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069" w:y="102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pt;height:58pt;">
            <v:imagedata r:id="rId5" r:href="rId6"/>
          </v:shape>
        </w:pict>
      </w:r>
    </w:p>
    <w:p>
      <w:pPr>
        <w:pStyle w:val="Style3"/>
        <w:framePr w:w="9576" w:h="337" w:hRule="exact" w:wrap="none" w:vAnchor="page" w:hAnchor="page" w:x="1893" w:y="229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РЕСПУБЛИКА ДАГЕСТАН</w:t>
      </w:r>
    </w:p>
    <w:p>
      <w:pPr>
        <w:pStyle w:val="Style5"/>
        <w:framePr w:w="9576" w:h="1335" w:hRule="exact" w:wrap="none" w:vAnchor="page" w:hAnchor="page" w:x="1893" w:y="28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ГОРОДСКОГО ОКРУГА</w:t>
        <w:br/>
        <w:t>«ГОРОД КАСПИЙСК»</w:t>
      </w:r>
    </w:p>
    <w:p>
      <w:pPr>
        <w:pStyle w:val="Style7"/>
        <w:framePr w:w="9576" w:h="458" w:hRule="exact" w:wrap="none" w:vAnchor="page" w:hAnchor="page" w:x="1893" w:y="4581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</w:t>
      </w:r>
      <w:bookmarkEnd w:id="0"/>
    </w:p>
    <w:p>
      <w:pPr>
        <w:pStyle w:val="Style9"/>
        <w:framePr w:w="9576" w:h="7184" w:hRule="exact" w:wrap="none" w:vAnchor="page" w:hAnchor="page" w:x="1893" w:y="5706"/>
        <w:tabs>
          <w:tab w:leader="none" w:pos="5870" w:val="left"/>
        </w:tabs>
        <w:widowControl w:val="0"/>
        <w:keepNext w:val="0"/>
        <w:keepLines w:val="0"/>
        <w:shd w:val="clear" w:color="auto" w:fill="auto"/>
        <w:bidi w:val="0"/>
        <w:spacing w:before="0" w:after="346" w:line="320" w:lineRule="exact"/>
        <w:ind w:left="0" w:right="0" w:firstLine="0"/>
      </w:pPr>
      <w:bookmarkStart w:id="1" w:name="bookmark1"/>
      <w:r>
        <w:rPr>
          <w:rStyle w:val="CharStyle11"/>
        </w:rPr>
        <w:t xml:space="preserve">№ </w:t>
      </w:r>
      <w:r>
        <w:rPr>
          <w:rStyle w:val="CharStyle12"/>
        </w:rPr>
        <w:t>5 И</w:t>
      </w:r>
      <w:r>
        <w:rPr>
          <w:rStyle w:val="CharStyle11"/>
        </w:rPr>
        <w:tab/>
        <w:t xml:space="preserve">« </w:t>
      </w:r>
      <w:r>
        <w:rPr>
          <w:rStyle w:val="CharStyle12"/>
        </w:rPr>
        <w:t>21</w:t>
      </w:r>
      <w:r>
        <w:rPr>
          <w:rStyle w:val="CharStyle11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</w:t>
      </w:r>
      <w:r>
        <w:rPr>
          <w:rStyle w:val="CharStyle12"/>
          <w:lang w:val="en-US" w:eastAsia="en-US" w:bidi="en-US"/>
        </w:rPr>
        <w:t>0S</w:t>
      </w:r>
      <w:r>
        <w:rPr>
          <w:rStyle w:val="CharStyle11"/>
          <w:lang w:val="en-US" w:eastAsia="en-US" w:bidi="en-US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2018г.</w:t>
      </w:r>
      <w:bookmarkEnd w:id="1"/>
    </w:p>
    <w:p>
      <w:pPr>
        <w:pStyle w:val="Style3"/>
        <w:framePr w:w="9576" w:h="7184" w:hRule="exact" w:wrap="none" w:vAnchor="page" w:hAnchor="page" w:x="1893" w:y="5706"/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0" w:right="3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 признании многоквартирного жилого дома №1 по ул. Назарова в г. Каспийск непригодным для проживания, аварийным и подлежащим сносу»</w:t>
      </w:r>
    </w:p>
    <w:p>
      <w:pPr>
        <w:pStyle w:val="Style13"/>
        <w:framePr w:w="9576" w:h="7184" w:hRule="exact" w:wrap="none" w:vAnchor="page" w:hAnchor="page" w:x="1893" w:y="5706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Постановлением Правительства РФ от 28.01.2006г. №47 (ред. От 28.02.2018г.)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на основании Акта №7 обследования помещений многоквартирного жилого дома №1 по ул. Назарова от 05.04.2018г., Заключения №7 от 09.04.2018г. о признании многоквартирного жилого дома №1 по ул. Назарова непригодным для постоянного проживания, Технического отчета (заключения) ГУП РД «Дагестангражданкоммунпроект» по обследованию существующего здания жилого дома, расположенного по адресу: г. Каспийск, ул. Назарова 1, на предмет соответствия объемно</w:t>
        <w:softHyphen/>
        <w:t>планировочных и конструктивных решений действующим нормативным документам по сейсмостойкому строительству (СНиП П-7-81* М.2000; СП 14.13330.2011 М.2011; СП 14.13330.2014 М.2014), Администрация городского округа «город Каспийск»-</w:t>
      </w:r>
    </w:p>
    <w:p>
      <w:pPr>
        <w:pStyle w:val="Style3"/>
        <w:framePr w:w="9576" w:h="2789" w:hRule="exact" w:wrap="none" w:vAnchor="page" w:hAnchor="page" w:x="1893" w:y="13140"/>
        <w:widowControl w:val="0"/>
        <w:keepNext w:val="0"/>
        <w:keepLines w:val="0"/>
        <w:shd w:val="clear" w:color="auto" w:fill="auto"/>
        <w:bidi w:val="0"/>
        <w:spacing w:before="0" w:after="24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ПОСТАНОВЛЯЕТ:</w:t>
      </w:r>
    </w:p>
    <w:p>
      <w:pPr>
        <w:pStyle w:val="Style13"/>
        <w:numPr>
          <w:ilvl w:val="0"/>
          <w:numId w:val="1"/>
        </w:numPr>
        <w:framePr w:w="9576" w:h="2789" w:hRule="exact" w:wrap="none" w:vAnchor="page" w:hAnchor="page" w:x="1893" w:y="1314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53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Признать многоквартирный жилой дом №1 по ул. Назарова в г. Каспийск непригодным для проживания, аварийным и подлежащим сносу.</w:t>
      </w:r>
    </w:p>
    <w:p>
      <w:pPr>
        <w:pStyle w:val="Style13"/>
        <w:numPr>
          <w:ilvl w:val="0"/>
          <w:numId w:val="1"/>
        </w:numPr>
        <w:framePr w:w="9576" w:h="2789" w:hRule="exact" w:wrap="none" w:vAnchor="page" w:hAnchor="page" w:x="1893" w:y="1314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68" w:line="331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Уведомить собственников жилых помещений многоквартирного жилого дома №1 по ул. Назарова.</w:t>
      </w:r>
    </w:p>
    <w:p>
      <w:pPr>
        <w:pStyle w:val="Style13"/>
        <w:numPr>
          <w:ilvl w:val="0"/>
          <w:numId w:val="1"/>
        </w:numPr>
        <w:framePr w:w="9576" w:h="2789" w:hRule="exact" w:wrap="none" w:vAnchor="page" w:hAnchor="page" w:x="1893" w:y="1314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Отделу строительства и архитектуры Администрации городского округа «город Каспийск» опубликовать настоящее Постановление в газете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557" w:h="744" w:hRule="exact" w:wrap="none" w:vAnchor="page" w:hAnchor="page" w:x="1835" w:y="923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«Трудовой Каспийск» и разместить на официальном сайте городского округа «город Каспийск» </w:t>
      </w:r>
      <w:r>
        <w:fldChar w:fldCharType="begin"/>
      </w:r>
      <w:r>
        <w:rPr>
          <w:rStyle w:val="CharStyle15"/>
        </w:rPr>
        <w:instrText> HYPERLINK "http://www.kaspivsk.org" </w:instrText>
      </w:r>
      <w:r>
        <w:fldChar w:fldCharType="separate"/>
      </w:r>
      <w:r>
        <w:rPr>
          <w:rStyle w:val="Hyperlink"/>
        </w:rPr>
        <w:t>www.kaspivsk.org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сети «Интернет».</w:t>
      </w:r>
    </w:p>
    <w:p>
      <w:pPr>
        <w:pStyle w:val="Style3"/>
        <w:framePr w:w="9557" w:h="1036" w:hRule="exact" w:wrap="none" w:vAnchor="page" w:hAnchor="page" w:x="1835" w:y="2095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594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Первый заместитель Главы</w:t>
        <w:br/>
        <w:t>Администрации городского</w:t>
        <w:br/>
        <w:t>округа «город Каспийск»</w:t>
      </w:r>
    </w:p>
    <w:p>
      <w:pPr>
        <w:pStyle w:val="Style3"/>
        <w:framePr w:wrap="none" w:vAnchor="page" w:hAnchor="page" w:x="9650" w:y="27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Ахмедов Н.</w:t>
      </w:r>
    </w:p>
    <w:p>
      <w:pPr>
        <w:pStyle w:val="Style16"/>
        <w:framePr w:w="9557" w:h="429" w:hRule="exact" w:wrap="none" w:vAnchor="page" w:hAnchor="page" w:x="1835" w:y="3616"/>
        <w:widowControl w:val="0"/>
        <w:keepNext w:val="0"/>
        <w:keepLines w:val="0"/>
        <w:shd w:val="clear" w:color="auto" w:fill="auto"/>
        <w:bidi w:val="0"/>
        <w:jc w:val="left"/>
        <w:spacing w:before="0" w:after="5" w:line="180" w:lineRule="exact"/>
        <w:ind w:left="1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Исполнил: Отдел</w:t>
      </w:r>
    </w:p>
    <w:p>
      <w:pPr>
        <w:pStyle w:val="Style16"/>
        <w:framePr w:w="9557" w:h="429" w:hRule="exact" w:wrap="none" w:vAnchor="page" w:hAnchor="page" w:x="1835" w:y="36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Махов</w:t>
      </w:r>
    </w:p>
    <w:p>
      <w:pPr>
        <w:pStyle w:val="Style16"/>
        <w:framePr w:w="9557" w:h="1484" w:hRule="exact" w:wrap="none" w:vAnchor="page" w:hAnchor="page" w:x="1835" w:y="415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Согласовано: И.о.</w:t>
      </w:r>
    </w:p>
    <w:p>
      <w:pPr>
        <w:pStyle w:val="Style18"/>
        <w:framePr w:w="9557" w:h="1484" w:hRule="exact" w:wrap="none" w:vAnchor="page" w:hAnchor="page" w:x="1835" w:y="4158"/>
        <w:widowControl w:val="0"/>
        <w:keepNext w:val="0"/>
        <w:keepLines w:val="0"/>
        <w:shd w:val="clear" w:color="auto" w:fill="auto"/>
        <w:bidi w:val="0"/>
        <w:jc w:val="left"/>
        <w:spacing w:before="0" w:after="99" w:line="180" w:lineRule="exact"/>
        <w:ind w:left="1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Римиханов</w:t>
      </w:r>
    </w:p>
    <w:p>
      <w:pPr>
        <w:pStyle w:val="Style16"/>
        <w:framePr w:w="9557" w:h="1484" w:hRule="exact" w:wrap="none" w:vAnchor="page" w:hAnchor="page" w:x="1835" w:y="4158"/>
        <w:widowControl w:val="0"/>
        <w:keepNext w:val="0"/>
        <w:keepLines w:val="0"/>
        <w:shd w:val="clear" w:color="auto" w:fill="auto"/>
        <w:bidi w:val="0"/>
        <w:jc w:val="left"/>
        <w:spacing w:before="0" w:after="64" w:line="206" w:lineRule="exact"/>
        <w:ind w:left="1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Согласовано: Нам. юридического Р. Магомедов</w:t>
      </w:r>
    </w:p>
    <w:p>
      <w:pPr>
        <w:pStyle w:val="Style16"/>
        <w:framePr w:w="9557" w:h="1484" w:hRule="exact" w:wrap="none" w:vAnchor="page" w:hAnchor="page" w:x="1835" w:y="4158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11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Согласовано: Отдел коммунальн К. Давлатов</w:t>
      </w:r>
    </w:p>
    <w:p>
      <w:pPr>
        <w:pStyle w:val="Style3"/>
        <w:framePr w:wrap="none" w:vAnchor="page" w:hAnchor="page" w:x="11099" w:y="27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</w: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62.25pt;margin-top:109.45pt;width:362.9pt;height:136.3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10">
    <w:name w:val="Заголовок №2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Заголовок №2 + 11.5 pt"/>
    <w:basedOn w:val="CharStyle10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12">
    <w:name w:val="Заголовок №2 + 16 pt,Полужирный,Курсив,Интервал 1 pt"/>
    <w:basedOn w:val="CharStyle10"/>
    <w:rPr>
      <w:lang w:val="ru-RU" w:eastAsia="ru-RU" w:bidi="ru-RU"/>
      <w:b/>
      <w:bCs/>
      <w:i/>
      <w:iCs/>
      <w:u w:val="single"/>
      <w:sz w:val="32"/>
      <w:szCs w:val="32"/>
      <w:w w:val="100"/>
      <w:spacing w:val="2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1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Основной текст (6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60"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360" w:after="900" w:line="394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900" w:after="78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both"/>
      <w:outlineLvl w:val="1"/>
      <w:spacing w:before="780" w:after="48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both"/>
      <w:spacing w:before="240" w:after="240" w:line="322" w:lineRule="exact"/>
      <w:ind w:firstLine="7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before="420" w:after="60" w:line="0" w:lineRule="exact"/>
      <w:ind w:hanging="116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8">
    <w:name w:val="Основной текст (6)"/>
    <w:basedOn w:val="Normal"/>
    <w:link w:val="CharStyle19"/>
    <w:pPr>
      <w:widowControl w:val="0"/>
      <w:shd w:val="clear" w:color="auto" w:fill="FFFFFF"/>
      <w:spacing w:before="60" w:after="1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