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F22" w:rsidRPr="005F4A9A" w:rsidRDefault="00DE0F22" w:rsidP="00DE0F22">
      <w:pPr>
        <w:jc w:val="center"/>
        <w:rPr>
          <w:sz w:val="28"/>
          <w:szCs w:val="28"/>
        </w:rPr>
      </w:pPr>
      <w:r w:rsidRPr="005F4A9A">
        <w:rPr>
          <w:noProof/>
          <w:sz w:val="28"/>
          <w:szCs w:val="28"/>
        </w:rPr>
        <w:drawing>
          <wp:inline distT="0" distB="0" distL="0" distR="0" wp14:anchorId="34494292" wp14:editId="798BB925">
            <wp:extent cx="765810" cy="748030"/>
            <wp:effectExtent l="0" t="0" r="0" b="0"/>
            <wp:docPr id="6" name="Рисунок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F22" w:rsidRPr="005F4A9A" w:rsidRDefault="00DE0F22" w:rsidP="00DE0F22">
      <w:pPr>
        <w:jc w:val="center"/>
        <w:rPr>
          <w:b/>
          <w:color w:val="0000FF"/>
          <w:sz w:val="28"/>
          <w:szCs w:val="28"/>
        </w:rPr>
      </w:pPr>
      <w:r w:rsidRPr="005F4A9A">
        <w:rPr>
          <w:b/>
          <w:color w:val="0000FF"/>
          <w:sz w:val="28"/>
          <w:szCs w:val="28"/>
        </w:rPr>
        <w:t>РЕСПУБЛИКА ДАГЕСТАН</w:t>
      </w:r>
    </w:p>
    <w:p w:rsidR="00DE0F22" w:rsidRPr="005F4A9A" w:rsidRDefault="00DE0F22" w:rsidP="00DE0F22">
      <w:pPr>
        <w:jc w:val="center"/>
        <w:rPr>
          <w:color w:val="0000FF"/>
          <w:sz w:val="28"/>
          <w:szCs w:val="28"/>
        </w:rPr>
      </w:pPr>
      <w:r w:rsidRPr="005F4A9A"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4AC60B" wp14:editId="4F9C4260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0" t="0" r="17145" b="3683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CD026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256.6pt;margin-top:11.25pt;width:76.65pt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NVl/WZPAgAAVgQAAA4AAAAAAAAAAAAAAAAALgIAAGRycy9lMm9Eb2MueG1sUEsBAi0AFAAGAAgA&#10;AAAhADayaYvdAAAACQEAAA8AAAAAAAAAAAAAAAAAqQQAAGRycy9kb3ducmV2LnhtbFBLBQYAAAAA&#10;BAAEAPMAAACzBQAAAAA=&#10;"/>
            </w:pict>
          </mc:Fallback>
        </mc:AlternateContent>
      </w:r>
      <w:r w:rsidRPr="005F4A9A"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AB476D" wp14:editId="1DDFEDB4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0" t="0" r="22860" b="3746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5B60C0" id="Прямая со стрелкой 4" o:spid="_x0000_s1026" type="#_x0000_t32" style="position:absolute;margin-left:164pt;margin-top:11.3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6eITA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"/>
            </w:pict>
          </mc:Fallback>
        </mc:AlternateContent>
      </w:r>
      <w:r>
        <w:rPr>
          <w:color w:val="0000FF"/>
          <w:sz w:val="28"/>
          <w:szCs w:val="28"/>
        </w:rPr>
        <w:t>.</w:t>
      </w:r>
    </w:p>
    <w:p w:rsidR="00DE0F22" w:rsidRPr="005F4A9A" w:rsidRDefault="00DE0F22" w:rsidP="00DE0F22">
      <w:pPr>
        <w:jc w:val="center"/>
        <w:rPr>
          <w:b/>
          <w:color w:val="0000FF"/>
          <w:sz w:val="28"/>
          <w:szCs w:val="28"/>
        </w:rPr>
      </w:pPr>
      <w:r w:rsidRPr="005F4A9A">
        <w:rPr>
          <w:b/>
          <w:color w:val="0000FF"/>
          <w:sz w:val="28"/>
          <w:szCs w:val="28"/>
        </w:rPr>
        <w:t>АДМИНИСТРАЦИЯ ГОРОДСКОГО ОКРУГА</w:t>
      </w:r>
    </w:p>
    <w:p w:rsidR="00DE0F22" w:rsidRPr="005F4A9A" w:rsidRDefault="00DE0F22" w:rsidP="00DE0F22">
      <w:pPr>
        <w:jc w:val="center"/>
        <w:rPr>
          <w:b/>
          <w:color w:val="0000FF"/>
          <w:sz w:val="28"/>
          <w:szCs w:val="28"/>
        </w:rPr>
      </w:pPr>
      <w:r w:rsidRPr="005F4A9A">
        <w:rPr>
          <w:b/>
          <w:color w:val="0000FF"/>
          <w:sz w:val="28"/>
          <w:szCs w:val="28"/>
        </w:rPr>
        <w:t>«ГОРОД КАСПИЙСК»</w:t>
      </w:r>
    </w:p>
    <w:tbl>
      <w:tblPr>
        <w:tblW w:w="9789" w:type="dxa"/>
        <w:tblInd w:w="142" w:type="dxa"/>
        <w:tblLook w:val="0000" w:firstRow="0" w:lastRow="0" w:firstColumn="0" w:lastColumn="0" w:noHBand="0" w:noVBand="0"/>
      </w:tblPr>
      <w:tblGrid>
        <w:gridCol w:w="9789"/>
      </w:tblGrid>
      <w:tr w:rsidR="00DE0F22" w:rsidRPr="005F4A9A" w:rsidTr="004C40AF">
        <w:trPr>
          <w:trHeight w:val="409"/>
        </w:trPr>
        <w:tc>
          <w:tcPr>
            <w:tcW w:w="9789" w:type="dxa"/>
            <w:tcBorders>
              <w:bottom w:val="single" w:sz="18" w:space="0" w:color="auto"/>
            </w:tcBorders>
          </w:tcPr>
          <w:p w:rsidR="00DE0F22" w:rsidRPr="005F4A9A" w:rsidRDefault="00DE0F22" w:rsidP="004C40AF">
            <w:pPr>
              <w:jc w:val="center"/>
              <w:rPr>
                <w:color w:val="0000FF"/>
                <w:sz w:val="18"/>
                <w:szCs w:val="18"/>
              </w:rPr>
            </w:pPr>
            <w:r w:rsidRPr="005F4A9A">
              <w:rPr>
                <w:color w:val="0000FF"/>
                <w:sz w:val="18"/>
                <w:szCs w:val="18"/>
              </w:rPr>
              <w:t xml:space="preserve">Орджоникидзе ул., 12, г. Каспийск, 368300, тел.: 8(246)5-14-11, факс: 8(246)5-10-00 сайт: </w:t>
            </w:r>
            <w:hyperlink r:id="rId6" w:history="1">
              <w:r w:rsidRPr="005F4A9A">
                <w:rPr>
                  <w:color w:val="0000FF"/>
                  <w:sz w:val="18"/>
                  <w:szCs w:val="18"/>
                </w:rPr>
                <w:t>www.kaspiysk.org</w:t>
              </w:r>
            </w:hyperlink>
            <w:r w:rsidRPr="005F4A9A">
              <w:rPr>
                <w:color w:val="0000FF"/>
                <w:sz w:val="18"/>
                <w:szCs w:val="18"/>
              </w:rPr>
              <w:t>,</w:t>
            </w:r>
          </w:p>
          <w:p w:rsidR="00DE0F22" w:rsidRPr="005F4A9A" w:rsidRDefault="00DE0F22" w:rsidP="004C40AF">
            <w:pPr>
              <w:jc w:val="center"/>
              <w:rPr>
                <w:color w:val="0000FF"/>
                <w:sz w:val="28"/>
                <w:szCs w:val="28"/>
              </w:rPr>
            </w:pPr>
            <w:r w:rsidRPr="005F4A9A">
              <w:rPr>
                <w:color w:val="0000FF"/>
                <w:sz w:val="18"/>
                <w:szCs w:val="18"/>
              </w:rPr>
              <w:t>e-</w:t>
            </w:r>
            <w:proofErr w:type="spellStart"/>
            <w:r w:rsidRPr="005F4A9A">
              <w:rPr>
                <w:color w:val="0000FF"/>
                <w:sz w:val="18"/>
                <w:szCs w:val="18"/>
              </w:rPr>
              <w:t>mail</w:t>
            </w:r>
            <w:proofErr w:type="spellEnd"/>
            <w:r w:rsidRPr="005F4A9A">
              <w:rPr>
                <w:color w:val="0000FF"/>
                <w:sz w:val="18"/>
                <w:szCs w:val="18"/>
              </w:rPr>
              <w:t xml:space="preserve">: </w:t>
            </w:r>
            <w:hyperlink r:id="rId7" w:history="1">
              <w:r w:rsidRPr="005F4A9A">
                <w:rPr>
                  <w:color w:val="0000FF"/>
                  <w:sz w:val="18"/>
                  <w:szCs w:val="18"/>
                  <w:u w:val="single"/>
                </w:rPr>
                <w:t>kasp.info@yandex.ru</w:t>
              </w:r>
            </w:hyperlink>
            <w:r w:rsidRPr="005F4A9A">
              <w:rPr>
                <w:color w:val="0000FF"/>
                <w:sz w:val="18"/>
                <w:szCs w:val="18"/>
              </w:rPr>
              <w:t>, ОКПО 04046996; ОГРН 1020502132551; ИНН/КПП 0545011427/055401001</w:t>
            </w:r>
          </w:p>
        </w:tc>
      </w:tr>
    </w:tbl>
    <w:p w:rsidR="00DE0F22" w:rsidRDefault="00DE0F22" w:rsidP="00DE0F22">
      <w:pPr>
        <w:spacing w:line="276" w:lineRule="auto"/>
        <w:jc w:val="center"/>
        <w:rPr>
          <w:color w:val="0000FF"/>
          <w:sz w:val="17"/>
          <w:szCs w:val="17"/>
        </w:rPr>
      </w:pPr>
    </w:p>
    <w:p w:rsidR="00DE0F22" w:rsidRPr="00DD4F4B" w:rsidRDefault="00DE0F22" w:rsidP="00DE0F22">
      <w:pPr>
        <w:spacing w:line="276" w:lineRule="auto"/>
        <w:jc w:val="center"/>
        <w:rPr>
          <w:b/>
          <w:sz w:val="32"/>
          <w:szCs w:val="32"/>
        </w:rPr>
      </w:pPr>
      <w:r w:rsidRPr="00DD4F4B">
        <w:rPr>
          <w:b/>
          <w:sz w:val="32"/>
          <w:szCs w:val="32"/>
        </w:rPr>
        <w:t>ПОСТАНОВЛЕНИЕ</w:t>
      </w:r>
    </w:p>
    <w:p w:rsidR="00DE0F22" w:rsidRPr="00DD4451" w:rsidRDefault="00DE0F22" w:rsidP="00DE0F22">
      <w:pPr>
        <w:spacing w:line="276" w:lineRule="auto"/>
        <w:jc w:val="center"/>
        <w:rPr>
          <w:b/>
          <w:sz w:val="16"/>
          <w:szCs w:val="16"/>
        </w:rPr>
      </w:pPr>
    </w:p>
    <w:p w:rsidR="00DE0F22" w:rsidRPr="00BE0E11" w:rsidRDefault="00DE0F22" w:rsidP="00DE0F22">
      <w:pPr>
        <w:spacing w:line="276" w:lineRule="auto"/>
        <w:rPr>
          <w:bCs/>
          <w:sz w:val="28"/>
          <w:szCs w:val="28"/>
        </w:rPr>
      </w:pPr>
      <w:r w:rsidRPr="00BE0E11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 xml:space="preserve"> 948</w:t>
      </w:r>
      <w:r w:rsidRPr="00BE0E11">
        <w:rPr>
          <w:bCs/>
          <w:sz w:val="28"/>
          <w:szCs w:val="28"/>
        </w:rPr>
        <w:t xml:space="preserve">                                                                       </w:t>
      </w:r>
      <w:r>
        <w:rPr>
          <w:bCs/>
          <w:sz w:val="28"/>
          <w:szCs w:val="28"/>
        </w:rPr>
        <w:t xml:space="preserve">     </w:t>
      </w:r>
      <w:proofErr w:type="gramStart"/>
      <w:r>
        <w:rPr>
          <w:bCs/>
          <w:sz w:val="28"/>
          <w:szCs w:val="28"/>
        </w:rPr>
        <w:t xml:space="preserve">   </w:t>
      </w:r>
      <w:r w:rsidRPr="00BE0E11">
        <w:rPr>
          <w:bCs/>
          <w:sz w:val="28"/>
          <w:szCs w:val="28"/>
        </w:rPr>
        <w:t>«</w:t>
      </w:r>
      <w:proofErr w:type="gramEnd"/>
      <w:r w:rsidRPr="00BE0E1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01 </w:t>
      </w:r>
      <w:r w:rsidRPr="00BE0E11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t>_____09___</w:t>
      </w:r>
      <w:r w:rsidRPr="00BE0E11">
        <w:rPr>
          <w:bCs/>
          <w:sz w:val="28"/>
          <w:szCs w:val="28"/>
        </w:rPr>
        <w:t xml:space="preserve">  2021г.</w:t>
      </w:r>
    </w:p>
    <w:p w:rsidR="00DE0F22" w:rsidRPr="0064775B" w:rsidRDefault="00DE0F22" w:rsidP="00DE0F22">
      <w:pPr>
        <w:spacing w:line="276" w:lineRule="auto"/>
        <w:ind w:right="4677"/>
        <w:jc w:val="both"/>
        <w:rPr>
          <w:b/>
          <w:sz w:val="16"/>
          <w:szCs w:val="16"/>
        </w:rPr>
      </w:pPr>
    </w:p>
    <w:p w:rsidR="00DE0F22" w:rsidRDefault="00DE0F22" w:rsidP="00DE0F22">
      <w:pPr>
        <w:pStyle w:val="ConsPlusTitle"/>
        <w:ind w:right="3685"/>
        <w:jc w:val="both"/>
        <w:rPr>
          <w:rFonts w:ascii="Times New Roman" w:hAnsi="Times New Roman" w:cs="Times New Roman"/>
          <w:sz w:val="26"/>
          <w:szCs w:val="26"/>
        </w:rPr>
      </w:pPr>
    </w:p>
    <w:p w:rsidR="00DE0F22" w:rsidRPr="00026F1D" w:rsidRDefault="00DE0F22" w:rsidP="00DE0F22">
      <w:pPr>
        <w:pStyle w:val="ConsPlusTitle"/>
        <w:ind w:right="3685"/>
        <w:jc w:val="both"/>
        <w:rPr>
          <w:rFonts w:ascii="Times New Roman" w:hAnsi="Times New Roman" w:cs="Times New Roman"/>
          <w:sz w:val="26"/>
          <w:szCs w:val="26"/>
        </w:rPr>
      </w:pPr>
      <w:r w:rsidRPr="00026F1D">
        <w:rPr>
          <w:rFonts w:ascii="Times New Roman" w:hAnsi="Times New Roman" w:cs="Times New Roman"/>
          <w:sz w:val="26"/>
          <w:szCs w:val="26"/>
        </w:rPr>
        <w:t>Об утверждении размеров окладов (должностных окладов), ставок заработной платы в муниципальных учреждениях городского округа «город Каспийск» по общеотраслевым должностям руководителей, специалистов и служащих, общеотраслевым профессиям рабочих по профессиональным квалификационным группам</w:t>
      </w:r>
    </w:p>
    <w:p w:rsidR="00DE0F22" w:rsidRDefault="00DE0F22" w:rsidP="00DE0F22">
      <w:pPr>
        <w:pStyle w:val="ConsPlusNormal"/>
        <w:jc w:val="both"/>
        <w:rPr>
          <w:rFonts w:ascii="Times New Roman" w:hAnsi="Times New Roman" w:cs="Times New Roman"/>
        </w:rPr>
      </w:pPr>
    </w:p>
    <w:p w:rsidR="00DE0F22" w:rsidRDefault="00DE0F22" w:rsidP="00DE0F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E0F22" w:rsidRPr="00FB1F08" w:rsidRDefault="00DE0F22" w:rsidP="00DE0F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B1F08">
        <w:rPr>
          <w:sz w:val="28"/>
          <w:szCs w:val="28"/>
        </w:rPr>
        <w:t>В соответствии с</w:t>
      </w:r>
      <w:r w:rsidRPr="00FB1F08">
        <w:rPr>
          <w:rFonts w:eastAsia="Calibri"/>
          <w:sz w:val="28"/>
          <w:szCs w:val="28"/>
        </w:rPr>
        <w:t xml:space="preserve"> Постановлением Правительства Республики Дагестан от 17.08.2021 №213 «О внесении изменений в размеры окладов (должностных окладов), ставок заработной платы в государственных учреждениях Республики Дагестан по общеотраслевым должностям руководителей, специалистов и служащих, общеотраслевым профессиям рабочих по профессиональным квалификационным группам»</w:t>
      </w:r>
      <w:r w:rsidRPr="00FB1F08">
        <w:rPr>
          <w:sz w:val="28"/>
          <w:szCs w:val="28"/>
        </w:rPr>
        <w:t xml:space="preserve">, Администрация городского округа «город Каспийск» </w:t>
      </w:r>
    </w:p>
    <w:p w:rsidR="00DE0F22" w:rsidRPr="00FB1F08" w:rsidRDefault="00DE0F22" w:rsidP="00DE0F2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E0F22" w:rsidRPr="00FB1F08" w:rsidRDefault="00DE0F22" w:rsidP="00DE0F22">
      <w:pPr>
        <w:pStyle w:val="ConsPlusNormal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F08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DE0F22" w:rsidRPr="00FB1F08" w:rsidRDefault="00DE0F22" w:rsidP="00DE0F2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E0F22" w:rsidRPr="00FB1F08" w:rsidRDefault="00DE0F22" w:rsidP="00DE0F22">
      <w:pPr>
        <w:pStyle w:val="ConsPlusTitle"/>
        <w:numPr>
          <w:ilvl w:val="0"/>
          <w:numId w:val="1"/>
        </w:numPr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F08">
        <w:rPr>
          <w:rFonts w:ascii="Times New Roman" w:hAnsi="Times New Roman" w:cs="Times New Roman"/>
          <w:b w:val="0"/>
          <w:sz w:val="28"/>
          <w:szCs w:val="28"/>
        </w:rPr>
        <w:t>Утвердить согласно приложению размеры окладов (должностных окладов), ставок заработной платы в муниципальных учреждениях городского округа «город Каспийск» по общеотраслевым должностям руководителей, специалистов и служащих, общеотраслевым профессиям рабочих по профессиональным квалификационным группам.</w:t>
      </w:r>
    </w:p>
    <w:p w:rsidR="00DE0F22" w:rsidRPr="00FB1F08" w:rsidRDefault="00DE0F22" w:rsidP="00DE0F22">
      <w:pPr>
        <w:pStyle w:val="ConsPlusTitle"/>
        <w:numPr>
          <w:ilvl w:val="0"/>
          <w:numId w:val="1"/>
        </w:numPr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F08">
        <w:rPr>
          <w:rFonts w:ascii="Times New Roman" w:hAnsi="Times New Roman" w:cs="Times New Roman"/>
          <w:b w:val="0"/>
          <w:sz w:val="28"/>
          <w:szCs w:val="28"/>
        </w:rPr>
        <w:t>Признать утратившим силу постановление Администрации городского округа «город Каспийск» от 20.02.2020 года №119 «Об утверждении размеров окладов (должностных окладов), ставок заработной платы в муниципальных учреждениях городского округа «город Каспийск» по общеотраслевым должностям руководителей, специалистов и служащих, общеотраслевым профессиям рабочих по профессиональным квалификационным группам».</w:t>
      </w:r>
    </w:p>
    <w:p w:rsidR="00DE0F22" w:rsidRDefault="00DE0F22" w:rsidP="00DE0F22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F08">
        <w:rPr>
          <w:rFonts w:ascii="Times New Roman" w:hAnsi="Times New Roman" w:cs="Times New Roman"/>
          <w:sz w:val="28"/>
          <w:szCs w:val="28"/>
        </w:rPr>
        <w:t>Руководителям муниципальных учреждениях городского округа «город Каспийск» привести свои локальные правовые акты по вопросам оплаты труда, в соответствие с настоящим постановлением.</w:t>
      </w:r>
    </w:p>
    <w:p w:rsidR="00DE0F22" w:rsidRPr="00FB1F08" w:rsidRDefault="00DE0F22" w:rsidP="00DE0F22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E0F22" w:rsidRPr="00FB1F08" w:rsidRDefault="00DE0F22" w:rsidP="00DE0F22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F08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«Трудовой Каспийск» </w:t>
      </w:r>
      <w:r w:rsidRPr="00FB1F08">
        <w:rPr>
          <w:rFonts w:ascii="Times New Roman" w:hAnsi="Times New Roman" w:cs="Times New Roman"/>
          <w:sz w:val="28"/>
          <w:szCs w:val="28"/>
        </w:rPr>
        <w:lastRenderedPageBreak/>
        <w:t>и разместить на официальном сайте Администрации городского округа «город Каспийск» в сети Интернет.</w:t>
      </w:r>
    </w:p>
    <w:p w:rsidR="00DE0F22" w:rsidRPr="00FB1F08" w:rsidRDefault="00DE0F22" w:rsidP="00DE0F22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F08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 01.01.2022 года. </w:t>
      </w:r>
    </w:p>
    <w:p w:rsidR="00DE0F22" w:rsidRPr="00FB1F08" w:rsidRDefault="00DE0F22" w:rsidP="00DE0F22">
      <w:pPr>
        <w:pStyle w:val="a3"/>
        <w:numPr>
          <w:ilvl w:val="0"/>
          <w:numId w:val="1"/>
        </w:numPr>
        <w:shd w:val="clear" w:color="auto" w:fill="FFFFFF"/>
        <w:ind w:left="0" w:firstLine="709"/>
        <w:jc w:val="both"/>
        <w:textAlignment w:val="baseline"/>
        <w:rPr>
          <w:spacing w:val="1"/>
          <w:sz w:val="28"/>
          <w:szCs w:val="28"/>
        </w:rPr>
      </w:pPr>
      <w:r w:rsidRPr="00FB1F08">
        <w:rPr>
          <w:spacing w:val="1"/>
          <w:sz w:val="28"/>
          <w:szCs w:val="28"/>
        </w:rPr>
        <w:t xml:space="preserve">Контроль за исполнением настоящего постановления возложить на заместителей главы Администрации городского округа «город Каспийск» по курируемым направлениям. </w:t>
      </w:r>
    </w:p>
    <w:p w:rsidR="00DE0F22" w:rsidRPr="007131F2" w:rsidRDefault="00DE0F22" w:rsidP="00DE0F22">
      <w:pPr>
        <w:spacing w:line="276" w:lineRule="auto"/>
        <w:ind w:left="851"/>
        <w:jc w:val="both"/>
        <w:rPr>
          <w:b/>
          <w:sz w:val="16"/>
          <w:szCs w:val="16"/>
        </w:rPr>
      </w:pPr>
    </w:p>
    <w:p w:rsidR="00DE0F22" w:rsidRDefault="00DE0F22" w:rsidP="00DE0F22">
      <w:pPr>
        <w:spacing w:line="276" w:lineRule="auto"/>
        <w:rPr>
          <w:b/>
          <w:sz w:val="28"/>
          <w:szCs w:val="28"/>
        </w:rPr>
      </w:pPr>
    </w:p>
    <w:p w:rsidR="00DE0F22" w:rsidRDefault="00DE0F22" w:rsidP="00DE0F22">
      <w:pPr>
        <w:spacing w:line="276" w:lineRule="auto"/>
        <w:rPr>
          <w:b/>
          <w:sz w:val="28"/>
          <w:szCs w:val="28"/>
        </w:rPr>
      </w:pPr>
    </w:p>
    <w:p w:rsidR="00DE0F22" w:rsidRDefault="00DE0F22" w:rsidP="00DE0F22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302A06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 городского округа</w:t>
      </w:r>
    </w:p>
    <w:p w:rsidR="00DE0F22" w:rsidRPr="00302A06" w:rsidRDefault="00DE0F22" w:rsidP="00DE0F22">
      <w:pPr>
        <w:spacing w:line="276" w:lineRule="auto"/>
        <w:rPr>
          <w:b/>
          <w:sz w:val="28"/>
          <w:szCs w:val="28"/>
        </w:rPr>
      </w:pPr>
      <w:r w:rsidRPr="00302A06">
        <w:rPr>
          <w:b/>
          <w:sz w:val="28"/>
          <w:szCs w:val="28"/>
        </w:rPr>
        <w:t>«г</w:t>
      </w:r>
      <w:r>
        <w:rPr>
          <w:b/>
          <w:sz w:val="28"/>
          <w:szCs w:val="28"/>
        </w:rPr>
        <w:t xml:space="preserve">ород </w:t>
      </w:r>
      <w:proofErr w:type="gramStart"/>
      <w:r>
        <w:rPr>
          <w:b/>
          <w:sz w:val="28"/>
          <w:szCs w:val="28"/>
        </w:rPr>
        <w:t xml:space="preserve">Каспийск»   </w:t>
      </w:r>
      <w:proofErr w:type="gramEnd"/>
      <w:r>
        <w:rPr>
          <w:b/>
          <w:sz w:val="28"/>
          <w:szCs w:val="28"/>
        </w:rPr>
        <w:t xml:space="preserve">                                                                                  Б. И. Гонцов</w:t>
      </w:r>
    </w:p>
    <w:p w:rsidR="00DE0F22" w:rsidRDefault="00DE0F22" w:rsidP="00DE0F22">
      <w:pPr>
        <w:rPr>
          <w:sz w:val="28"/>
          <w:szCs w:val="28"/>
        </w:rPr>
      </w:pPr>
    </w:p>
    <w:p w:rsidR="00DE0F22" w:rsidRPr="00302A06" w:rsidRDefault="00DE0F22" w:rsidP="00DE0F22">
      <w:pPr>
        <w:rPr>
          <w:sz w:val="28"/>
          <w:szCs w:val="28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rPr>
          <w:sz w:val="22"/>
          <w:szCs w:val="22"/>
        </w:rPr>
      </w:pPr>
    </w:p>
    <w:p w:rsidR="00DE0F22" w:rsidRDefault="00DE0F22" w:rsidP="00DE0F22">
      <w:pPr>
        <w:shd w:val="clear" w:color="auto" w:fill="FFFFFF"/>
        <w:ind w:left="4248"/>
        <w:jc w:val="right"/>
        <w:rPr>
          <w:sz w:val="28"/>
          <w:szCs w:val="28"/>
        </w:rPr>
      </w:pPr>
    </w:p>
    <w:p w:rsidR="00DE0F22" w:rsidRPr="0030524E" w:rsidRDefault="00DE0F22" w:rsidP="00DE0F22">
      <w:pPr>
        <w:shd w:val="clear" w:color="auto" w:fill="FFFFFF"/>
        <w:ind w:left="4248"/>
        <w:jc w:val="right"/>
        <w:rPr>
          <w:sz w:val="28"/>
          <w:szCs w:val="28"/>
        </w:rPr>
      </w:pPr>
      <w:r w:rsidRPr="0030524E">
        <w:rPr>
          <w:sz w:val="28"/>
          <w:szCs w:val="28"/>
        </w:rPr>
        <w:t>Приложение</w:t>
      </w:r>
    </w:p>
    <w:p w:rsidR="00DE0F22" w:rsidRPr="0030524E" w:rsidRDefault="00DE0F22" w:rsidP="00DE0F22">
      <w:pPr>
        <w:shd w:val="clear" w:color="auto" w:fill="FFFFFF"/>
        <w:ind w:left="4248"/>
        <w:jc w:val="right"/>
        <w:rPr>
          <w:sz w:val="28"/>
          <w:szCs w:val="28"/>
        </w:rPr>
      </w:pPr>
      <w:r>
        <w:rPr>
          <w:sz w:val="28"/>
          <w:szCs w:val="28"/>
        </w:rPr>
        <w:t>к п</w:t>
      </w:r>
      <w:r w:rsidRPr="0030524E">
        <w:rPr>
          <w:sz w:val="28"/>
          <w:szCs w:val="28"/>
        </w:rPr>
        <w:t>остановлени</w:t>
      </w:r>
      <w:r>
        <w:rPr>
          <w:sz w:val="28"/>
          <w:szCs w:val="28"/>
        </w:rPr>
        <w:t>ю</w:t>
      </w:r>
      <w:r w:rsidRPr="0030524E">
        <w:rPr>
          <w:sz w:val="28"/>
          <w:szCs w:val="28"/>
        </w:rPr>
        <w:t xml:space="preserve"> Администрации</w:t>
      </w:r>
    </w:p>
    <w:p w:rsidR="00DE0F22" w:rsidRPr="0030524E" w:rsidRDefault="00DE0F22" w:rsidP="00DE0F22">
      <w:pPr>
        <w:shd w:val="clear" w:color="auto" w:fill="FFFFFF"/>
        <w:ind w:left="4248"/>
        <w:jc w:val="right"/>
        <w:rPr>
          <w:sz w:val="28"/>
          <w:szCs w:val="28"/>
        </w:rPr>
      </w:pPr>
      <w:r w:rsidRPr="0030524E">
        <w:rPr>
          <w:sz w:val="28"/>
          <w:szCs w:val="28"/>
        </w:rPr>
        <w:t>городского округа «город Каспийск»</w:t>
      </w:r>
    </w:p>
    <w:p w:rsidR="00DE0F22" w:rsidRPr="0030524E" w:rsidRDefault="00DE0F22" w:rsidP="00DE0F22">
      <w:pPr>
        <w:shd w:val="clear" w:color="auto" w:fill="FFFFFF"/>
        <w:tabs>
          <w:tab w:val="left" w:pos="8088"/>
        </w:tabs>
        <w:jc w:val="right"/>
        <w:rPr>
          <w:sz w:val="28"/>
          <w:szCs w:val="28"/>
        </w:rPr>
      </w:pPr>
      <w:r w:rsidRPr="0030524E">
        <w:rPr>
          <w:sz w:val="28"/>
          <w:szCs w:val="28"/>
        </w:rPr>
        <w:t xml:space="preserve">№ ____ </w:t>
      </w:r>
      <w:proofErr w:type="gramStart"/>
      <w:r w:rsidRPr="0030524E">
        <w:rPr>
          <w:sz w:val="28"/>
          <w:szCs w:val="28"/>
        </w:rPr>
        <w:t>от  _</w:t>
      </w:r>
      <w:proofErr w:type="gramEnd"/>
      <w:r w:rsidRPr="0030524E">
        <w:rPr>
          <w:sz w:val="28"/>
          <w:szCs w:val="28"/>
        </w:rPr>
        <w:t xml:space="preserve">________ 2021г.                                                             </w:t>
      </w:r>
    </w:p>
    <w:p w:rsidR="00DE0F22" w:rsidRPr="0030524E" w:rsidRDefault="00DE0F22" w:rsidP="00DE0F22">
      <w:pPr>
        <w:shd w:val="clear" w:color="auto" w:fill="FFFFFF"/>
        <w:rPr>
          <w:sz w:val="16"/>
          <w:szCs w:val="16"/>
        </w:rPr>
      </w:pPr>
    </w:p>
    <w:p w:rsidR="00DE0F22" w:rsidRPr="0030524E" w:rsidRDefault="00DE0F22" w:rsidP="00DE0F22">
      <w:pPr>
        <w:shd w:val="clear" w:color="auto" w:fill="FFFFFF"/>
        <w:rPr>
          <w:sz w:val="16"/>
          <w:szCs w:val="16"/>
        </w:rPr>
      </w:pPr>
    </w:p>
    <w:p w:rsidR="00DE0F22" w:rsidRPr="0030524E" w:rsidRDefault="00DE0F22" w:rsidP="00DE0F22">
      <w:pPr>
        <w:rPr>
          <w:sz w:val="16"/>
          <w:szCs w:val="16"/>
        </w:rPr>
      </w:pPr>
    </w:p>
    <w:p w:rsidR="00DE0F22" w:rsidRPr="0030524E" w:rsidRDefault="00DE0F22" w:rsidP="00DE0F22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30524E">
        <w:rPr>
          <w:sz w:val="16"/>
          <w:szCs w:val="16"/>
        </w:rPr>
        <w:tab/>
      </w:r>
    </w:p>
    <w:p w:rsidR="00DE0F22" w:rsidRPr="0030524E" w:rsidRDefault="00DE0F22" w:rsidP="00DE0F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E0F22" w:rsidRPr="0030524E" w:rsidRDefault="00DE0F22" w:rsidP="00DE0F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3"/>
      <w:bookmarkEnd w:id="0"/>
      <w:r w:rsidRPr="0030524E">
        <w:rPr>
          <w:rFonts w:ascii="Times New Roman" w:hAnsi="Times New Roman" w:cs="Times New Roman"/>
          <w:sz w:val="28"/>
          <w:szCs w:val="28"/>
        </w:rPr>
        <w:t xml:space="preserve">РАЗМЕРЫ </w:t>
      </w:r>
    </w:p>
    <w:p w:rsidR="00DE0F22" w:rsidRPr="0030524E" w:rsidRDefault="00DE0F22" w:rsidP="00DE0F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0524E">
        <w:rPr>
          <w:rFonts w:ascii="Times New Roman" w:hAnsi="Times New Roman" w:cs="Times New Roman"/>
          <w:sz w:val="28"/>
          <w:szCs w:val="28"/>
        </w:rPr>
        <w:t>окладов (должностных окладов),</w:t>
      </w:r>
    </w:p>
    <w:p w:rsidR="00DE0F22" w:rsidRPr="0030524E" w:rsidRDefault="00DE0F22" w:rsidP="00DE0F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0524E">
        <w:rPr>
          <w:rFonts w:ascii="Times New Roman" w:hAnsi="Times New Roman" w:cs="Times New Roman"/>
          <w:sz w:val="28"/>
          <w:szCs w:val="28"/>
        </w:rPr>
        <w:t>ставок заработной платы в муниципальных учреждениях</w:t>
      </w:r>
    </w:p>
    <w:p w:rsidR="00DE0F22" w:rsidRPr="0030524E" w:rsidRDefault="00DE0F22" w:rsidP="00DE0F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0524E">
        <w:rPr>
          <w:rFonts w:ascii="Times New Roman" w:hAnsi="Times New Roman" w:cs="Times New Roman"/>
          <w:sz w:val="28"/>
          <w:szCs w:val="28"/>
        </w:rPr>
        <w:t>городского округа «город Каспийск» по общеотраслевым должностям</w:t>
      </w:r>
    </w:p>
    <w:p w:rsidR="00DE0F22" w:rsidRPr="0030524E" w:rsidRDefault="00DE0F22" w:rsidP="00DE0F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0524E">
        <w:rPr>
          <w:rFonts w:ascii="Times New Roman" w:hAnsi="Times New Roman" w:cs="Times New Roman"/>
          <w:sz w:val="28"/>
          <w:szCs w:val="28"/>
        </w:rPr>
        <w:t>руководителей, специалистов и служащих, общеотраслевым</w:t>
      </w:r>
    </w:p>
    <w:p w:rsidR="00DE0F22" w:rsidRPr="0030524E" w:rsidRDefault="00DE0F22" w:rsidP="00DE0F2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0524E">
        <w:rPr>
          <w:rFonts w:ascii="Times New Roman" w:hAnsi="Times New Roman" w:cs="Times New Roman"/>
          <w:sz w:val="28"/>
          <w:szCs w:val="28"/>
        </w:rPr>
        <w:t>профессиям рабочих по профессиональным квалификационным группам</w:t>
      </w:r>
    </w:p>
    <w:p w:rsidR="00DE0F22" w:rsidRDefault="00DE0F22" w:rsidP="00DE0F22">
      <w:pPr>
        <w:pStyle w:val="ConsPlusNormal"/>
        <w:jc w:val="both"/>
        <w:rPr>
          <w:rFonts w:ascii="Times New Roman" w:hAnsi="Times New Roman" w:cs="Times New Roman"/>
        </w:rPr>
      </w:pPr>
    </w:p>
    <w:p w:rsidR="00DE0F22" w:rsidRPr="0030524E" w:rsidRDefault="00DE0F22" w:rsidP="00DE0F22">
      <w:pPr>
        <w:pStyle w:val="ConsPlusNormal"/>
        <w:jc w:val="both"/>
        <w:rPr>
          <w:rFonts w:ascii="Times New Roman" w:hAnsi="Times New Roman" w:cs="Times New Roman"/>
        </w:rPr>
      </w:pPr>
    </w:p>
    <w:p w:rsidR="00DE0F22" w:rsidRPr="0030524E" w:rsidRDefault="00DE0F22" w:rsidP="00DE0F22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30524E">
        <w:rPr>
          <w:rFonts w:ascii="Times New Roman" w:hAnsi="Times New Roman" w:cs="Times New Roman"/>
        </w:rPr>
        <w:t>1. Размеры должностных окладов общеотраслевых должностей</w:t>
      </w:r>
    </w:p>
    <w:p w:rsidR="00DE0F22" w:rsidRPr="0030524E" w:rsidRDefault="00DE0F22" w:rsidP="00DE0F22">
      <w:pPr>
        <w:pStyle w:val="ConsPlusTitle"/>
        <w:jc w:val="center"/>
        <w:rPr>
          <w:rFonts w:ascii="Times New Roman" w:hAnsi="Times New Roman" w:cs="Times New Roman"/>
        </w:rPr>
      </w:pPr>
      <w:r w:rsidRPr="0030524E">
        <w:rPr>
          <w:rFonts w:ascii="Times New Roman" w:hAnsi="Times New Roman" w:cs="Times New Roman"/>
        </w:rPr>
        <w:t>руководителей, специалистов и служащих по профессиональным</w:t>
      </w:r>
    </w:p>
    <w:p w:rsidR="00DE0F22" w:rsidRPr="0030524E" w:rsidRDefault="00DE0F22" w:rsidP="00DE0F22">
      <w:pPr>
        <w:pStyle w:val="ConsPlusTitle"/>
        <w:jc w:val="center"/>
        <w:rPr>
          <w:rFonts w:ascii="Times New Roman" w:hAnsi="Times New Roman" w:cs="Times New Roman"/>
        </w:rPr>
      </w:pPr>
      <w:r w:rsidRPr="0030524E">
        <w:rPr>
          <w:rFonts w:ascii="Times New Roman" w:hAnsi="Times New Roman" w:cs="Times New Roman"/>
        </w:rPr>
        <w:t>квалификационным группам</w:t>
      </w:r>
    </w:p>
    <w:p w:rsidR="00DE0F22" w:rsidRPr="0030524E" w:rsidRDefault="00DE0F22" w:rsidP="00DE0F22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4"/>
        <w:gridCol w:w="3742"/>
        <w:gridCol w:w="1417"/>
      </w:tblGrid>
      <w:tr w:rsidR="00DE0F22" w:rsidRPr="0030524E" w:rsidTr="004C40AF">
        <w:tc>
          <w:tcPr>
            <w:tcW w:w="2324" w:type="dxa"/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Номер квалификационного уровня</w:t>
            </w:r>
          </w:p>
        </w:tc>
        <w:tc>
          <w:tcPr>
            <w:tcW w:w="3742" w:type="dxa"/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Наименования должностей служащих</w:t>
            </w:r>
          </w:p>
        </w:tc>
        <w:tc>
          <w:tcPr>
            <w:tcW w:w="1417" w:type="dxa"/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Размер должностного оклада (рублей)</w:t>
            </w:r>
          </w:p>
        </w:tc>
      </w:tr>
      <w:tr w:rsidR="00DE0F22" w:rsidRPr="0030524E" w:rsidTr="004C40AF">
        <w:tc>
          <w:tcPr>
            <w:tcW w:w="2324" w:type="dxa"/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42" w:type="dxa"/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3</w:t>
            </w:r>
          </w:p>
        </w:tc>
      </w:tr>
      <w:tr w:rsidR="00DE0F22" w:rsidRPr="0030524E" w:rsidTr="004C40AF">
        <w:tc>
          <w:tcPr>
            <w:tcW w:w="7483" w:type="dxa"/>
            <w:gridSpan w:val="3"/>
          </w:tcPr>
          <w:p w:rsidR="00DE0F22" w:rsidRPr="0030524E" w:rsidRDefault="00DE0F22" w:rsidP="004C40A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1.1. Размеры должностных окладов по профессиональной квалификационной группе "Общеотраслевые должности служащих первого уровня"</w:t>
            </w:r>
          </w:p>
        </w:tc>
      </w:tr>
      <w:tr w:rsidR="00DE0F22" w:rsidRPr="0030524E" w:rsidTr="004C40AF">
        <w:tc>
          <w:tcPr>
            <w:tcW w:w="2324" w:type="dxa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1-й квалификационный уровень</w:t>
            </w:r>
          </w:p>
        </w:tc>
        <w:tc>
          <w:tcPr>
            <w:tcW w:w="3742" w:type="dxa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агент; агент по закупкам; агент по снабжению; агент рекламный; архивариус; ассистент инспектора фонда; дежурный (по выдаче справок, залу, этажу гостиницы, комнате отдыха, общежитию и др.); дежурный бюро пропусков; делопроизводитель; инкассатор; инспектор по учету; калькулятор; кассир; кодификатор; комендант; контролер пассажирского транспорта; копировщик; машинистка; нарядчик; оператор по диспетчерскому обслуживанию лифтов; паспортист; секретарь; секретарь-машинистка; секретарь-стенографистка; статистик; стенографистка; счетовод; табельщик; таксировщик; учетчик; хронометражист; чертежник; экспедитор; экспедитор по перевозке грузов</w:t>
            </w:r>
          </w:p>
        </w:tc>
        <w:tc>
          <w:tcPr>
            <w:tcW w:w="1417" w:type="dxa"/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8300</w:t>
            </w:r>
          </w:p>
        </w:tc>
      </w:tr>
      <w:tr w:rsidR="00DE0F22" w:rsidRPr="0030524E" w:rsidTr="004C40AF">
        <w:tc>
          <w:tcPr>
            <w:tcW w:w="2324" w:type="dxa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2-й квалификационный уровень</w:t>
            </w:r>
          </w:p>
        </w:tc>
        <w:tc>
          <w:tcPr>
            <w:tcW w:w="3742" w:type="dxa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должности служащих 1-го квалификационного уровня, по которым может устанавливаться производное должностное наименование "старший" &lt;1&gt;</w:t>
            </w:r>
          </w:p>
        </w:tc>
        <w:tc>
          <w:tcPr>
            <w:tcW w:w="1417" w:type="dxa"/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8600</w:t>
            </w:r>
          </w:p>
        </w:tc>
      </w:tr>
      <w:tr w:rsidR="00DE0F22" w:rsidRPr="0030524E" w:rsidTr="004C40AF">
        <w:tc>
          <w:tcPr>
            <w:tcW w:w="7483" w:type="dxa"/>
            <w:gridSpan w:val="3"/>
          </w:tcPr>
          <w:p w:rsidR="00DE0F22" w:rsidRPr="0030524E" w:rsidRDefault="00DE0F22" w:rsidP="004C40A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lastRenderedPageBreak/>
              <w:t>1.2. Размеры должностных окладов по профессиональной квалификационной группе "Общеотраслевые должности служащих второго уровня"</w:t>
            </w:r>
          </w:p>
        </w:tc>
      </w:tr>
      <w:tr w:rsidR="00DE0F22" w:rsidRPr="0030524E" w:rsidTr="004C40AF">
        <w:tc>
          <w:tcPr>
            <w:tcW w:w="2324" w:type="dxa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1-й квалификационный уровень</w:t>
            </w:r>
          </w:p>
        </w:tc>
        <w:tc>
          <w:tcPr>
            <w:tcW w:w="3742" w:type="dxa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агент коммерческий; агент по продаже недвижимости; агент страховой; агент торговый; администратор; аукционист; диспетчер; инспектор по кадрам; инспектор по контролю за исполнением поручений; инструктор-</w:t>
            </w:r>
            <w:proofErr w:type="spellStart"/>
            <w:r w:rsidRPr="0030524E">
              <w:rPr>
                <w:rFonts w:ascii="Times New Roman" w:hAnsi="Times New Roman" w:cs="Times New Roman"/>
              </w:rPr>
              <w:t>дактилолог</w:t>
            </w:r>
            <w:proofErr w:type="spellEnd"/>
            <w:r w:rsidRPr="0030524E">
              <w:rPr>
                <w:rFonts w:ascii="Times New Roman" w:hAnsi="Times New Roman" w:cs="Times New Roman"/>
              </w:rPr>
              <w:t>; консультант по налогам и сборам; лаборант; оператор диспетчерского движения и погрузочно-разгрузочных работ; оператор диспетчерской службы; переводчик-</w:t>
            </w:r>
            <w:proofErr w:type="spellStart"/>
            <w:r w:rsidRPr="0030524E">
              <w:rPr>
                <w:rFonts w:ascii="Times New Roman" w:hAnsi="Times New Roman" w:cs="Times New Roman"/>
              </w:rPr>
              <w:t>дактилолог</w:t>
            </w:r>
            <w:proofErr w:type="spellEnd"/>
            <w:r w:rsidRPr="0030524E">
              <w:rPr>
                <w:rFonts w:ascii="Times New Roman" w:hAnsi="Times New Roman" w:cs="Times New Roman"/>
              </w:rPr>
              <w:t xml:space="preserve">; секретарь незрячего специалиста; секретарь руководителя; специалист </w:t>
            </w:r>
            <w:proofErr w:type="spellStart"/>
            <w:r w:rsidRPr="0030524E">
              <w:rPr>
                <w:rFonts w:ascii="Times New Roman" w:hAnsi="Times New Roman" w:cs="Times New Roman"/>
              </w:rPr>
              <w:t>адресносправочной</w:t>
            </w:r>
            <w:proofErr w:type="spellEnd"/>
            <w:r w:rsidRPr="0030524E">
              <w:rPr>
                <w:rFonts w:ascii="Times New Roman" w:hAnsi="Times New Roman" w:cs="Times New Roman"/>
              </w:rPr>
              <w:t xml:space="preserve"> работы; специалист паспортно-визовой работы; специалист по промышленной безопасности подъемных сооружений; специалист по работе с молодежью; специалист по социальной работе с молодежью; техник; техник вычислительного (информационно-вычислительного) центра; техник-конструктор; техник-лаборант; техник по защите информации; техник по инвентаризации строений и сооружений; техник по инструменту; техник по метрологии; техник по наладке и испытаниям; техник по планированию; техник по стандартизации; техник по труду; техник-программист; техник-технолог; товаровед; художник</w:t>
            </w:r>
          </w:p>
        </w:tc>
        <w:tc>
          <w:tcPr>
            <w:tcW w:w="1417" w:type="dxa"/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8900</w:t>
            </w:r>
          </w:p>
        </w:tc>
      </w:tr>
      <w:tr w:rsidR="00DE0F22" w:rsidRPr="0030524E" w:rsidTr="004C40AF">
        <w:tc>
          <w:tcPr>
            <w:tcW w:w="2324" w:type="dxa"/>
            <w:vMerge w:val="restart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2-й квалификационный уровень</w:t>
            </w:r>
          </w:p>
        </w:tc>
        <w:tc>
          <w:tcPr>
            <w:tcW w:w="3742" w:type="dxa"/>
            <w:tcBorders>
              <w:bottom w:val="nil"/>
            </w:tcBorders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заведующая машинописным бюро; заведующий архивом; заведующий бюро пропусков; заведующий камерой хранения; заведующий канцелярией; заведующий комнатой отдыха; заведующий копировально-множительным бюро; заведующий складом; заведующий фотолабораторией; заведующий хозяйством; заведующий экспедицией; руководитель группы инвентаризации строений и сооружений</w:t>
            </w:r>
          </w:p>
        </w:tc>
        <w:tc>
          <w:tcPr>
            <w:tcW w:w="1417" w:type="dxa"/>
            <w:tcBorders>
              <w:bottom w:val="nil"/>
            </w:tcBorders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9100</w:t>
            </w:r>
          </w:p>
        </w:tc>
      </w:tr>
      <w:tr w:rsidR="00DE0F22" w:rsidRPr="0030524E" w:rsidTr="004C40AF">
        <w:tblPrEx>
          <w:tblBorders>
            <w:insideH w:val="nil"/>
          </w:tblBorders>
        </w:tblPrEx>
        <w:tc>
          <w:tcPr>
            <w:tcW w:w="2324" w:type="dxa"/>
            <w:vMerge/>
          </w:tcPr>
          <w:p w:rsidR="00DE0F22" w:rsidRPr="0030524E" w:rsidRDefault="00DE0F22" w:rsidP="004C40AF"/>
        </w:tc>
        <w:tc>
          <w:tcPr>
            <w:tcW w:w="3742" w:type="dxa"/>
            <w:tcBorders>
              <w:top w:val="nil"/>
              <w:bottom w:val="nil"/>
            </w:tcBorders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должности служащих 1-го квалификационного уровня, по которым устанавливается производное должностное наименование "старший" &lt;1&gt;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9600</w:t>
            </w:r>
          </w:p>
        </w:tc>
      </w:tr>
      <w:tr w:rsidR="00DE0F22" w:rsidRPr="0030524E" w:rsidTr="004C40AF">
        <w:tc>
          <w:tcPr>
            <w:tcW w:w="2324" w:type="dxa"/>
            <w:vMerge/>
          </w:tcPr>
          <w:p w:rsidR="00DE0F22" w:rsidRPr="0030524E" w:rsidRDefault="00DE0F22" w:rsidP="004C40AF"/>
        </w:tc>
        <w:tc>
          <w:tcPr>
            <w:tcW w:w="3742" w:type="dxa"/>
            <w:tcBorders>
              <w:top w:val="nil"/>
            </w:tcBorders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 xml:space="preserve">должности служащих 1-го квалификационного уровня, по которым устанавливается 2-я </w:t>
            </w:r>
            <w:proofErr w:type="spellStart"/>
            <w:r w:rsidRPr="0030524E">
              <w:rPr>
                <w:rFonts w:ascii="Times New Roman" w:hAnsi="Times New Roman" w:cs="Times New Roman"/>
              </w:rPr>
              <w:lastRenderedPageBreak/>
              <w:t>внутридолжностная</w:t>
            </w:r>
            <w:proofErr w:type="spellEnd"/>
            <w:r w:rsidRPr="0030524E">
              <w:rPr>
                <w:rFonts w:ascii="Times New Roman" w:hAnsi="Times New Roman" w:cs="Times New Roman"/>
              </w:rPr>
              <w:t xml:space="preserve"> категория &lt;2&gt;</w:t>
            </w:r>
          </w:p>
        </w:tc>
        <w:tc>
          <w:tcPr>
            <w:tcW w:w="1417" w:type="dxa"/>
            <w:tcBorders>
              <w:top w:val="nil"/>
            </w:tcBorders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lastRenderedPageBreak/>
              <w:t>9600</w:t>
            </w:r>
          </w:p>
        </w:tc>
      </w:tr>
      <w:tr w:rsidR="00DE0F22" w:rsidRPr="0030524E" w:rsidTr="004C40AF">
        <w:tc>
          <w:tcPr>
            <w:tcW w:w="2324" w:type="dxa"/>
            <w:vMerge w:val="restart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3-й квалификационный уровень</w:t>
            </w:r>
          </w:p>
        </w:tc>
        <w:tc>
          <w:tcPr>
            <w:tcW w:w="3742" w:type="dxa"/>
            <w:tcBorders>
              <w:bottom w:val="nil"/>
            </w:tcBorders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заведующий жилым корпусом пансионата (гостиницы); заведующий научно-технической библиотекой; заведующий общежитием; заведующий производством (шеф-повар); заведующий столовой; начальник хозяйственного отдела; производитель работ (прораб), включая старшего; управляющий отделением (фермой, сельскохозяйственным участком)</w:t>
            </w:r>
          </w:p>
        </w:tc>
        <w:tc>
          <w:tcPr>
            <w:tcW w:w="1417" w:type="dxa"/>
            <w:tcBorders>
              <w:bottom w:val="nil"/>
            </w:tcBorders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11500</w:t>
            </w:r>
          </w:p>
        </w:tc>
      </w:tr>
      <w:tr w:rsidR="00DE0F22" w:rsidRPr="0030524E" w:rsidTr="004C40AF">
        <w:tc>
          <w:tcPr>
            <w:tcW w:w="2324" w:type="dxa"/>
            <w:vMerge/>
          </w:tcPr>
          <w:p w:rsidR="00DE0F22" w:rsidRPr="0030524E" w:rsidRDefault="00DE0F22" w:rsidP="004C40AF"/>
        </w:tc>
        <w:tc>
          <w:tcPr>
            <w:tcW w:w="3742" w:type="dxa"/>
            <w:tcBorders>
              <w:top w:val="nil"/>
            </w:tcBorders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 xml:space="preserve">должности служащих 1-го квалификационного уровня, по которым устанавливается 1-я </w:t>
            </w:r>
            <w:proofErr w:type="spellStart"/>
            <w:r w:rsidRPr="0030524E">
              <w:rPr>
                <w:rFonts w:ascii="Times New Roman" w:hAnsi="Times New Roman" w:cs="Times New Roman"/>
              </w:rPr>
              <w:t>внутридолжностная</w:t>
            </w:r>
            <w:proofErr w:type="spellEnd"/>
            <w:r w:rsidRPr="0030524E">
              <w:rPr>
                <w:rFonts w:ascii="Times New Roman" w:hAnsi="Times New Roman" w:cs="Times New Roman"/>
              </w:rPr>
              <w:t xml:space="preserve"> категория &lt;2&gt;</w:t>
            </w:r>
          </w:p>
        </w:tc>
        <w:tc>
          <w:tcPr>
            <w:tcW w:w="1417" w:type="dxa"/>
            <w:tcBorders>
              <w:top w:val="nil"/>
            </w:tcBorders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11500</w:t>
            </w:r>
          </w:p>
        </w:tc>
      </w:tr>
      <w:tr w:rsidR="00DE0F22" w:rsidRPr="0030524E" w:rsidTr="004C40AF">
        <w:tc>
          <w:tcPr>
            <w:tcW w:w="2324" w:type="dxa"/>
            <w:vMerge w:val="restart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4-й квалификационный уровень</w:t>
            </w:r>
          </w:p>
        </w:tc>
        <w:tc>
          <w:tcPr>
            <w:tcW w:w="3742" w:type="dxa"/>
            <w:tcBorders>
              <w:bottom w:val="nil"/>
            </w:tcBorders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заведующий виварием; мастер контрольный (участка, цеха); мастер участка (включая старшего); механик; начальник автоколонны</w:t>
            </w:r>
          </w:p>
        </w:tc>
        <w:tc>
          <w:tcPr>
            <w:tcW w:w="1417" w:type="dxa"/>
            <w:tcBorders>
              <w:bottom w:val="nil"/>
            </w:tcBorders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11600</w:t>
            </w:r>
          </w:p>
        </w:tc>
      </w:tr>
      <w:tr w:rsidR="00DE0F22" w:rsidRPr="0030524E" w:rsidTr="004C40AF">
        <w:tc>
          <w:tcPr>
            <w:tcW w:w="2324" w:type="dxa"/>
            <w:vMerge/>
          </w:tcPr>
          <w:p w:rsidR="00DE0F22" w:rsidRPr="0030524E" w:rsidRDefault="00DE0F22" w:rsidP="004C40AF"/>
        </w:tc>
        <w:tc>
          <w:tcPr>
            <w:tcW w:w="3742" w:type="dxa"/>
            <w:tcBorders>
              <w:top w:val="nil"/>
            </w:tcBorders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должности служащих 1-го квалификационного уровня, по которым может устанавливаться производное должностное наименование "ведущий" &lt;3&gt;</w:t>
            </w:r>
          </w:p>
        </w:tc>
        <w:tc>
          <w:tcPr>
            <w:tcW w:w="1417" w:type="dxa"/>
            <w:tcBorders>
              <w:top w:val="nil"/>
            </w:tcBorders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11600</w:t>
            </w:r>
          </w:p>
        </w:tc>
      </w:tr>
      <w:tr w:rsidR="00DE0F22" w:rsidRPr="0030524E" w:rsidTr="004C40AF">
        <w:tc>
          <w:tcPr>
            <w:tcW w:w="2324" w:type="dxa"/>
            <w:vMerge w:val="restart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5-й квалификационный уровень</w:t>
            </w:r>
          </w:p>
        </w:tc>
        <w:tc>
          <w:tcPr>
            <w:tcW w:w="3742" w:type="dxa"/>
            <w:tcBorders>
              <w:bottom w:val="nil"/>
            </w:tcBorders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начальник гаража; начальник (заведующий) мастерской; начальник ремонтного цеха; начальник смены (участка); начальник цеха (участка) I-III группы по оплате труда руководителей</w:t>
            </w:r>
          </w:p>
        </w:tc>
        <w:tc>
          <w:tcPr>
            <w:tcW w:w="1417" w:type="dxa"/>
            <w:tcBorders>
              <w:bottom w:val="nil"/>
            </w:tcBorders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11900</w:t>
            </w:r>
          </w:p>
        </w:tc>
      </w:tr>
      <w:tr w:rsidR="00DE0F22" w:rsidRPr="0030524E" w:rsidTr="004C40AF">
        <w:tc>
          <w:tcPr>
            <w:tcW w:w="2324" w:type="dxa"/>
            <w:vMerge/>
          </w:tcPr>
          <w:p w:rsidR="00DE0F22" w:rsidRPr="0030524E" w:rsidRDefault="00DE0F22" w:rsidP="004C40AF"/>
        </w:tc>
        <w:tc>
          <w:tcPr>
            <w:tcW w:w="3742" w:type="dxa"/>
            <w:tcBorders>
              <w:top w:val="nil"/>
            </w:tcBorders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IV-V группы по оплате труда руководителей</w:t>
            </w:r>
          </w:p>
        </w:tc>
        <w:tc>
          <w:tcPr>
            <w:tcW w:w="1417" w:type="dxa"/>
            <w:tcBorders>
              <w:top w:val="nil"/>
            </w:tcBorders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11100</w:t>
            </w:r>
          </w:p>
        </w:tc>
      </w:tr>
      <w:tr w:rsidR="00DE0F22" w:rsidRPr="0030524E" w:rsidTr="004C40AF">
        <w:tc>
          <w:tcPr>
            <w:tcW w:w="7483" w:type="dxa"/>
            <w:gridSpan w:val="3"/>
          </w:tcPr>
          <w:p w:rsidR="00DE0F22" w:rsidRPr="0030524E" w:rsidRDefault="00DE0F22" w:rsidP="004C40A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1.3. Размеры должностных окладов по профессиональной квалификационной группе "Общеотраслевые должности служащих третьего уровня"</w:t>
            </w:r>
          </w:p>
        </w:tc>
      </w:tr>
      <w:tr w:rsidR="00DE0F22" w:rsidRPr="0030524E" w:rsidTr="004C40AF">
        <w:tc>
          <w:tcPr>
            <w:tcW w:w="2324" w:type="dxa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1-й квалификационный уровень</w:t>
            </w:r>
          </w:p>
        </w:tc>
        <w:tc>
          <w:tcPr>
            <w:tcW w:w="3742" w:type="dxa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 xml:space="preserve">аналитик; архитектор; аудитор; бухгалтер; бухгалтер-ревизор; </w:t>
            </w:r>
            <w:proofErr w:type="spellStart"/>
            <w:r w:rsidRPr="0030524E">
              <w:rPr>
                <w:rFonts w:ascii="Times New Roman" w:hAnsi="Times New Roman" w:cs="Times New Roman"/>
              </w:rPr>
              <w:t>документовед</w:t>
            </w:r>
            <w:proofErr w:type="spellEnd"/>
            <w:r w:rsidRPr="0030524E">
              <w:rPr>
                <w:rFonts w:ascii="Times New Roman" w:hAnsi="Times New Roman" w:cs="Times New Roman"/>
              </w:rPr>
              <w:t xml:space="preserve">; инженер; инженер по автоматизации и механизации производственных процессов; инженер по автоматизированным системам управления производством; инженер по защите информации; инженер по инвентаризации строений и сооружений; инженер по инструменту; инженер по качеству; инженер по комплектации оборудования; инженер-конструктор (конструктор); инженер-лаборант; инженер по научно-технической информации; инженер по нормированию труда; инженер по организации и нормированию труда; инженер по организации труда; инженер по организации управления </w:t>
            </w:r>
            <w:r w:rsidRPr="0030524E">
              <w:rPr>
                <w:rFonts w:ascii="Times New Roman" w:hAnsi="Times New Roman" w:cs="Times New Roman"/>
              </w:rPr>
              <w:lastRenderedPageBreak/>
              <w:t xml:space="preserve">производством; инженер по охране окружающей среды (эколог); инженер по охране труда; инженер по патентной и изобретательской работе; инженер по подготовке кадров; инженер по подготовке производства; инженер по ремонту; инженер по стандартизации; инженер-программист (программист); инженер-технолог (технолог); инженер-электроник (электроник); инженер-энергетик (энергетик); инспектор фонда; контрактный управляющий, математик; менеджер; менеджер по персоналу; менеджер по рекламе; менеджер по связям с общественностью; оценщик; переводчик; переводчик синхронный; профконсультант; психолог; социолог; специалист по автотехнической экспертизе (эксперт-автотехник); специалист по защите информации; специалист по кадрам; специалист по маркетингу; специалист по связям с общественностью; </w:t>
            </w:r>
            <w:proofErr w:type="spellStart"/>
            <w:r w:rsidRPr="0030524E">
              <w:rPr>
                <w:rFonts w:ascii="Times New Roman" w:hAnsi="Times New Roman" w:cs="Times New Roman"/>
              </w:rPr>
              <w:t>сурдопереводчик</w:t>
            </w:r>
            <w:proofErr w:type="spellEnd"/>
            <w:r w:rsidRPr="0030524E">
              <w:rPr>
                <w:rFonts w:ascii="Times New Roman" w:hAnsi="Times New Roman" w:cs="Times New Roman"/>
              </w:rPr>
              <w:t>; физиолог; шеф-инженер; экономист; экономист по бухгалтерскому учету и анализу хозяйственной деятельности; экономист вычислительного (информационно-вычислительного) центра; экономист по договорной и претензионной работе; экономист по материально-техническому снабжению; экономист по планированию; экономист по сбыту; экономист по труду; экономист по финансовой работе; эксперт; эксперт дорожного хозяйства; эксперт по промышленной безопасности подъемных сооружений; юрисконсульт</w:t>
            </w:r>
          </w:p>
        </w:tc>
        <w:tc>
          <w:tcPr>
            <w:tcW w:w="1417" w:type="dxa"/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lastRenderedPageBreak/>
              <w:t>9600</w:t>
            </w:r>
          </w:p>
        </w:tc>
      </w:tr>
      <w:tr w:rsidR="00DE0F22" w:rsidRPr="0030524E" w:rsidTr="004C40AF">
        <w:tc>
          <w:tcPr>
            <w:tcW w:w="2324" w:type="dxa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2-й квалификационный уровень</w:t>
            </w:r>
          </w:p>
        </w:tc>
        <w:tc>
          <w:tcPr>
            <w:tcW w:w="3742" w:type="dxa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 xml:space="preserve">должности служащих 1-го квалификационного уровня, по которым может устанавливаться 2-я </w:t>
            </w:r>
            <w:proofErr w:type="spellStart"/>
            <w:r w:rsidRPr="0030524E">
              <w:rPr>
                <w:rFonts w:ascii="Times New Roman" w:hAnsi="Times New Roman" w:cs="Times New Roman"/>
              </w:rPr>
              <w:t>внутридолжностная</w:t>
            </w:r>
            <w:proofErr w:type="spellEnd"/>
            <w:r w:rsidRPr="0030524E">
              <w:rPr>
                <w:rFonts w:ascii="Times New Roman" w:hAnsi="Times New Roman" w:cs="Times New Roman"/>
              </w:rPr>
              <w:t xml:space="preserve"> категория &lt;2&gt;</w:t>
            </w:r>
          </w:p>
        </w:tc>
        <w:tc>
          <w:tcPr>
            <w:tcW w:w="1417" w:type="dxa"/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9900</w:t>
            </w:r>
          </w:p>
        </w:tc>
      </w:tr>
      <w:tr w:rsidR="00DE0F22" w:rsidRPr="0030524E" w:rsidTr="004C40AF">
        <w:tc>
          <w:tcPr>
            <w:tcW w:w="2324" w:type="dxa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3-й квалификационный уровень</w:t>
            </w:r>
          </w:p>
        </w:tc>
        <w:tc>
          <w:tcPr>
            <w:tcW w:w="3742" w:type="dxa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 xml:space="preserve">должности служащих 1-го квалификационного уровня, по которым может устанавливаться 1-я </w:t>
            </w:r>
            <w:proofErr w:type="spellStart"/>
            <w:r w:rsidRPr="0030524E">
              <w:rPr>
                <w:rFonts w:ascii="Times New Roman" w:hAnsi="Times New Roman" w:cs="Times New Roman"/>
              </w:rPr>
              <w:t>внутридолжностная</w:t>
            </w:r>
            <w:proofErr w:type="spellEnd"/>
            <w:r w:rsidRPr="0030524E">
              <w:rPr>
                <w:rFonts w:ascii="Times New Roman" w:hAnsi="Times New Roman" w:cs="Times New Roman"/>
              </w:rPr>
              <w:t xml:space="preserve"> категория &lt;2&gt;</w:t>
            </w:r>
          </w:p>
        </w:tc>
        <w:tc>
          <w:tcPr>
            <w:tcW w:w="1417" w:type="dxa"/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11100</w:t>
            </w:r>
          </w:p>
        </w:tc>
      </w:tr>
      <w:tr w:rsidR="00DE0F22" w:rsidRPr="0030524E" w:rsidTr="004C40AF">
        <w:tc>
          <w:tcPr>
            <w:tcW w:w="2324" w:type="dxa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4-й квалификационный уровень</w:t>
            </w:r>
          </w:p>
        </w:tc>
        <w:tc>
          <w:tcPr>
            <w:tcW w:w="3742" w:type="dxa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должности служащих 1-го квалификационного уровня, по которым может устанавливаться производное должностное наименование "ведущий" &lt;3&gt;</w:t>
            </w:r>
          </w:p>
        </w:tc>
        <w:tc>
          <w:tcPr>
            <w:tcW w:w="1417" w:type="dxa"/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И 600</w:t>
            </w:r>
          </w:p>
        </w:tc>
      </w:tr>
      <w:tr w:rsidR="00DE0F22" w:rsidRPr="0030524E" w:rsidTr="004C40AF">
        <w:tc>
          <w:tcPr>
            <w:tcW w:w="2324" w:type="dxa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5-й квалификационный уровень</w:t>
            </w:r>
          </w:p>
        </w:tc>
        <w:tc>
          <w:tcPr>
            <w:tcW w:w="3742" w:type="dxa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 xml:space="preserve">главные специалисты: в отделах, отделениях, лабораториях, мастерских; заместитель главного </w:t>
            </w:r>
            <w:r w:rsidRPr="0030524E">
              <w:rPr>
                <w:rFonts w:ascii="Times New Roman" w:hAnsi="Times New Roman" w:cs="Times New Roman"/>
              </w:rPr>
              <w:lastRenderedPageBreak/>
              <w:t>бухгалтера</w:t>
            </w:r>
          </w:p>
        </w:tc>
        <w:tc>
          <w:tcPr>
            <w:tcW w:w="1417" w:type="dxa"/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lastRenderedPageBreak/>
              <w:t>11900</w:t>
            </w:r>
          </w:p>
        </w:tc>
      </w:tr>
      <w:tr w:rsidR="00DE0F22" w:rsidRPr="0030524E" w:rsidTr="004C40AF">
        <w:tc>
          <w:tcPr>
            <w:tcW w:w="7483" w:type="dxa"/>
            <w:gridSpan w:val="3"/>
          </w:tcPr>
          <w:p w:rsidR="00DE0F22" w:rsidRPr="0030524E" w:rsidRDefault="00DE0F22" w:rsidP="004C40A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1.4. Размеры должностных окладов по профессиональной квалификационной группе "Общеотраслевые должности служащих четвертого уровня"</w:t>
            </w:r>
          </w:p>
        </w:tc>
      </w:tr>
      <w:tr w:rsidR="00DE0F22" w:rsidRPr="0030524E" w:rsidTr="004C40AF">
        <w:tc>
          <w:tcPr>
            <w:tcW w:w="2324" w:type="dxa"/>
            <w:vMerge w:val="restart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1-й квалификационный уровень</w:t>
            </w:r>
          </w:p>
        </w:tc>
        <w:tc>
          <w:tcPr>
            <w:tcW w:w="3742" w:type="dxa"/>
            <w:tcBorders>
              <w:bottom w:val="nil"/>
            </w:tcBorders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начальник инструментального отдела; начальник исследовательской лаборатории; начальник лаборатории (бюро) по организации труда и управления производством; начальник лаборатории (бюро) социологии труда; начальник лаборатории (бюро) технико-экономических исследований; начальник нормативно-исследовательской лаборатории по труду; начальник отдела автоматизации и механизации производственных процессов; начальник отдела автоматизированной системы управления производством; начальник отдела адресно-справочной работы; начальник отдела информации; начальник отдела кадров (спецотдела и др.); начальник отдела капитального строительства; начальник отдела комплектации оборудования; начальник отдела контроля качества; начальник отдела маркетинга; начальник отдела материально-технического снабжения; начальник отдела организации и оплаты труда; начальник отдела охраны окружающей среды; начальник отдела охраны труда; начальник отдела патентной и изобретательской работы; начальник отдела подготовки кадров; начальник отдела (лаборатории, сектора) по защите информации; начальник отдела по связям с общественностью; начальник отдела социального развития; начальник отдела стандартизации; начальник планово-экономического отдела; начальник производственной лаборатории (производственного отдела); начальник технического отдела; начальник финансового отдела; начальник центральной заводской лаборатории; начальник цеха опытного производства; начальник юридического отдела</w:t>
            </w:r>
          </w:p>
        </w:tc>
        <w:tc>
          <w:tcPr>
            <w:tcW w:w="1417" w:type="dxa"/>
            <w:tcBorders>
              <w:bottom w:val="nil"/>
            </w:tcBorders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E0F22" w:rsidRPr="0030524E" w:rsidTr="004C40AF">
        <w:tblPrEx>
          <w:tblBorders>
            <w:insideH w:val="nil"/>
          </w:tblBorders>
        </w:tblPrEx>
        <w:tc>
          <w:tcPr>
            <w:tcW w:w="2324" w:type="dxa"/>
            <w:vMerge/>
          </w:tcPr>
          <w:p w:rsidR="00DE0F22" w:rsidRPr="0030524E" w:rsidRDefault="00DE0F22" w:rsidP="004C40AF"/>
        </w:tc>
        <w:tc>
          <w:tcPr>
            <w:tcW w:w="3742" w:type="dxa"/>
            <w:tcBorders>
              <w:top w:val="nil"/>
              <w:bottom w:val="nil"/>
            </w:tcBorders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I-III группы по оплате труда руководителей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12700</w:t>
            </w:r>
          </w:p>
        </w:tc>
      </w:tr>
      <w:tr w:rsidR="00DE0F22" w:rsidRPr="0030524E" w:rsidTr="004C40AF">
        <w:tc>
          <w:tcPr>
            <w:tcW w:w="2324" w:type="dxa"/>
            <w:vMerge/>
          </w:tcPr>
          <w:p w:rsidR="00DE0F22" w:rsidRPr="0030524E" w:rsidRDefault="00DE0F22" w:rsidP="004C40AF"/>
        </w:tc>
        <w:tc>
          <w:tcPr>
            <w:tcW w:w="3742" w:type="dxa"/>
            <w:tcBorders>
              <w:top w:val="nil"/>
            </w:tcBorders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IV-V группы по оплате труда руководителей</w:t>
            </w:r>
          </w:p>
        </w:tc>
        <w:tc>
          <w:tcPr>
            <w:tcW w:w="1417" w:type="dxa"/>
            <w:tcBorders>
              <w:top w:val="nil"/>
            </w:tcBorders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12000</w:t>
            </w:r>
          </w:p>
        </w:tc>
      </w:tr>
      <w:tr w:rsidR="00DE0F22" w:rsidRPr="0030524E" w:rsidTr="004C40AF">
        <w:tc>
          <w:tcPr>
            <w:tcW w:w="2324" w:type="dxa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 xml:space="preserve">2-й </w:t>
            </w:r>
            <w:r w:rsidRPr="0030524E">
              <w:rPr>
                <w:rFonts w:ascii="Times New Roman" w:hAnsi="Times New Roman" w:cs="Times New Roman"/>
              </w:rPr>
              <w:lastRenderedPageBreak/>
              <w:t>квалификационный уровень</w:t>
            </w:r>
          </w:p>
        </w:tc>
        <w:tc>
          <w:tcPr>
            <w:tcW w:w="3742" w:type="dxa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lastRenderedPageBreak/>
              <w:t xml:space="preserve">главный &lt;4&gt; (аналитик, диспетчер, </w:t>
            </w:r>
            <w:r w:rsidRPr="0030524E">
              <w:rPr>
                <w:rFonts w:ascii="Times New Roman" w:hAnsi="Times New Roman" w:cs="Times New Roman"/>
              </w:rPr>
              <w:lastRenderedPageBreak/>
              <w:t>конструктор, металлург, метролог, механик, сварщик, специалист по защите информации, технолог, энергетик), заведующий медицинским складом мобилизационного резерва</w:t>
            </w:r>
          </w:p>
        </w:tc>
        <w:tc>
          <w:tcPr>
            <w:tcW w:w="1417" w:type="dxa"/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lastRenderedPageBreak/>
              <w:t>12900</w:t>
            </w:r>
          </w:p>
        </w:tc>
      </w:tr>
      <w:tr w:rsidR="00DE0F22" w:rsidRPr="0030524E" w:rsidTr="004C40AF">
        <w:tc>
          <w:tcPr>
            <w:tcW w:w="2324" w:type="dxa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3-й квалификационный уровень</w:t>
            </w:r>
          </w:p>
        </w:tc>
        <w:tc>
          <w:tcPr>
            <w:tcW w:w="3742" w:type="dxa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директор (начальник, заведующий) филиала, другого обособленного структурного подразделения</w:t>
            </w:r>
          </w:p>
        </w:tc>
        <w:tc>
          <w:tcPr>
            <w:tcW w:w="1417" w:type="dxa"/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12900</w:t>
            </w:r>
          </w:p>
        </w:tc>
      </w:tr>
    </w:tbl>
    <w:p w:rsidR="00DE0F22" w:rsidRPr="0030524E" w:rsidRDefault="00DE0F22" w:rsidP="00DE0F22">
      <w:pPr>
        <w:pStyle w:val="ConsPlusNormal"/>
        <w:jc w:val="both"/>
        <w:rPr>
          <w:rFonts w:ascii="Times New Roman" w:hAnsi="Times New Roman" w:cs="Times New Roman"/>
        </w:rPr>
      </w:pPr>
    </w:p>
    <w:p w:rsidR="00DE0F22" w:rsidRPr="0030524E" w:rsidRDefault="00DE0F22" w:rsidP="00DE0F22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30524E">
        <w:rPr>
          <w:rFonts w:ascii="Times New Roman" w:hAnsi="Times New Roman" w:cs="Times New Roman"/>
        </w:rPr>
        <w:t>2. Размеры окладов, ставок заработной платы общеотраслевых</w:t>
      </w:r>
    </w:p>
    <w:p w:rsidR="00DE0F22" w:rsidRPr="0030524E" w:rsidRDefault="00DE0F22" w:rsidP="00DE0F22">
      <w:pPr>
        <w:pStyle w:val="ConsPlusTitle"/>
        <w:jc w:val="center"/>
        <w:rPr>
          <w:rFonts w:ascii="Times New Roman" w:hAnsi="Times New Roman" w:cs="Times New Roman"/>
        </w:rPr>
      </w:pPr>
      <w:r w:rsidRPr="0030524E">
        <w:rPr>
          <w:rFonts w:ascii="Times New Roman" w:hAnsi="Times New Roman" w:cs="Times New Roman"/>
        </w:rPr>
        <w:t>профессий рабочих по профессиональным</w:t>
      </w:r>
    </w:p>
    <w:p w:rsidR="00DE0F22" w:rsidRPr="0030524E" w:rsidRDefault="00DE0F22" w:rsidP="00DE0F22">
      <w:pPr>
        <w:pStyle w:val="ConsPlusTitle"/>
        <w:jc w:val="center"/>
        <w:rPr>
          <w:rFonts w:ascii="Times New Roman" w:hAnsi="Times New Roman" w:cs="Times New Roman"/>
        </w:rPr>
      </w:pPr>
      <w:r w:rsidRPr="0030524E">
        <w:rPr>
          <w:rFonts w:ascii="Times New Roman" w:hAnsi="Times New Roman" w:cs="Times New Roman"/>
        </w:rPr>
        <w:t>квалификационным группам</w:t>
      </w:r>
    </w:p>
    <w:p w:rsidR="00DE0F22" w:rsidRPr="0030524E" w:rsidRDefault="00DE0F22" w:rsidP="00DE0F22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4"/>
        <w:gridCol w:w="3742"/>
        <w:gridCol w:w="1417"/>
      </w:tblGrid>
      <w:tr w:rsidR="00DE0F22" w:rsidRPr="0030524E" w:rsidTr="004C40AF">
        <w:tc>
          <w:tcPr>
            <w:tcW w:w="2324" w:type="dxa"/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Номер квалификационного уровня</w:t>
            </w:r>
          </w:p>
        </w:tc>
        <w:tc>
          <w:tcPr>
            <w:tcW w:w="3742" w:type="dxa"/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Наименование профессий рабочих</w:t>
            </w:r>
          </w:p>
        </w:tc>
        <w:tc>
          <w:tcPr>
            <w:tcW w:w="1417" w:type="dxa"/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Размер оклада, ставки заработной платы (рублей)</w:t>
            </w:r>
          </w:p>
        </w:tc>
      </w:tr>
      <w:tr w:rsidR="00DE0F22" w:rsidRPr="0030524E" w:rsidTr="004C40AF">
        <w:tc>
          <w:tcPr>
            <w:tcW w:w="2324" w:type="dxa"/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42" w:type="dxa"/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3</w:t>
            </w:r>
          </w:p>
        </w:tc>
      </w:tr>
      <w:tr w:rsidR="00DE0F22" w:rsidRPr="0030524E" w:rsidTr="004C40AF">
        <w:tc>
          <w:tcPr>
            <w:tcW w:w="7483" w:type="dxa"/>
            <w:gridSpan w:val="3"/>
          </w:tcPr>
          <w:p w:rsidR="00DE0F22" w:rsidRPr="0030524E" w:rsidRDefault="00DE0F22" w:rsidP="004C40A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2.1. Размеры окладов, ставок заработной платы по профессиональной квалификационной группе "Общеотраслевые профессии рабочих первого уровня"</w:t>
            </w:r>
          </w:p>
        </w:tc>
      </w:tr>
      <w:tr w:rsidR="00DE0F22" w:rsidRPr="0030524E" w:rsidTr="004C40AF">
        <w:tc>
          <w:tcPr>
            <w:tcW w:w="2324" w:type="dxa"/>
            <w:vMerge w:val="restart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1-й квалификационный уровень</w:t>
            </w:r>
          </w:p>
        </w:tc>
        <w:tc>
          <w:tcPr>
            <w:tcW w:w="3742" w:type="dxa"/>
            <w:tcBorders>
              <w:bottom w:val="nil"/>
            </w:tcBorders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 xml:space="preserve">наименования профессий рабочих, по которым предусмотрено присвоение 1, 2 и 3-го квалификационных разрядов в соответствии с Единым тарифно-квалификационным справочником работ и профессий рабочих; </w:t>
            </w:r>
            <w:proofErr w:type="spellStart"/>
            <w:r w:rsidRPr="0030524E">
              <w:rPr>
                <w:rFonts w:ascii="Times New Roman" w:hAnsi="Times New Roman" w:cs="Times New Roman"/>
              </w:rPr>
              <w:t>бортоператор</w:t>
            </w:r>
            <w:proofErr w:type="spellEnd"/>
            <w:r w:rsidRPr="0030524E">
              <w:rPr>
                <w:rFonts w:ascii="Times New Roman" w:hAnsi="Times New Roman" w:cs="Times New Roman"/>
              </w:rPr>
              <w:t xml:space="preserve"> по проверке магистральных трубопроводов; боцман береговой; весовщик; возчик; водитель аэросаней; водитель </w:t>
            </w:r>
            <w:proofErr w:type="spellStart"/>
            <w:r w:rsidRPr="0030524E">
              <w:rPr>
                <w:rFonts w:ascii="Times New Roman" w:hAnsi="Times New Roman" w:cs="Times New Roman"/>
              </w:rPr>
              <w:t>мототранспортных</w:t>
            </w:r>
            <w:proofErr w:type="spellEnd"/>
            <w:r w:rsidRPr="0030524E">
              <w:rPr>
                <w:rFonts w:ascii="Times New Roman" w:hAnsi="Times New Roman" w:cs="Times New Roman"/>
              </w:rPr>
              <w:t xml:space="preserve"> средств; водитель трамвая; водитель транспортно-уборочной машины; водитель электро- и автотележки; </w:t>
            </w:r>
            <w:proofErr w:type="spellStart"/>
            <w:r w:rsidRPr="0030524E">
              <w:rPr>
                <w:rFonts w:ascii="Times New Roman" w:hAnsi="Times New Roman" w:cs="Times New Roman"/>
              </w:rPr>
              <w:t>водораздатчик</w:t>
            </w:r>
            <w:proofErr w:type="spellEnd"/>
            <w:r w:rsidRPr="0030524E">
              <w:rPr>
                <w:rFonts w:ascii="Times New Roman" w:hAnsi="Times New Roman" w:cs="Times New Roman"/>
              </w:rPr>
              <w:t xml:space="preserve"> порта; </w:t>
            </w:r>
            <w:proofErr w:type="spellStart"/>
            <w:r w:rsidRPr="0030524E">
              <w:rPr>
                <w:rFonts w:ascii="Times New Roman" w:hAnsi="Times New Roman" w:cs="Times New Roman"/>
              </w:rPr>
              <w:t>вызывалыцик</w:t>
            </w:r>
            <w:proofErr w:type="spellEnd"/>
            <w:r w:rsidRPr="0030524E">
              <w:rPr>
                <w:rFonts w:ascii="Times New Roman" w:hAnsi="Times New Roman" w:cs="Times New Roman"/>
              </w:rPr>
              <w:t xml:space="preserve"> локомотивных и поездных бригад; гардеробщик; горничная; грузчик; гуртовщик; дворник; дежурный у эскалатора; дезинфектор; демонстратор одежды; демонстратор причесок; доставщик поездных документов; заготовитель продуктов и сырья; заправщик поливомоечных машин; </w:t>
            </w:r>
            <w:proofErr w:type="spellStart"/>
            <w:r w:rsidRPr="0030524E">
              <w:rPr>
                <w:rFonts w:ascii="Times New Roman" w:hAnsi="Times New Roman" w:cs="Times New Roman"/>
              </w:rPr>
              <w:t>зоолаборант</w:t>
            </w:r>
            <w:proofErr w:type="spellEnd"/>
            <w:r w:rsidRPr="0030524E">
              <w:rPr>
                <w:rFonts w:ascii="Times New Roman" w:hAnsi="Times New Roman" w:cs="Times New Roman"/>
              </w:rPr>
              <w:t xml:space="preserve"> серпентария (питомника); истопник; информатор судоходной обстановки; испытатель протезно-ортопедических изделий; </w:t>
            </w:r>
            <w:proofErr w:type="spellStart"/>
            <w:r w:rsidRPr="0030524E">
              <w:rPr>
                <w:rFonts w:ascii="Times New Roman" w:hAnsi="Times New Roman" w:cs="Times New Roman"/>
              </w:rPr>
              <w:t>камеронщик</w:t>
            </w:r>
            <w:proofErr w:type="spellEnd"/>
            <w:r w:rsidRPr="0030524E">
              <w:rPr>
                <w:rFonts w:ascii="Times New Roman" w:hAnsi="Times New Roman" w:cs="Times New Roman"/>
              </w:rPr>
              <w:t xml:space="preserve">; кассир билетный; кассир торгового зала; кастелянша; киоскер; кладовщик; комплектовщик товаров; кондуктор; </w:t>
            </w:r>
            <w:proofErr w:type="spellStart"/>
            <w:r w:rsidRPr="0030524E">
              <w:rPr>
                <w:rFonts w:ascii="Times New Roman" w:hAnsi="Times New Roman" w:cs="Times New Roman"/>
              </w:rPr>
              <w:t>консервировщик</w:t>
            </w:r>
            <w:proofErr w:type="spellEnd"/>
            <w:r w:rsidRPr="0030524E">
              <w:rPr>
                <w:rFonts w:ascii="Times New Roman" w:hAnsi="Times New Roman" w:cs="Times New Roman"/>
              </w:rPr>
              <w:t xml:space="preserve"> кожевенного и пушно-мехового сырья; контролер водопроводного хозяйства; контролер газового </w:t>
            </w:r>
            <w:r w:rsidRPr="0030524E">
              <w:rPr>
                <w:rFonts w:ascii="Times New Roman" w:hAnsi="Times New Roman" w:cs="Times New Roman"/>
              </w:rPr>
              <w:lastRenderedPageBreak/>
              <w:t xml:space="preserve">хозяйства; контролер-кассир; контролер </w:t>
            </w:r>
            <w:proofErr w:type="spellStart"/>
            <w:r w:rsidRPr="0030524E">
              <w:rPr>
                <w:rFonts w:ascii="Times New Roman" w:hAnsi="Times New Roman" w:cs="Times New Roman"/>
              </w:rPr>
              <w:t>контрольнопропускного</w:t>
            </w:r>
            <w:proofErr w:type="spellEnd"/>
            <w:r w:rsidRPr="0030524E">
              <w:rPr>
                <w:rFonts w:ascii="Times New Roman" w:hAnsi="Times New Roman" w:cs="Times New Roman"/>
              </w:rPr>
              <w:t xml:space="preserve"> пункта; конюх; </w:t>
            </w:r>
            <w:proofErr w:type="spellStart"/>
            <w:r w:rsidRPr="0030524E">
              <w:rPr>
                <w:rFonts w:ascii="Times New Roman" w:hAnsi="Times New Roman" w:cs="Times New Roman"/>
              </w:rPr>
              <w:t>косметик</w:t>
            </w:r>
            <w:proofErr w:type="spellEnd"/>
            <w:r w:rsidRPr="0030524E">
              <w:rPr>
                <w:rFonts w:ascii="Times New Roman" w:hAnsi="Times New Roman" w:cs="Times New Roman"/>
              </w:rPr>
              <w:t xml:space="preserve">; кочегар паровозов в депо; кубовщик; курьер; кучер; лифтер; маникюрша; маркировщик; матрос береговой; матрос-спасатель; машинист грузового причала; машинист подъемной машины; машинист ритуального оборудования; машинист телескопических трапов; механизатор (докер-механизатор) комплексной бригады на погрузочно-разгрузочных работах; монтер судоходной обстановки; носильщик; няня; обработчик справочного и информационного материала; оператор автоматической газовой защиты; оператор аппаратов микрофильмирования и копирования; оператор копировальных и множительных машин; оператор разменных автоматов; оператор связи; осмотрщик гидротехнических сооружений; парикмахер; педикюрша; переплетчик документов; пломбировщик вагонов и контейнеров; плотник, полевой (путевой) рабочий изыскательской русловой партии; полотер; постовой (разъездной) рабочий судоходной обстановки; почтальон; приемосдатчик груза и багажа; приемосдатчик груза и багажа в поездах; приемщик заказов; приемщик золота стоматологических учреждений (подразделений); приемщик поездов; приемщик пункта проката; приемщик сельскохозяйственных продуктов и сырья; приемщик товаров; приемщик трамваев и троллейбусов; проводник (вожатый) служебных собак; проводник пассажирского вагона; проводник по сопровождению грузов </w:t>
            </w:r>
            <w:proofErr w:type="spellStart"/>
            <w:r w:rsidRPr="0030524E">
              <w:rPr>
                <w:rFonts w:ascii="Times New Roman" w:hAnsi="Times New Roman" w:cs="Times New Roman"/>
              </w:rPr>
              <w:t>спецвагонов</w:t>
            </w:r>
            <w:proofErr w:type="spellEnd"/>
            <w:r w:rsidRPr="0030524E">
              <w:rPr>
                <w:rFonts w:ascii="Times New Roman" w:hAnsi="Times New Roman" w:cs="Times New Roman"/>
              </w:rPr>
              <w:t xml:space="preserve">; проводник по сопровождению локомотивов и пассажирских вагонов в нерабочем состоянии; проводник-электромонтер почтовых вагонов; продавец непродовольственных товаров; продавец продовольственных товаров; путевой рабочий тральной бригады; рабочий береговой; рабочий бюро бытовых услуг; рабочий плодоовощного хранилища; рабочий по благоустройству населенных пунктов; рабочий по обслуживанию в бане; рабочий производственных бань; рабочий ритуальных услуг; рабочий по уходу за животными; радиооператор; разведчик объектов </w:t>
            </w:r>
            <w:r w:rsidRPr="0030524E">
              <w:rPr>
                <w:rFonts w:ascii="Times New Roman" w:hAnsi="Times New Roman" w:cs="Times New Roman"/>
              </w:rPr>
              <w:lastRenderedPageBreak/>
              <w:t xml:space="preserve">природы; раздатчик нефтепродуктов; разрубщик мяса на рынке; </w:t>
            </w:r>
            <w:proofErr w:type="spellStart"/>
            <w:r w:rsidRPr="0030524E">
              <w:rPr>
                <w:rFonts w:ascii="Times New Roman" w:hAnsi="Times New Roman" w:cs="Times New Roman"/>
              </w:rPr>
              <w:t>ремонтировщик</w:t>
            </w:r>
            <w:proofErr w:type="spellEnd"/>
            <w:r w:rsidRPr="0030524E">
              <w:rPr>
                <w:rFonts w:ascii="Times New Roman" w:hAnsi="Times New Roman" w:cs="Times New Roman"/>
              </w:rPr>
              <w:t xml:space="preserve"> плоскостных спортивных сооружений; садовник; </w:t>
            </w:r>
            <w:proofErr w:type="spellStart"/>
            <w:r w:rsidRPr="0030524E">
              <w:rPr>
                <w:rFonts w:ascii="Times New Roman" w:hAnsi="Times New Roman" w:cs="Times New Roman"/>
              </w:rPr>
              <w:t>сатураторщик</w:t>
            </w:r>
            <w:proofErr w:type="spellEnd"/>
            <w:r w:rsidRPr="0030524E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30524E">
              <w:rPr>
                <w:rFonts w:ascii="Times New Roman" w:hAnsi="Times New Roman" w:cs="Times New Roman"/>
              </w:rPr>
              <w:t>светокопировщик</w:t>
            </w:r>
            <w:proofErr w:type="spellEnd"/>
            <w:r w:rsidRPr="0030524E">
              <w:rPr>
                <w:rFonts w:ascii="Times New Roman" w:hAnsi="Times New Roman" w:cs="Times New Roman"/>
              </w:rPr>
              <w:t>; сдатчик экспортных лесоматериалов; сестра-хозяйка; смотритель огней; слесарь-сантехник; собаковод; сортировщик почтовых отправлений и произведений печати; составитель описи объектов населенных пунктов; стеклографист (</w:t>
            </w:r>
            <w:proofErr w:type="spellStart"/>
            <w:r w:rsidRPr="0030524E">
              <w:rPr>
                <w:rFonts w:ascii="Times New Roman" w:hAnsi="Times New Roman" w:cs="Times New Roman"/>
              </w:rPr>
              <w:t>ротаторщик</w:t>
            </w:r>
            <w:proofErr w:type="spellEnd"/>
            <w:r w:rsidRPr="0030524E">
              <w:rPr>
                <w:rFonts w:ascii="Times New Roman" w:hAnsi="Times New Roman" w:cs="Times New Roman"/>
              </w:rPr>
              <w:t xml:space="preserve">); стеклопротирщик; сторож (вахтер); стрелок; судопропускник; съемщик лент </w:t>
            </w:r>
            <w:proofErr w:type="spellStart"/>
            <w:r w:rsidRPr="0030524E">
              <w:rPr>
                <w:rFonts w:ascii="Times New Roman" w:hAnsi="Times New Roman" w:cs="Times New Roman"/>
              </w:rPr>
              <w:t>скоростемеров</w:t>
            </w:r>
            <w:proofErr w:type="spellEnd"/>
            <w:r w:rsidRPr="0030524E">
              <w:rPr>
                <w:rFonts w:ascii="Times New Roman" w:hAnsi="Times New Roman" w:cs="Times New Roman"/>
              </w:rPr>
              <w:t xml:space="preserve"> локомотивов; тальман; телеграфист; телефонист; уборщик мусоропроводов; уборщик производственных помещений; уборщик служебных помещений; уборщик территорий; </w:t>
            </w:r>
            <w:proofErr w:type="spellStart"/>
            <w:r w:rsidRPr="0030524E">
              <w:rPr>
                <w:rFonts w:ascii="Times New Roman" w:hAnsi="Times New Roman" w:cs="Times New Roman"/>
              </w:rPr>
              <w:t>фотооператор</w:t>
            </w:r>
            <w:proofErr w:type="spellEnd"/>
            <w:r w:rsidRPr="0030524E">
              <w:rPr>
                <w:rFonts w:ascii="Times New Roman" w:hAnsi="Times New Roman" w:cs="Times New Roman"/>
              </w:rPr>
              <w:t>; чистильщик обуви; швейцар; экспедитор печати</w:t>
            </w:r>
          </w:p>
        </w:tc>
        <w:tc>
          <w:tcPr>
            <w:tcW w:w="1417" w:type="dxa"/>
            <w:tcBorders>
              <w:bottom w:val="nil"/>
            </w:tcBorders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E0F22" w:rsidRPr="0030524E" w:rsidTr="004C40AF">
        <w:tblPrEx>
          <w:tblBorders>
            <w:insideH w:val="nil"/>
          </w:tblBorders>
        </w:tblPrEx>
        <w:tc>
          <w:tcPr>
            <w:tcW w:w="2324" w:type="dxa"/>
            <w:vMerge/>
          </w:tcPr>
          <w:p w:rsidR="00DE0F22" w:rsidRPr="0030524E" w:rsidRDefault="00DE0F22" w:rsidP="004C40AF"/>
        </w:tc>
        <w:tc>
          <w:tcPr>
            <w:tcW w:w="3742" w:type="dxa"/>
            <w:tcBorders>
              <w:top w:val="nil"/>
              <w:bottom w:val="nil"/>
            </w:tcBorders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1-го квалификационного разряда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7900</w:t>
            </w:r>
          </w:p>
        </w:tc>
      </w:tr>
      <w:tr w:rsidR="00DE0F22" w:rsidRPr="0030524E" w:rsidTr="004C40AF">
        <w:tblPrEx>
          <w:tblBorders>
            <w:insideH w:val="nil"/>
          </w:tblBorders>
        </w:tblPrEx>
        <w:tc>
          <w:tcPr>
            <w:tcW w:w="2324" w:type="dxa"/>
            <w:vMerge/>
          </w:tcPr>
          <w:p w:rsidR="00DE0F22" w:rsidRPr="0030524E" w:rsidRDefault="00DE0F22" w:rsidP="004C40AF"/>
        </w:tc>
        <w:tc>
          <w:tcPr>
            <w:tcW w:w="3742" w:type="dxa"/>
            <w:tcBorders>
              <w:top w:val="nil"/>
              <w:bottom w:val="nil"/>
            </w:tcBorders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2-го квалификационного разряда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8300</w:t>
            </w:r>
          </w:p>
        </w:tc>
      </w:tr>
      <w:tr w:rsidR="00DE0F22" w:rsidRPr="0030524E" w:rsidTr="004C40AF">
        <w:tc>
          <w:tcPr>
            <w:tcW w:w="2324" w:type="dxa"/>
            <w:vMerge/>
          </w:tcPr>
          <w:p w:rsidR="00DE0F22" w:rsidRPr="0030524E" w:rsidRDefault="00DE0F22" w:rsidP="004C40AF"/>
        </w:tc>
        <w:tc>
          <w:tcPr>
            <w:tcW w:w="3742" w:type="dxa"/>
            <w:tcBorders>
              <w:top w:val="nil"/>
            </w:tcBorders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3-го квалификационного разряда</w:t>
            </w:r>
          </w:p>
        </w:tc>
        <w:tc>
          <w:tcPr>
            <w:tcW w:w="1417" w:type="dxa"/>
            <w:tcBorders>
              <w:top w:val="nil"/>
            </w:tcBorders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8600</w:t>
            </w:r>
          </w:p>
        </w:tc>
      </w:tr>
      <w:tr w:rsidR="00DE0F22" w:rsidRPr="0030524E" w:rsidTr="004C40AF">
        <w:tc>
          <w:tcPr>
            <w:tcW w:w="2324" w:type="dxa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2-й квалификационный уровень</w:t>
            </w:r>
          </w:p>
        </w:tc>
        <w:tc>
          <w:tcPr>
            <w:tcW w:w="3742" w:type="dxa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профессии рабочих, отнесенные к 1-му квалификационному уровню, при выполнении работ 8800 по профессии с производным наименованием "старший" &lt;5&gt; (старший по смене)</w:t>
            </w:r>
          </w:p>
        </w:tc>
        <w:tc>
          <w:tcPr>
            <w:tcW w:w="1417" w:type="dxa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E0F22" w:rsidRPr="0030524E" w:rsidTr="004C40AF">
        <w:tc>
          <w:tcPr>
            <w:tcW w:w="7483" w:type="dxa"/>
            <w:gridSpan w:val="3"/>
          </w:tcPr>
          <w:p w:rsidR="00DE0F22" w:rsidRPr="0030524E" w:rsidRDefault="00DE0F22" w:rsidP="004C40A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2.2. Размеры окладов, ставок заработной платы по профессиональной квалификационной группе "Общеотраслевые профессии рабочих второго уровня"</w:t>
            </w:r>
          </w:p>
        </w:tc>
      </w:tr>
      <w:tr w:rsidR="00DE0F22" w:rsidRPr="0030524E" w:rsidTr="004C40AF">
        <w:tc>
          <w:tcPr>
            <w:tcW w:w="2324" w:type="dxa"/>
            <w:vMerge w:val="restart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1-й квалификационный уровень</w:t>
            </w:r>
          </w:p>
        </w:tc>
        <w:tc>
          <w:tcPr>
            <w:tcW w:w="3742" w:type="dxa"/>
            <w:tcBorders>
              <w:bottom w:val="nil"/>
            </w:tcBorders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 xml:space="preserve">наименования профессий рабочих, по которым предусмотрено присвоение 4 и 5-го квалификационных разрядов в соответствии с Единым тарифно-квалификационным справочником работ и профессий рабочих; водитель автомобиля; водитель троллейбуса; водолаз; контролер технического состояния автомототранспортных средств; механик по техническим видам спорта; оператор </w:t>
            </w:r>
            <w:proofErr w:type="spellStart"/>
            <w:r w:rsidRPr="0030524E">
              <w:rPr>
                <w:rFonts w:ascii="Times New Roman" w:hAnsi="Times New Roman" w:cs="Times New Roman"/>
              </w:rPr>
              <w:t>сейсмопрогноза</w:t>
            </w:r>
            <w:proofErr w:type="spellEnd"/>
            <w:r w:rsidRPr="0030524E">
              <w:rPr>
                <w:rFonts w:ascii="Times New Roman" w:hAnsi="Times New Roman" w:cs="Times New Roman"/>
              </w:rPr>
              <w:t>; оператор электронно-вычислительных и вычислительных машин; охотник промысловый; пожарный</w:t>
            </w:r>
          </w:p>
        </w:tc>
        <w:tc>
          <w:tcPr>
            <w:tcW w:w="1417" w:type="dxa"/>
            <w:tcBorders>
              <w:bottom w:val="nil"/>
            </w:tcBorders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E0F22" w:rsidRPr="0030524E" w:rsidTr="004C40AF">
        <w:tblPrEx>
          <w:tblBorders>
            <w:insideH w:val="nil"/>
          </w:tblBorders>
        </w:tblPrEx>
        <w:tc>
          <w:tcPr>
            <w:tcW w:w="2324" w:type="dxa"/>
            <w:vMerge/>
          </w:tcPr>
          <w:p w:rsidR="00DE0F22" w:rsidRPr="0030524E" w:rsidRDefault="00DE0F22" w:rsidP="004C40AF"/>
        </w:tc>
        <w:tc>
          <w:tcPr>
            <w:tcW w:w="3742" w:type="dxa"/>
            <w:tcBorders>
              <w:top w:val="nil"/>
              <w:bottom w:val="nil"/>
            </w:tcBorders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4-го квалификационного разряда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8900</w:t>
            </w:r>
          </w:p>
        </w:tc>
      </w:tr>
      <w:tr w:rsidR="00DE0F22" w:rsidRPr="0030524E" w:rsidTr="004C40AF">
        <w:tc>
          <w:tcPr>
            <w:tcW w:w="2324" w:type="dxa"/>
            <w:vMerge/>
          </w:tcPr>
          <w:p w:rsidR="00DE0F22" w:rsidRPr="0030524E" w:rsidRDefault="00DE0F22" w:rsidP="004C40AF"/>
        </w:tc>
        <w:tc>
          <w:tcPr>
            <w:tcW w:w="3742" w:type="dxa"/>
            <w:tcBorders>
              <w:top w:val="nil"/>
            </w:tcBorders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5-го квалификационного разряда</w:t>
            </w:r>
          </w:p>
        </w:tc>
        <w:tc>
          <w:tcPr>
            <w:tcW w:w="1417" w:type="dxa"/>
            <w:tcBorders>
              <w:top w:val="nil"/>
            </w:tcBorders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9100</w:t>
            </w:r>
          </w:p>
        </w:tc>
      </w:tr>
      <w:tr w:rsidR="00DE0F22" w:rsidRPr="0030524E" w:rsidTr="004C40AF">
        <w:tc>
          <w:tcPr>
            <w:tcW w:w="2324" w:type="dxa"/>
            <w:vMerge w:val="restart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2-й квалификационный уровень</w:t>
            </w:r>
          </w:p>
        </w:tc>
        <w:tc>
          <w:tcPr>
            <w:tcW w:w="3742" w:type="dxa"/>
            <w:tcBorders>
              <w:bottom w:val="nil"/>
            </w:tcBorders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 xml:space="preserve">наименования профессий рабочих, по которым предусмотрено присвоение в соответствии с Единым тарифно-квалификационным справочником </w:t>
            </w:r>
            <w:r w:rsidRPr="0030524E">
              <w:rPr>
                <w:rFonts w:ascii="Times New Roman" w:hAnsi="Times New Roman" w:cs="Times New Roman"/>
              </w:rPr>
              <w:lastRenderedPageBreak/>
              <w:t>работ и профессий рабочих</w:t>
            </w:r>
          </w:p>
        </w:tc>
        <w:tc>
          <w:tcPr>
            <w:tcW w:w="1417" w:type="dxa"/>
            <w:tcBorders>
              <w:bottom w:val="nil"/>
            </w:tcBorders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E0F22" w:rsidRPr="0030524E" w:rsidTr="004C40AF">
        <w:tblPrEx>
          <w:tblBorders>
            <w:insideH w:val="nil"/>
          </w:tblBorders>
        </w:tblPrEx>
        <w:tc>
          <w:tcPr>
            <w:tcW w:w="2324" w:type="dxa"/>
            <w:vMerge/>
          </w:tcPr>
          <w:p w:rsidR="00DE0F22" w:rsidRPr="0030524E" w:rsidRDefault="00DE0F22" w:rsidP="004C40AF"/>
        </w:tc>
        <w:tc>
          <w:tcPr>
            <w:tcW w:w="3742" w:type="dxa"/>
            <w:tcBorders>
              <w:top w:val="nil"/>
              <w:bottom w:val="nil"/>
            </w:tcBorders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6-го квалификационного разряда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9300</w:t>
            </w:r>
          </w:p>
        </w:tc>
      </w:tr>
      <w:tr w:rsidR="00DE0F22" w:rsidRPr="0030524E" w:rsidTr="004C40AF">
        <w:tc>
          <w:tcPr>
            <w:tcW w:w="2324" w:type="dxa"/>
            <w:vMerge/>
          </w:tcPr>
          <w:p w:rsidR="00DE0F22" w:rsidRPr="0030524E" w:rsidRDefault="00DE0F22" w:rsidP="004C40AF"/>
        </w:tc>
        <w:tc>
          <w:tcPr>
            <w:tcW w:w="3742" w:type="dxa"/>
            <w:tcBorders>
              <w:top w:val="nil"/>
            </w:tcBorders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7-го квалификационного разряда</w:t>
            </w:r>
          </w:p>
        </w:tc>
        <w:tc>
          <w:tcPr>
            <w:tcW w:w="1417" w:type="dxa"/>
            <w:tcBorders>
              <w:top w:val="nil"/>
            </w:tcBorders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9600</w:t>
            </w:r>
          </w:p>
        </w:tc>
      </w:tr>
      <w:tr w:rsidR="00DE0F22" w:rsidRPr="0030524E" w:rsidTr="004C40AF">
        <w:tc>
          <w:tcPr>
            <w:tcW w:w="2324" w:type="dxa"/>
            <w:vMerge w:val="restart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3-й квалификационный уровень</w:t>
            </w:r>
          </w:p>
        </w:tc>
        <w:tc>
          <w:tcPr>
            <w:tcW w:w="3742" w:type="dxa"/>
            <w:tcBorders>
              <w:bottom w:val="nil"/>
            </w:tcBorders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наименования профессий рабочих, по которым предусмотрено присвоение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417" w:type="dxa"/>
            <w:tcBorders>
              <w:bottom w:val="nil"/>
            </w:tcBorders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E0F22" w:rsidRPr="0030524E" w:rsidTr="004C40AF">
        <w:tc>
          <w:tcPr>
            <w:tcW w:w="2324" w:type="dxa"/>
            <w:vMerge/>
          </w:tcPr>
          <w:p w:rsidR="00DE0F22" w:rsidRPr="0030524E" w:rsidRDefault="00DE0F22" w:rsidP="004C40AF"/>
        </w:tc>
        <w:tc>
          <w:tcPr>
            <w:tcW w:w="3742" w:type="dxa"/>
            <w:tcBorders>
              <w:top w:val="nil"/>
            </w:tcBorders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8-го квалификационного разряда</w:t>
            </w:r>
          </w:p>
        </w:tc>
        <w:tc>
          <w:tcPr>
            <w:tcW w:w="1417" w:type="dxa"/>
            <w:tcBorders>
              <w:top w:val="nil"/>
            </w:tcBorders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9750</w:t>
            </w:r>
          </w:p>
        </w:tc>
      </w:tr>
      <w:tr w:rsidR="00DE0F22" w:rsidRPr="0030524E" w:rsidTr="004C40AF">
        <w:tc>
          <w:tcPr>
            <w:tcW w:w="2324" w:type="dxa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4-й квалификационный уровень</w:t>
            </w:r>
          </w:p>
        </w:tc>
        <w:tc>
          <w:tcPr>
            <w:tcW w:w="3742" w:type="dxa"/>
          </w:tcPr>
          <w:p w:rsidR="00DE0F22" w:rsidRPr="0030524E" w:rsidRDefault="00DE0F22" w:rsidP="004C40AF">
            <w:pPr>
              <w:pStyle w:val="ConsPlusNormal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наименования профессий рабочих, предусмотренных 1 - 3-й квалификационными уровнями настоящей профессиональной квалификационной группы, выполняющих важные (особо важные) и ответственные (особо ответственные) работы &lt;6&gt;</w:t>
            </w:r>
          </w:p>
        </w:tc>
        <w:tc>
          <w:tcPr>
            <w:tcW w:w="1417" w:type="dxa"/>
          </w:tcPr>
          <w:p w:rsidR="00DE0F22" w:rsidRPr="0030524E" w:rsidRDefault="00DE0F22" w:rsidP="004C40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524E">
              <w:rPr>
                <w:rFonts w:ascii="Times New Roman" w:hAnsi="Times New Roman" w:cs="Times New Roman"/>
              </w:rPr>
              <w:t>11600</w:t>
            </w:r>
          </w:p>
        </w:tc>
      </w:tr>
    </w:tbl>
    <w:p w:rsidR="00DE0F22" w:rsidRPr="0030524E" w:rsidRDefault="00DE0F22" w:rsidP="00DE0F22">
      <w:pPr>
        <w:pStyle w:val="ConsPlusNormal"/>
        <w:jc w:val="both"/>
        <w:rPr>
          <w:rFonts w:ascii="Times New Roman" w:hAnsi="Times New Roman" w:cs="Times New Roman"/>
        </w:rPr>
      </w:pPr>
    </w:p>
    <w:p w:rsidR="00DE0F22" w:rsidRPr="0030524E" w:rsidRDefault="00DE0F22" w:rsidP="00DE0F2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0524E">
        <w:rPr>
          <w:rFonts w:ascii="Times New Roman" w:hAnsi="Times New Roman" w:cs="Times New Roman"/>
        </w:rPr>
        <w:t>--------------------------------</w:t>
      </w:r>
    </w:p>
    <w:p w:rsidR="00DE0F22" w:rsidRPr="0030524E" w:rsidRDefault="00DE0F22" w:rsidP="00DE0F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0524E">
        <w:rPr>
          <w:rFonts w:ascii="Times New Roman" w:hAnsi="Times New Roman" w:cs="Times New Roman"/>
        </w:rPr>
        <w:t xml:space="preserve">&lt;1&gt; В соответствии с Квалификационным </w:t>
      </w:r>
      <w:hyperlink r:id="rId8" w:history="1">
        <w:r w:rsidRPr="0030524E">
          <w:rPr>
            <w:rFonts w:ascii="Times New Roman" w:hAnsi="Times New Roman" w:cs="Times New Roman"/>
          </w:rPr>
          <w:t>справочником</w:t>
        </w:r>
      </w:hyperlink>
      <w:r w:rsidRPr="0030524E">
        <w:rPr>
          <w:rFonts w:ascii="Times New Roman" w:hAnsi="Times New Roman" w:cs="Times New Roman"/>
        </w:rPr>
        <w:t xml:space="preserve"> должностей руководителей, специалистов и других служащих, утвержденным </w:t>
      </w:r>
      <w:hyperlink r:id="rId9" w:history="1">
        <w:r w:rsidRPr="0030524E">
          <w:rPr>
            <w:rFonts w:ascii="Times New Roman" w:hAnsi="Times New Roman" w:cs="Times New Roman"/>
          </w:rPr>
          <w:t>постановлением</w:t>
        </w:r>
      </w:hyperlink>
      <w:r w:rsidRPr="0030524E">
        <w:rPr>
          <w:rFonts w:ascii="Times New Roman" w:hAnsi="Times New Roman" w:cs="Times New Roman"/>
        </w:rPr>
        <w:t xml:space="preserve"> Министерства труда и социального развития Российской Федерации от 21 августа 1998 г. N 37, применение должностного наименования "старший" возможно при условии, если работник наряду с выполнением обязанностей, предусмотренных по занимаемой должности, осуществляет руководство подчиненными ему исполнителями. Должность "старшего" может устанавливаться в виде исключения и при отсутствии исполнителей в непосредственном подчинении работника, если на него возлагаются функции руководства самостоятельным участком работы. Для должностей специалистов, по которым предусматриваются квалификационные категории, должностное наименование "старший" не применяется. В этих случаях функции руководства подчиненными исполнителями возлагаются на специалиста 1-й квалификационной категории.</w:t>
      </w:r>
    </w:p>
    <w:p w:rsidR="00DE0F22" w:rsidRPr="0030524E" w:rsidRDefault="00DE0F22" w:rsidP="00DE0F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0524E">
        <w:rPr>
          <w:rFonts w:ascii="Times New Roman" w:hAnsi="Times New Roman" w:cs="Times New Roman"/>
        </w:rPr>
        <w:t xml:space="preserve">&lt;2&gt; В соответствии с Квалификационным </w:t>
      </w:r>
      <w:hyperlink r:id="rId10" w:history="1">
        <w:r w:rsidRPr="0030524E">
          <w:rPr>
            <w:rFonts w:ascii="Times New Roman" w:hAnsi="Times New Roman" w:cs="Times New Roman"/>
          </w:rPr>
          <w:t>справочником</w:t>
        </w:r>
      </w:hyperlink>
      <w:r w:rsidRPr="0030524E">
        <w:rPr>
          <w:rFonts w:ascii="Times New Roman" w:hAnsi="Times New Roman" w:cs="Times New Roman"/>
        </w:rPr>
        <w:t xml:space="preserve"> должностей руководителей, специалистов и других служащих, утвержденным </w:t>
      </w:r>
      <w:hyperlink r:id="rId11" w:history="1">
        <w:r w:rsidRPr="0030524E">
          <w:rPr>
            <w:rFonts w:ascii="Times New Roman" w:hAnsi="Times New Roman" w:cs="Times New Roman"/>
          </w:rPr>
          <w:t>постановлением</w:t>
        </w:r>
      </w:hyperlink>
      <w:r w:rsidRPr="0030524E">
        <w:rPr>
          <w:rFonts w:ascii="Times New Roman" w:hAnsi="Times New Roman" w:cs="Times New Roman"/>
        </w:rPr>
        <w:t xml:space="preserve"> Министерства труда и социального развития Российской Федерации от 21 августа 1998 г. N 37, квалификационные категории по оплате труда специалистов устанавливаются руководителем предприятия, учреждения, организации. При этом учитываются степень самостоятельности работника при выполнении должностных обязанностей, его ответственность за принимаемые решения, отношение к работе, эффективность и качество труда, а также профессиональные знания, опыт практической деятельности, определяемый стажем работы по специальности, и др.</w:t>
      </w:r>
    </w:p>
    <w:p w:rsidR="00DE0F22" w:rsidRPr="0030524E" w:rsidRDefault="00DE0F22" w:rsidP="00DE0F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0524E">
        <w:rPr>
          <w:rFonts w:ascii="Times New Roman" w:hAnsi="Times New Roman" w:cs="Times New Roman"/>
        </w:rPr>
        <w:t xml:space="preserve">&lt;3&gt; В соответствии с Квалификационным </w:t>
      </w:r>
      <w:hyperlink r:id="rId12" w:history="1">
        <w:r w:rsidRPr="0030524E">
          <w:rPr>
            <w:rFonts w:ascii="Times New Roman" w:hAnsi="Times New Roman" w:cs="Times New Roman"/>
          </w:rPr>
          <w:t>справочником</w:t>
        </w:r>
      </w:hyperlink>
      <w:r w:rsidRPr="0030524E">
        <w:rPr>
          <w:rFonts w:ascii="Times New Roman" w:hAnsi="Times New Roman" w:cs="Times New Roman"/>
        </w:rPr>
        <w:t xml:space="preserve"> должностей руководителей, специалистов и других служащих, утвержденным </w:t>
      </w:r>
      <w:hyperlink r:id="rId13" w:history="1">
        <w:r w:rsidRPr="0030524E">
          <w:rPr>
            <w:rFonts w:ascii="Times New Roman" w:hAnsi="Times New Roman" w:cs="Times New Roman"/>
          </w:rPr>
          <w:t>постановлением</w:t>
        </w:r>
      </w:hyperlink>
      <w:r w:rsidRPr="0030524E">
        <w:rPr>
          <w:rFonts w:ascii="Times New Roman" w:hAnsi="Times New Roman" w:cs="Times New Roman"/>
        </w:rPr>
        <w:t xml:space="preserve"> Министерства труда и социального развития Российской Федерации от 21 августа 1998 г. N 37, должностные обязанности "ведущих" устанавливаются на основе характеристик соответствующих должностей специалистов. Кроме того, на них возлагаются функции руководителя и ответственного исполнителя работ по одному из направлений деятельности предприятия, учреждения, организации или их структурных подразделений либо обязанности по координации и методическому руководству группами исполнителей, создаваемыми в отделах (бюро) с учетом рационального разделения труда в конкретных организационно-технических условиях. Требования к необходимому стажу работы повышаются на 2 - 3 года по сравнению с предусмотренными для специалистов 1-й квалификационной категории. Должностные обязанности, требования к знаниям и квалификации заместителей руководителей структурных подразделений определяются на основе характеристик соответствующих должностей руководителей.</w:t>
      </w:r>
    </w:p>
    <w:p w:rsidR="00DE0F22" w:rsidRPr="0030524E" w:rsidRDefault="00DE0F22" w:rsidP="00DE0F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0524E">
        <w:rPr>
          <w:rFonts w:ascii="Times New Roman" w:hAnsi="Times New Roman" w:cs="Times New Roman"/>
        </w:rPr>
        <w:t>&lt;4&gt; За исключением случаев, когда должность с наименованием "главный" является составной частью должности руководителя или заместителя руководителя организации либо исполнение функций по должности специалиста с наименованием "главный" возлагается на руководителя или заместителя руководителя организации.</w:t>
      </w:r>
    </w:p>
    <w:p w:rsidR="00DE0F22" w:rsidRPr="0030524E" w:rsidRDefault="00DE0F22" w:rsidP="00DE0F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0524E">
        <w:rPr>
          <w:rFonts w:ascii="Times New Roman" w:hAnsi="Times New Roman" w:cs="Times New Roman"/>
        </w:rPr>
        <w:lastRenderedPageBreak/>
        <w:t>&lt;5&gt; В случаях, предусмотренных Единым тарифно-квалификационным справочником работ и профессий рабочих.</w:t>
      </w:r>
    </w:p>
    <w:p w:rsidR="00DE0F22" w:rsidRPr="0030524E" w:rsidRDefault="00DE0F22" w:rsidP="00DE0F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0524E">
        <w:rPr>
          <w:rFonts w:ascii="Times New Roman" w:hAnsi="Times New Roman" w:cs="Times New Roman"/>
        </w:rPr>
        <w:t>&lt;6&gt; К водителям автомобилей, выполняющим важные (особо важные) и ответственные (особо ответственные) работы, относятся водители автобуса, специальных легковых (грузовых) автомобилей, имеющие 1 класс, автоклубов, оборудованных специальными техническими средствами; занятые перевозкой: обслуживаемых (граждан пожилого возраста и инвалидов), обучающихся (детей, воспитанников), профессиональных художественных коллективов; художественных коллективов и специалистов для культурного обслуживания населения.</w:t>
      </w:r>
    </w:p>
    <w:p w:rsidR="00DE0F22" w:rsidRPr="0030524E" w:rsidRDefault="00DE0F22" w:rsidP="00DE0F22">
      <w:pPr>
        <w:pStyle w:val="ConsPlusNormal"/>
        <w:jc w:val="both"/>
        <w:rPr>
          <w:rFonts w:ascii="Times New Roman" w:hAnsi="Times New Roman" w:cs="Times New Roman"/>
        </w:rPr>
      </w:pPr>
    </w:p>
    <w:p w:rsidR="00DE0F22" w:rsidRPr="0030524E" w:rsidRDefault="00DE0F22" w:rsidP="00DE0F22">
      <w:pPr>
        <w:pStyle w:val="ConsPlusNormal"/>
        <w:jc w:val="both"/>
        <w:rPr>
          <w:rFonts w:ascii="Times New Roman" w:hAnsi="Times New Roman" w:cs="Times New Roman"/>
        </w:rPr>
      </w:pPr>
    </w:p>
    <w:p w:rsidR="00DE0F22" w:rsidRPr="0030524E" w:rsidRDefault="00DE0F22" w:rsidP="00DE0F22">
      <w:pPr>
        <w:ind w:firstLine="851"/>
        <w:jc w:val="center"/>
        <w:rPr>
          <w:sz w:val="28"/>
          <w:szCs w:val="28"/>
        </w:rPr>
      </w:pPr>
      <w:r w:rsidRPr="0030524E">
        <w:rPr>
          <w:sz w:val="28"/>
          <w:szCs w:val="28"/>
        </w:rPr>
        <w:t>__________________</w:t>
      </w:r>
    </w:p>
    <w:p w:rsidR="00DE0F22" w:rsidRPr="00B177CB" w:rsidRDefault="00DE0F22" w:rsidP="00DE0F22">
      <w:pPr>
        <w:tabs>
          <w:tab w:val="left" w:pos="7095"/>
        </w:tabs>
        <w:rPr>
          <w:sz w:val="16"/>
          <w:szCs w:val="16"/>
        </w:rPr>
      </w:pPr>
    </w:p>
    <w:p w:rsidR="00867F10" w:rsidRDefault="00867F10">
      <w:bookmarkStart w:id="1" w:name="_GoBack"/>
      <w:bookmarkEnd w:id="1"/>
    </w:p>
    <w:sectPr w:rsidR="00867F10" w:rsidSect="00612923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713E2"/>
    <w:multiLevelType w:val="hybridMultilevel"/>
    <w:tmpl w:val="2042FADA"/>
    <w:lvl w:ilvl="0" w:tplc="251A98FA">
      <w:start w:val="1"/>
      <w:numFmt w:val="decimal"/>
      <w:lvlText w:val="%1."/>
      <w:lvlJc w:val="left"/>
      <w:pPr>
        <w:ind w:left="1391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23"/>
    <w:rsid w:val="00867F10"/>
    <w:rsid w:val="00D64123"/>
    <w:rsid w:val="00DE0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28420F-74A0-4E1A-98A5-0D2FA6254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F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0F22"/>
    <w:pPr>
      <w:ind w:left="720"/>
      <w:contextualSpacing/>
    </w:pPr>
  </w:style>
  <w:style w:type="paragraph" w:customStyle="1" w:styleId="ConsPlusNormal">
    <w:name w:val="ConsPlusNormal"/>
    <w:rsid w:val="00DE0F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0F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A564ECF835665EB615F9BCFB82C6173E02257CD05F79A07EBB44547DFED08D8A7D3D5FE4534764A837038780EM17EN" TargetMode="External"/><Relationship Id="rId13" Type="http://schemas.openxmlformats.org/officeDocument/2006/relationships/hyperlink" Target="consultantplus://offline/ref=0A564ECF835665EB615F9BCFB82C6173E72353CC06FEC70DE3ED4945D8E257CFB29A81F34634684F803A6B3C5912FF5A5907A11484795BM77BN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sp.info@yandex.ru" TargetMode="External"/><Relationship Id="rId12" Type="http://schemas.openxmlformats.org/officeDocument/2006/relationships/hyperlink" Target="consultantplus://offline/ref=0A564ECF835665EB615F9BCFB82C6173E02257CD05F79A07EBB44547DFED08D8A7D3D5FE4534764A837038780EM17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spiysk.org" TargetMode="External"/><Relationship Id="rId11" Type="http://schemas.openxmlformats.org/officeDocument/2006/relationships/hyperlink" Target="consultantplus://offline/ref=0A564ECF835665EB615F9BCFB82C6173E72353CC06FEC70DE3ED4945D8E257CFB29A81F34634684F803A6B3C5912FF5A5907A11484795BM77BN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A564ECF835665EB615F9BCFB82C6173E02257CD05F79A07EBB44547DFED08D8A7D3D5FE4534764A837038780EM17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A564ECF835665EB615F9BCFB82C6173E72353CC06FEC70DE3ED4945D8E257CFB29A81F34634684F803A6B3C5912FF5A5907A11484795BM77B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3333</Words>
  <Characters>19002</Characters>
  <Application>Microsoft Office Word</Application>
  <DocSecurity>0</DocSecurity>
  <Lines>158</Lines>
  <Paragraphs>44</Paragraphs>
  <ScaleCrop>false</ScaleCrop>
  <Company/>
  <LinksUpToDate>false</LinksUpToDate>
  <CharactersWithSpaces>22291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Shamil</dc:creator>
  <cp:keywords/>
  <dc:description/>
  <cp:lastModifiedBy>Shamil</cp:lastModifiedBy>
  <cp:revision>2</cp:revision>
  <dcterms:created xsi:type="dcterms:W3CDTF">2021-09-07T06:13:00Z</dcterms:created>
  <dcterms:modified xsi:type="dcterms:W3CDTF">2021-09-07T06:13:00Z</dcterms:modified>
</cp:coreProperties>
</file>