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C0B824" w14:textId="77777777" w:rsidR="005F4A9A" w:rsidRPr="005F4A9A" w:rsidRDefault="005F4A9A" w:rsidP="005F4A9A">
      <w:pPr>
        <w:jc w:val="center"/>
        <w:rPr>
          <w:sz w:val="28"/>
          <w:szCs w:val="28"/>
        </w:rPr>
      </w:pPr>
      <w:r w:rsidRPr="005F4A9A">
        <w:rPr>
          <w:noProof/>
          <w:sz w:val="28"/>
          <w:szCs w:val="28"/>
        </w:rPr>
        <w:drawing>
          <wp:inline distT="0" distB="0" distL="0" distR="0" wp14:anchorId="2DB08C58" wp14:editId="6904C835">
            <wp:extent cx="765810" cy="748030"/>
            <wp:effectExtent l="0" t="0" r="0" b="0"/>
            <wp:docPr id="6" name="Рисунок 6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651052" w14:textId="77777777" w:rsidR="005F4A9A" w:rsidRPr="005F4A9A" w:rsidRDefault="005F4A9A" w:rsidP="005F4A9A">
      <w:pPr>
        <w:jc w:val="center"/>
        <w:rPr>
          <w:b/>
          <w:color w:val="0000FF"/>
          <w:sz w:val="28"/>
          <w:szCs w:val="28"/>
        </w:rPr>
      </w:pPr>
      <w:r w:rsidRPr="005F4A9A">
        <w:rPr>
          <w:b/>
          <w:color w:val="0000FF"/>
          <w:sz w:val="28"/>
          <w:szCs w:val="28"/>
        </w:rPr>
        <w:t>РЕСПУБЛИКА ДАГЕСТАН</w:t>
      </w:r>
    </w:p>
    <w:p w14:paraId="2030126D" w14:textId="06EA9B40" w:rsidR="005F4A9A" w:rsidRPr="005F4A9A" w:rsidRDefault="005F4A9A" w:rsidP="005F4A9A">
      <w:pPr>
        <w:jc w:val="center"/>
        <w:rPr>
          <w:color w:val="0000FF"/>
          <w:sz w:val="28"/>
          <w:szCs w:val="28"/>
        </w:rPr>
      </w:pPr>
      <w:r w:rsidRPr="005F4A9A"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819AF4" wp14:editId="42226C97">
                <wp:simplePos x="0" y="0"/>
                <wp:positionH relativeFrom="column">
                  <wp:posOffset>3258820</wp:posOffset>
                </wp:positionH>
                <wp:positionV relativeFrom="paragraph">
                  <wp:posOffset>142875</wp:posOffset>
                </wp:positionV>
                <wp:extent cx="973455" cy="1270"/>
                <wp:effectExtent l="0" t="0" r="17145" b="36830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4D9AB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5" o:spid="_x0000_s1026" type="#_x0000_t32" style="position:absolute;margin-left:256.6pt;margin-top:11.25pt;width:76.65pt;height: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"/>
            </w:pict>
          </mc:Fallback>
        </mc:AlternateContent>
      </w:r>
      <w:r w:rsidRPr="005F4A9A">
        <w:rPr>
          <w:noProof/>
          <w:color w:val="0000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DACB0B3" wp14:editId="2503A6AF">
                <wp:simplePos x="0" y="0"/>
                <wp:positionH relativeFrom="column">
                  <wp:posOffset>2082800</wp:posOffset>
                </wp:positionH>
                <wp:positionV relativeFrom="paragraph">
                  <wp:posOffset>143510</wp:posOffset>
                </wp:positionV>
                <wp:extent cx="948690" cy="635"/>
                <wp:effectExtent l="0" t="0" r="22860" b="3746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93F6B" id="Прямая со стрелкой 4" o:spid="_x0000_s1026" type="#_x0000_t32" style="position:absolute;margin-left:164pt;margin-top:11.3pt;width:74.7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"/>
            </w:pict>
          </mc:Fallback>
        </mc:AlternateContent>
      </w:r>
    </w:p>
    <w:p w14:paraId="6F3FA401" w14:textId="77777777" w:rsidR="005F4A9A" w:rsidRPr="005F4A9A" w:rsidRDefault="005F4A9A" w:rsidP="005F4A9A">
      <w:pPr>
        <w:jc w:val="center"/>
        <w:rPr>
          <w:b/>
          <w:color w:val="0000FF"/>
          <w:sz w:val="28"/>
          <w:szCs w:val="28"/>
        </w:rPr>
      </w:pPr>
      <w:r w:rsidRPr="005F4A9A">
        <w:rPr>
          <w:b/>
          <w:color w:val="0000FF"/>
          <w:sz w:val="28"/>
          <w:szCs w:val="28"/>
        </w:rPr>
        <w:t>АДМИНИСТРАЦИЯ ГОРОДСКОГО ОКРУГА</w:t>
      </w:r>
    </w:p>
    <w:p w14:paraId="7783B458" w14:textId="77777777" w:rsidR="005F4A9A" w:rsidRPr="005F4A9A" w:rsidRDefault="005F4A9A" w:rsidP="005F4A9A">
      <w:pPr>
        <w:jc w:val="center"/>
        <w:rPr>
          <w:b/>
          <w:color w:val="0000FF"/>
          <w:sz w:val="28"/>
          <w:szCs w:val="28"/>
        </w:rPr>
      </w:pPr>
      <w:r w:rsidRPr="005F4A9A">
        <w:rPr>
          <w:b/>
          <w:color w:val="0000FF"/>
          <w:sz w:val="28"/>
          <w:szCs w:val="28"/>
        </w:rPr>
        <w:t>«ГОРОД КАСПИЙСК»</w:t>
      </w:r>
    </w:p>
    <w:tbl>
      <w:tblPr>
        <w:tblW w:w="9789" w:type="dxa"/>
        <w:tblInd w:w="142" w:type="dxa"/>
        <w:tblLook w:val="0000" w:firstRow="0" w:lastRow="0" w:firstColumn="0" w:lastColumn="0" w:noHBand="0" w:noVBand="0"/>
      </w:tblPr>
      <w:tblGrid>
        <w:gridCol w:w="9789"/>
      </w:tblGrid>
      <w:tr w:rsidR="005F4A9A" w:rsidRPr="005F4A9A" w14:paraId="1549077A" w14:textId="77777777" w:rsidTr="0086649A">
        <w:trPr>
          <w:trHeight w:val="409"/>
        </w:trPr>
        <w:tc>
          <w:tcPr>
            <w:tcW w:w="9789" w:type="dxa"/>
            <w:tcBorders>
              <w:bottom w:val="single" w:sz="18" w:space="0" w:color="auto"/>
            </w:tcBorders>
          </w:tcPr>
          <w:p w14:paraId="12AA8916" w14:textId="77777777" w:rsidR="005F4A9A" w:rsidRPr="005F4A9A" w:rsidRDefault="005F4A9A" w:rsidP="005F4A9A">
            <w:pPr>
              <w:jc w:val="center"/>
              <w:rPr>
                <w:color w:val="0000FF"/>
                <w:sz w:val="18"/>
                <w:szCs w:val="18"/>
              </w:rPr>
            </w:pPr>
            <w:r w:rsidRPr="005F4A9A">
              <w:rPr>
                <w:color w:val="0000FF"/>
                <w:sz w:val="18"/>
                <w:szCs w:val="18"/>
              </w:rPr>
              <w:t xml:space="preserve">Орджоникидзе ул., 12, г. Каспийск, 368300, тел.: 8(246)5-14-11, факс: 8(246)5-10-00 сайт: </w:t>
            </w:r>
            <w:hyperlink r:id="rId7" w:history="1">
              <w:r w:rsidRPr="005F4A9A">
                <w:rPr>
                  <w:color w:val="0000FF"/>
                  <w:sz w:val="18"/>
                  <w:szCs w:val="18"/>
                </w:rPr>
                <w:t>www.kaspiysk.org</w:t>
              </w:r>
            </w:hyperlink>
            <w:r w:rsidRPr="005F4A9A">
              <w:rPr>
                <w:color w:val="0000FF"/>
                <w:sz w:val="18"/>
                <w:szCs w:val="18"/>
              </w:rPr>
              <w:t>,</w:t>
            </w:r>
          </w:p>
          <w:p w14:paraId="3359C0DF" w14:textId="77777777" w:rsidR="005F4A9A" w:rsidRPr="005F4A9A" w:rsidRDefault="005F4A9A" w:rsidP="005F4A9A">
            <w:pPr>
              <w:jc w:val="center"/>
              <w:rPr>
                <w:color w:val="0000FF"/>
                <w:sz w:val="28"/>
                <w:szCs w:val="28"/>
              </w:rPr>
            </w:pPr>
            <w:r w:rsidRPr="005F4A9A">
              <w:rPr>
                <w:color w:val="0000FF"/>
                <w:sz w:val="18"/>
                <w:szCs w:val="18"/>
              </w:rPr>
              <w:t>e-</w:t>
            </w:r>
            <w:proofErr w:type="spellStart"/>
            <w:r w:rsidRPr="005F4A9A">
              <w:rPr>
                <w:color w:val="0000FF"/>
                <w:sz w:val="18"/>
                <w:szCs w:val="18"/>
              </w:rPr>
              <w:t>mail</w:t>
            </w:r>
            <w:proofErr w:type="spellEnd"/>
            <w:r w:rsidRPr="005F4A9A">
              <w:rPr>
                <w:color w:val="0000FF"/>
                <w:sz w:val="18"/>
                <w:szCs w:val="18"/>
              </w:rPr>
              <w:t xml:space="preserve">: </w:t>
            </w:r>
            <w:hyperlink r:id="rId8" w:history="1">
              <w:r w:rsidRPr="005F4A9A">
                <w:rPr>
                  <w:color w:val="0000FF"/>
                  <w:sz w:val="18"/>
                  <w:szCs w:val="18"/>
                  <w:u w:val="single"/>
                </w:rPr>
                <w:t>kasp.info@yandex.ru</w:t>
              </w:r>
            </w:hyperlink>
            <w:r w:rsidRPr="005F4A9A">
              <w:rPr>
                <w:color w:val="0000FF"/>
                <w:sz w:val="18"/>
                <w:szCs w:val="18"/>
              </w:rPr>
              <w:t>, ОКПО 04046996; ОГРН 1020502132551; ИНН/КПП 0545011427/055401001</w:t>
            </w:r>
          </w:p>
        </w:tc>
      </w:tr>
    </w:tbl>
    <w:p w14:paraId="181E5162" w14:textId="77777777" w:rsidR="005F4A9A" w:rsidRDefault="005F4A9A" w:rsidP="002F68FC">
      <w:pPr>
        <w:spacing w:line="276" w:lineRule="auto"/>
        <w:jc w:val="center"/>
        <w:rPr>
          <w:color w:val="0000FF"/>
          <w:sz w:val="17"/>
          <w:szCs w:val="17"/>
        </w:rPr>
      </w:pPr>
    </w:p>
    <w:p w14:paraId="334FA3F6" w14:textId="77777777" w:rsidR="00FB09CB" w:rsidRPr="00DD4F4B" w:rsidRDefault="00D97AD5" w:rsidP="002F68FC">
      <w:pPr>
        <w:spacing w:line="276" w:lineRule="auto"/>
        <w:jc w:val="center"/>
        <w:rPr>
          <w:b/>
          <w:sz w:val="32"/>
          <w:szCs w:val="32"/>
        </w:rPr>
      </w:pPr>
      <w:r w:rsidRPr="00DD4F4B">
        <w:rPr>
          <w:b/>
          <w:sz w:val="32"/>
          <w:szCs w:val="32"/>
        </w:rPr>
        <w:t>ПОСТАНОВЛЕНИЕ</w:t>
      </w:r>
    </w:p>
    <w:p w14:paraId="1151E3DF" w14:textId="77777777" w:rsidR="00E34F10" w:rsidRPr="00DD4451" w:rsidRDefault="00E34F10" w:rsidP="002F68FC">
      <w:pPr>
        <w:spacing w:line="276" w:lineRule="auto"/>
        <w:jc w:val="center"/>
        <w:rPr>
          <w:b/>
          <w:sz w:val="16"/>
          <w:szCs w:val="16"/>
        </w:rPr>
      </w:pPr>
    </w:p>
    <w:p w14:paraId="0D9F8AC7" w14:textId="7CE55DE4" w:rsidR="00FB09CB" w:rsidRPr="00BE0E11" w:rsidRDefault="00FB09CB" w:rsidP="002F68FC">
      <w:pPr>
        <w:spacing w:line="276" w:lineRule="auto"/>
        <w:rPr>
          <w:bCs/>
          <w:sz w:val="28"/>
          <w:szCs w:val="28"/>
        </w:rPr>
      </w:pPr>
      <w:r w:rsidRPr="00BE0E11">
        <w:rPr>
          <w:bCs/>
          <w:sz w:val="28"/>
          <w:szCs w:val="28"/>
        </w:rPr>
        <w:t>№</w:t>
      </w:r>
      <w:r w:rsidR="00BF098C">
        <w:rPr>
          <w:bCs/>
          <w:sz w:val="28"/>
          <w:szCs w:val="28"/>
        </w:rPr>
        <w:t xml:space="preserve"> 822</w:t>
      </w:r>
      <w:r w:rsidRPr="00BE0E11">
        <w:rPr>
          <w:bCs/>
          <w:sz w:val="28"/>
          <w:szCs w:val="28"/>
        </w:rPr>
        <w:t xml:space="preserve">                                                                       </w:t>
      </w:r>
      <w:r w:rsidR="0086649A">
        <w:rPr>
          <w:bCs/>
          <w:sz w:val="28"/>
          <w:szCs w:val="28"/>
        </w:rPr>
        <w:t xml:space="preserve">     </w:t>
      </w:r>
      <w:proofErr w:type="gramStart"/>
      <w:r w:rsidR="0086649A">
        <w:rPr>
          <w:bCs/>
          <w:sz w:val="28"/>
          <w:szCs w:val="28"/>
        </w:rPr>
        <w:t xml:space="preserve">   </w:t>
      </w:r>
      <w:r w:rsidRPr="00BE0E11">
        <w:rPr>
          <w:bCs/>
          <w:sz w:val="28"/>
          <w:szCs w:val="28"/>
        </w:rPr>
        <w:t>«</w:t>
      </w:r>
      <w:proofErr w:type="gramEnd"/>
      <w:r w:rsidRPr="00BE0E11">
        <w:rPr>
          <w:bCs/>
          <w:sz w:val="28"/>
          <w:szCs w:val="28"/>
        </w:rPr>
        <w:t xml:space="preserve"> </w:t>
      </w:r>
      <w:r w:rsidR="00BF098C">
        <w:rPr>
          <w:bCs/>
          <w:sz w:val="28"/>
          <w:szCs w:val="28"/>
        </w:rPr>
        <w:t xml:space="preserve">22 </w:t>
      </w:r>
      <w:r w:rsidRPr="00BE0E11">
        <w:rPr>
          <w:bCs/>
          <w:sz w:val="28"/>
          <w:szCs w:val="28"/>
        </w:rPr>
        <w:t xml:space="preserve">» </w:t>
      </w:r>
      <w:r w:rsidR="0086649A">
        <w:rPr>
          <w:bCs/>
          <w:sz w:val="28"/>
          <w:szCs w:val="28"/>
        </w:rPr>
        <w:t>_____</w:t>
      </w:r>
      <w:r w:rsidR="00BF098C">
        <w:rPr>
          <w:bCs/>
          <w:sz w:val="28"/>
          <w:szCs w:val="28"/>
        </w:rPr>
        <w:t>07</w:t>
      </w:r>
      <w:r w:rsidR="0086649A">
        <w:rPr>
          <w:bCs/>
          <w:sz w:val="28"/>
          <w:szCs w:val="28"/>
        </w:rPr>
        <w:t>____</w:t>
      </w:r>
      <w:r w:rsidR="00DD4451" w:rsidRPr="00BE0E11">
        <w:rPr>
          <w:bCs/>
          <w:sz w:val="28"/>
          <w:szCs w:val="28"/>
        </w:rPr>
        <w:t xml:space="preserve">  </w:t>
      </w:r>
      <w:r w:rsidR="00C43460" w:rsidRPr="00BE0E11">
        <w:rPr>
          <w:bCs/>
          <w:sz w:val="28"/>
          <w:szCs w:val="28"/>
        </w:rPr>
        <w:t>2021</w:t>
      </w:r>
      <w:r w:rsidRPr="00BE0E11">
        <w:rPr>
          <w:bCs/>
          <w:sz w:val="28"/>
          <w:szCs w:val="28"/>
        </w:rPr>
        <w:t>г.</w:t>
      </w:r>
    </w:p>
    <w:p w14:paraId="670A56FB" w14:textId="77777777" w:rsidR="00243764" w:rsidRPr="0064775B" w:rsidRDefault="00243764" w:rsidP="002F68FC">
      <w:pPr>
        <w:spacing w:line="276" w:lineRule="auto"/>
        <w:ind w:right="4677"/>
        <w:jc w:val="both"/>
        <w:rPr>
          <w:b/>
          <w:sz w:val="16"/>
          <w:szCs w:val="16"/>
        </w:rPr>
      </w:pPr>
    </w:p>
    <w:p w14:paraId="5F76426D" w14:textId="4780A9D7" w:rsidR="0086649A" w:rsidRDefault="0086649A" w:rsidP="00BB595C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2E00736D" w14:textId="77777777" w:rsidR="007470A8" w:rsidRDefault="007470A8" w:rsidP="00BB595C">
      <w:pPr>
        <w:shd w:val="clear" w:color="auto" w:fill="FFFFFF"/>
        <w:ind w:firstLine="567"/>
        <w:jc w:val="both"/>
        <w:rPr>
          <w:sz w:val="28"/>
          <w:szCs w:val="28"/>
        </w:rPr>
      </w:pPr>
    </w:p>
    <w:p w14:paraId="56DF307B" w14:textId="77777777" w:rsidR="0086649A" w:rsidRPr="006B2533" w:rsidRDefault="0086649A" w:rsidP="0086649A">
      <w:pPr>
        <w:pStyle w:val="ConsPlusTitle"/>
        <w:ind w:right="3968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Об утверждении муниципального стандарта</w:t>
      </w:r>
    </w:p>
    <w:p w14:paraId="4B53B334" w14:textId="77777777" w:rsidR="0086649A" w:rsidRPr="006B2533" w:rsidRDefault="0086649A" w:rsidP="0086649A">
      <w:pPr>
        <w:pStyle w:val="ConsPlusTitle"/>
        <w:ind w:right="3968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внутреннего муниципального финансового</w:t>
      </w:r>
    </w:p>
    <w:p w14:paraId="1CC50B89" w14:textId="77777777" w:rsidR="00CE0549" w:rsidRDefault="0086649A" w:rsidP="0086649A">
      <w:pPr>
        <w:pStyle w:val="ConsPlusTitle"/>
        <w:ind w:right="3968"/>
        <w:jc w:val="both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 xml:space="preserve">контроля </w:t>
      </w:r>
      <w:r w:rsidR="00CE0549">
        <w:rPr>
          <w:rFonts w:ascii="Times New Roman" w:hAnsi="Times New Roman" w:cs="Times New Roman"/>
          <w:sz w:val="28"/>
          <w:szCs w:val="28"/>
        </w:rPr>
        <w:t>«П</w:t>
      </w:r>
      <w:r w:rsidR="00CE0549" w:rsidRPr="00CE0549">
        <w:rPr>
          <w:rFonts w:ascii="Times New Roman" w:hAnsi="Times New Roman" w:cs="Times New Roman"/>
          <w:sz w:val="28"/>
          <w:szCs w:val="28"/>
        </w:rPr>
        <w:t xml:space="preserve">ланирование проверок, </w:t>
      </w:r>
    </w:p>
    <w:p w14:paraId="7E3DFDD8" w14:textId="4C70C1BB" w:rsidR="0086649A" w:rsidRPr="006B2533" w:rsidRDefault="00CE0549" w:rsidP="0086649A">
      <w:pPr>
        <w:pStyle w:val="ConsPlusTitle"/>
        <w:ind w:right="3968"/>
        <w:jc w:val="both"/>
        <w:rPr>
          <w:rFonts w:ascii="Times New Roman" w:hAnsi="Times New Roman" w:cs="Times New Roman"/>
          <w:sz w:val="28"/>
          <w:szCs w:val="28"/>
        </w:rPr>
      </w:pPr>
      <w:r w:rsidRPr="00CE0549">
        <w:rPr>
          <w:rFonts w:ascii="Times New Roman" w:hAnsi="Times New Roman" w:cs="Times New Roman"/>
          <w:sz w:val="28"/>
          <w:szCs w:val="28"/>
        </w:rPr>
        <w:t>ревизий и обследова</w:t>
      </w:r>
      <w:r>
        <w:rPr>
          <w:rFonts w:ascii="Times New Roman" w:hAnsi="Times New Roman" w:cs="Times New Roman"/>
          <w:sz w:val="28"/>
          <w:szCs w:val="28"/>
        </w:rPr>
        <w:t>ний</w:t>
      </w:r>
      <w:r w:rsidR="0086649A" w:rsidRPr="006B2533">
        <w:rPr>
          <w:rFonts w:ascii="Times New Roman" w:hAnsi="Times New Roman" w:cs="Times New Roman"/>
          <w:sz w:val="28"/>
          <w:szCs w:val="28"/>
        </w:rPr>
        <w:t>»</w:t>
      </w:r>
    </w:p>
    <w:p w14:paraId="2B4047D3" w14:textId="6258D9AA" w:rsidR="0086649A" w:rsidRDefault="0086649A" w:rsidP="0086649A">
      <w:pPr>
        <w:ind w:firstLine="851"/>
        <w:rPr>
          <w:sz w:val="28"/>
          <w:szCs w:val="28"/>
        </w:rPr>
      </w:pPr>
    </w:p>
    <w:p w14:paraId="05A32A06" w14:textId="77777777" w:rsidR="007470A8" w:rsidRPr="00A54C91" w:rsidRDefault="007470A8" w:rsidP="0086649A">
      <w:pPr>
        <w:ind w:firstLine="851"/>
        <w:rPr>
          <w:sz w:val="28"/>
          <w:szCs w:val="28"/>
        </w:rPr>
      </w:pPr>
    </w:p>
    <w:p w14:paraId="22C2CF25" w14:textId="7918F22D" w:rsidR="007470A8" w:rsidRDefault="00CE0549" w:rsidP="00CE0549">
      <w:pPr>
        <w:pStyle w:val="ConsPlu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54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Pr="00CE054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пунктом 3 статьи 269.2</w:t>
        </w:r>
      </w:hyperlink>
      <w:r w:rsidRPr="00CE0549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</w:t>
      </w:r>
      <w:r w:rsidR="00EE15D0">
        <w:rPr>
          <w:rFonts w:ascii="Times New Roman" w:hAnsi="Times New Roman" w:cs="Times New Roman"/>
          <w:sz w:val="28"/>
          <w:szCs w:val="28"/>
        </w:rPr>
        <w:t>и Постановлен</w:t>
      </w:r>
      <w:r w:rsidR="00017EE8">
        <w:rPr>
          <w:rFonts w:ascii="Times New Roman" w:hAnsi="Times New Roman" w:cs="Times New Roman"/>
          <w:sz w:val="28"/>
          <w:szCs w:val="28"/>
        </w:rPr>
        <w:t>ием Правительства Российской Федерации от 27.02.2020 года №208 «Об утверждении федерального стандарта</w:t>
      </w:r>
      <w:r w:rsidR="00EE15D0">
        <w:rPr>
          <w:rFonts w:ascii="Times New Roman" w:hAnsi="Times New Roman" w:cs="Times New Roman"/>
          <w:sz w:val="28"/>
          <w:szCs w:val="28"/>
        </w:rPr>
        <w:t xml:space="preserve"> внутреннего государственного (муниципального) финансового контроля «Планирование проверок, ревизий и обследований</w:t>
      </w:r>
      <w:r w:rsidR="00017EE8">
        <w:rPr>
          <w:rFonts w:ascii="Times New Roman" w:hAnsi="Times New Roman" w:cs="Times New Roman"/>
          <w:sz w:val="28"/>
          <w:szCs w:val="28"/>
        </w:rPr>
        <w:t>»</w:t>
      </w:r>
      <w:r w:rsidR="00EE15D0">
        <w:rPr>
          <w:rFonts w:ascii="Times New Roman" w:hAnsi="Times New Roman" w:cs="Times New Roman"/>
          <w:sz w:val="28"/>
          <w:szCs w:val="28"/>
        </w:rPr>
        <w:t xml:space="preserve">, руководствуясь Федеральным законом от 06.10.2003 года №131-ФЗ «Об общих принципах организации местного самоуправления в Российской Федерации», </w:t>
      </w:r>
      <w:r w:rsidR="007470A8">
        <w:rPr>
          <w:rFonts w:ascii="Times New Roman" w:hAnsi="Times New Roman" w:cs="Times New Roman"/>
          <w:sz w:val="28"/>
          <w:szCs w:val="28"/>
        </w:rPr>
        <w:t>А</w:t>
      </w:r>
      <w:r w:rsidR="00EE15D0">
        <w:rPr>
          <w:rFonts w:ascii="Times New Roman" w:hAnsi="Times New Roman" w:cs="Times New Roman"/>
          <w:sz w:val="28"/>
          <w:szCs w:val="28"/>
        </w:rPr>
        <w:t>дминистрация городского округа «город Каспийск»</w:t>
      </w:r>
    </w:p>
    <w:p w14:paraId="0F71BD23" w14:textId="77777777" w:rsidR="007470A8" w:rsidRDefault="007470A8" w:rsidP="007470A8">
      <w:pPr>
        <w:pStyle w:val="ConsPlusNormal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ADFAE97" w14:textId="3594258F" w:rsidR="00CE0549" w:rsidRPr="00CE0549" w:rsidRDefault="007470A8" w:rsidP="007470A8">
      <w:pPr>
        <w:pStyle w:val="ConsPlusNormal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E0549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3239A755" w14:textId="4C8F0D96" w:rsidR="00CE0549" w:rsidRPr="00CE0549" w:rsidRDefault="00CE0549" w:rsidP="00CE0549">
      <w:pPr>
        <w:pStyle w:val="ConsPlusNormal0"/>
        <w:numPr>
          <w:ilvl w:val="0"/>
          <w:numId w:val="8"/>
        </w:numPr>
        <w:spacing w:before="2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0549">
        <w:rPr>
          <w:rFonts w:ascii="Times New Roman" w:hAnsi="Times New Roman" w:cs="Times New Roman"/>
          <w:sz w:val="28"/>
          <w:szCs w:val="28"/>
        </w:rPr>
        <w:t xml:space="preserve">Утвердить прилагаемый муниципальный </w:t>
      </w:r>
      <w:hyperlink w:anchor="P31" w:history="1">
        <w:r w:rsidRPr="00CE054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стандарт</w:t>
        </w:r>
      </w:hyperlink>
      <w:r w:rsidRPr="00CE0549">
        <w:rPr>
          <w:rFonts w:ascii="Times New Roman" w:hAnsi="Times New Roman" w:cs="Times New Roman"/>
          <w:sz w:val="28"/>
          <w:szCs w:val="28"/>
        </w:rPr>
        <w:t xml:space="preserve"> внутреннего муниципального финансового контроля «Планирование проверок, ревизий и обследований».</w:t>
      </w:r>
    </w:p>
    <w:p w14:paraId="356EBFC1" w14:textId="51A995B2" w:rsidR="00927494" w:rsidRPr="00927494" w:rsidRDefault="00961981" w:rsidP="00CE0549">
      <w:pPr>
        <w:pStyle w:val="ConsPlusNormal0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494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 w:rsidR="007470A8">
        <w:rPr>
          <w:rFonts w:ascii="Times New Roman" w:hAnsi="Times New Roman" w:cs="Times New Roman"/>
          <w:sz w:val="28"/>
          <w:szCs w:val="28"/>
        </w:rPr>
        <w:t>П</w:t>
      </w:r>
      <w:r w:rsidRPr="00927494">
        <w:rPr>
          <w:rFonts w:ascii="Times New Roman" w:hAnsi="Times New Roman" w:cs="Times New Roman"/>
          <w:sz w:val="28"/>
          <w:szCs w:val="28"/>
        </w:rPr>
        <w:t xml:space="preserve">остановление в газете «Трудовой Каспийск» и разместить на официальном сайте </w:t>
      </w:r>
      <w:r w:rsidR="007470A8">
        <w:rPr>
          <w:rFonts w:ascii="Times New Roman" w:hAnsi="Times New Roman" w:cs="Times New Roman"/>
          <w:sz w:val="28"/>
          <w:szCs w:val="28"/>
        </w:rPr>
        <w:t>А</w:t>
      </w:r>
      <w:r w:rsidRPr="00927494">
        <w:rPr>
          <w:rFonts w:ascii="Times New Roman" w:hAnsi="Times New Roman" w:cs="Times New Roman"/>
          <w:sz w:val="28"/>
          <w:szCs w:val="28"/>
        </w:rPr>
        <w:t>дминистрации городского округа «город Каспийск» в сети Интернет.</w:t>
      </w:r>
    </w:p>
    <w:p w14:paraId="7ADBD342" w14:textId="17B91EBB" w:rsidR="00927494" w:rsidRPr="00927494" w:rsidRDefault="00961981" w:rsidP="00CE0549">
      <w:pPr>
        <w:pStyle w:val="ConsPlusNormal0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494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6A68B4A8" w14:textId="51CED9D0" w:rsidR="007131F2" w:rsidRPr="00927494" w:rsidRDefault="00927494" w:rsidP="00CE0549">
      <w:pPr>
        <w:pStyle w:val="ConsPlusNormal0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7494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</w:t>
      </w:r>
      <w:r w:rsidR="007470A8">
        <w:rPr>
          <w:rFonts w:ascii="Times New Roman" w:hAnsi="Times New Roman" w:cs="Times New Roman"/>
          <w:sz w:val="28"/>
          <w:szCs w:val="28"/>
        </w:rPr>
        <w:t>П</w:t>
      </w:r>
      <w:r w:rsidRPr="00927494">
        <w:rPr>
          <w:rFonts w:ascii="Times New Roman" w:hAnsi="Times New Roman" w:cs="Times New Roman"/>
          <w:sz w:val="28"/>
          <w:szCs w:val="28"/>
        </w:rPr>
        <w:t xml:space="preserve">остановления возложить на </w:t>
      </w:r>
      <w:proofErr w:type="spellStart"/>
      <w:r w:rsidRPr="00927494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Pr="00927494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</w:t>
      </w:r>
      <w:r w:rsidR="00CE0549">
        <w:rPr>
          <w:rFonts w:ascii="Times New Roman" w:hAnsi="Times New Roman" w:cs="Times New Roman"/>
          <w:sz w:val="28"/>
          <w:szCs w:val="28"/>
        </w:rPr>
        <w:t>«</w:t>
      </w:r>
      <w:r w:rsidRPr="00927494">
        <w:rPr>
          <w:rFonts w:ascii="Times New Roman" w:hAnsi="Times New Roman" w:cs="Times New Roman"/>
          <w:sz w:val="28"/>
          <w:szCs w:val="28"/>
        </w:rPr>
        <w:t>города Каспийск</w:t>
      </w:r>
      <w:r w:rsidR="00CE0549">
        <w:rPr>
          <w:rFonts w:ascii="Times New Roman" w:hAnsi="Times New Roman" w:cs="Times New Roman"/>
          <w:sz w:val="28"/>
          <w:szCs w:val="28"/>
        </w:rPr>
        <w:t>»</w:t>
      </w:r>
      <w:r w:rsidRPr="00927494">
        <w:rPr>
          <w:rFonts w:ascii="Times New Roman" w:hAnsi="Times New Roman" w:cs="Times New Roman"/>
          <w:sz w:val="28"/>
          <w:szCs w:val="28"/>
        </w:rPr>
        <w:t xml:space="preserve"> Д.А. </w:t>
      </w:r>
      <w:proofErr w:type="spellStart"/>
      <w:r w:rsidRPr="00927494">
        <w:rPr>
          <w:rFonts w:ascii="Times New Roman" w:hAnsi="Times New Roman" w:cs="Times New Roman"/>
          <w:sz w:val="28"/>
          <w:szCs w:val="28"/>
        </w:rPr>
        <w:t>Капиева</w:t>
      </w:r>
      <w:proofErr w:type="spellEnd"/>
      <w:r w:rsidRPr="00927494">
        <w:rPr>
          <w:rFonts w:ascii="Times New Roman" w:hAnsi="Times New Roman" w:cs="Times New Roman"/>
          <w:sz w:val="28"/>
          <w:szCs w:val="28"/>
        </w:rPr>
        <w:t>.</w:t>
      </w:r>
    </w:p>
    <w:p w14:paraId="47893588" w14:textId="3B9E80A7" w:rsidR="007131F2" w:rsidRPr="007131F2" w:rsidRDefault="007131F2" w:rsidP="00CE0549">
      <w:pPr>
        <w:spacing w:line="276" w:lineRule="auto"/>
        <w:ind w:firstLine="709"/>
        <w:jc w:val="both"/>
        <w:rPr>
          <w:b/>
          <w:sz w:val="16"/>
          <w:szCs w:val="16"/>
        </w:rPr>
      </w:pPr>
    </w:p>
    <w:p w14:paraId="5863BB38" w14:textId="212312A1" w:rsidR="0086649A" w:rsidRDefault="0086649A" w:rsidP="002F68FC">
      <w:pPr>
        <w:spacing w:line="276" w:lineRule="auto"/>
        <w:rPr>
          <w:b/>
          <w:sz w:val="28"/>
          <w:szCs w:val="28"/>
        </w:rPr>
      </w:pPr>
    </w:p>
    <w:p w14:paraId="598E69E0" w14:textId="77777777" w:rsidR="007470A8" w:rsidRDefault="007470A8" w:rsidP="002F68FC">
      <w:pPr>
        <w:spacing w:line="276" w:lineRule="auto"/>
        <w:rPr>
          <w:b/>
          <w:sz w:val="28"/>
          <w:szCs w:val="28"/>
        </w:rPr>
      </w:pPr>
    </w:p>
    <w:p w14:paraId="009CCDE5" w14:textId="77777777" w:rsidR="008D5CF7" w:rsidRDefault="008D5CF7" w:rsidP="002F68FC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302A06" w:rsidRPr="00302A06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 xml:space="preserve">а </w:t>
      </w:r>
      <w:r w:rsidR="001C2666">
        <w:rPr>
          <w:b/>
          <w:sz w:val="28"/>
          <w:szCs w:val="28"/>
        </w:rPr>
        <w:t>городского округа</w:t>
      </w:r>
    </w:p>
    <w:p w14:paraId="1A938384" w14:textId="621C5F12" w:rsidR="00302A06" w:rsidRPr="00302A06" w:rsidRDefault="00302A06" w:rsidP="002F68FC">
      <w:pPr>
        <w:spacing w:line="276" w:lineRule="auto"/>
        <w:rPr>
          <w:b/>
          <w:sz w:val="28"/>
          <w:szCs w:val="28"/>
        </w:rPr>
      </w:pPr>
      <w:r w:rsidRPr="00302A06">
        <w:rPr>
          <w:b/>
          <w:sz w:val="28"/>
          <w:szCs w:val="28"/>
        </w:rPr>
        <w:t>«г</w:t>
      </w:r>
      <w:r w:rsidR="008D5CF7">
        <w:rPr>
          <w:b/>
          <w:sz w:val="28"/>
          <w:szCs w:val="28"/>
        </w:rPr>
        <w:t>ород</w:t>
      </w:r>
      <w:r w:rsidR="001C2666">
        <w:rPr>
          <w:b/>
          <w:sz w:val="28"/>
          <w:szCs w:val="28"/>
        </w:rPr>
        <w:t xml:space="preserve"> </w:t>
      </w:r>
      <w:proofErr w:type="gramStart"/>
      <w:r w:rsidR="001C2666">
        <w:rPr>
          <w:b/>
          <w:sz w:val="28"/>
          <w:szCs w:val="28"/>
        </w:rPr>
        <w:t xml:space="preserve">Каспийск»   </w:t>
      </w:r>
      <w:proofErr w:type="gramEnd"/>
      <w:r w:rsidR="00CF4657">
        <w:rPr>
          <w:b/>
          <w:sz w:val="28"/>
          <w:szCs w:val="28"/>
        </w:rPr>
        <w:t xml:space="preserve">                                               </w:t>
      </w:r>
      <w:r w:rsidR="00FD6A20">
        <w:rPr>
          <w:b/>
          <w:sz w:val="28"/>
          <w:szCs w:val="28"/>
        </w:rPr>
        <w:t xml:space="preserve">                       </w:t>
      </w:r>
      <w:r w:rsidR="00410980">
        <w:rPr>
          <w:b/>
          <w:sz w:val="28"/>
          <w:szCs w:val="28"/>
        </w:rPr>
        <w:t xml:space="preserve">    </w:t>
      </w:r>
      <w:r w:rsidR="00FD6A20">
        <w:rPr>
          <w:b/>
          <w:sz w:val="28"/>
          <w:szCs w:val="28"/>
        </w:rPr>
        <w:t xml:space="preserve">    </w:t>
      </w:r>
      <w:r w:rsidR="00382FAC">
        <w:rPr>
          <w:b/>
          <w:sz w:val="28"/>
          <w:szCs w:val="28"/>
        </w:rPr>
        <w:t xml:space="preserve">   </w:t>
      </w:r>
      <w:r w:rsidR="00FD6A20">
        <w:rPr>
          <w:b/>
          <w:sz w:val="28"/>
          <w:szCs w:val="28"/>
        </w:rPr>
        <w:t xml:space="preserve">    Б. И. Гонцов</w:t>
      </w:r>
    </w:p>
    <w:p w14:paraId="33656574" w14:textId="77777777" w:rsidR="00612923" w:rsidRPr="00302A06" w:rsidRDefault="00612923" w:rsidP="00302A06">
      <w:pPr>
        <w:rPr>
          <w:sz w:val="28"/>
          <w:szCs w:val="28"/>
        </w:rPr>
      </w:pPr>
    </w:p>
    <w:p w14:paraId="3835C322" w14:textId="77777777" w:rsidR="007470A8" w:rsidRDefault="007470A8" w:rsidP="00B177CB">
      <w:pPr>
        <w:rPr>
          <w:sz w:val="22"/>
          <w:szCs w:val="22"/>
        </w:rPr>
      </w:pPr>
    </w:p>
    <w:p w14:paraId="6C363D03" w14:textId="77777777" w:rsidR="007470A8" w:rsidRDefault="007470A8" w:rsidP="00B177CB">
      <w:pPr>
        <w:rPr>
          <w:sz w:val="22"/>
          <w:szCs w:val="22"/>
        </w:rPr>
      </w:pPr>
    </w:p>
    <w:p w14:paraId="6FB7C878" w14:textId="77777777" w:rsidR="007470A8" w:rsidRDefault="007470A8" w:rsidP="00B177CB">
      <w:pPr>
        <w:rPr>
          <w:sz w:val="22"/>
          <w:szCs w:val="22"/>
        </w:rPr>
      </w:pPr>
    </w:p>
    <w:p w14:paraId="1BA9E678" w14:textId="13134181" w:rsidR="00A24A87" w:rsidRPr="00F92171" w:rsidRDefault="00A24A87" w:rsidP="00A24A87">
      <w:pPr>
        <w:shd w:val="clear" w:color="auto" w:fill="FFFFFF"/>
        <w:ind w:left="4248"/>
        <w:jc w:val="right"/>
        <w:rPr>
          <w:sz w:val="28"/>
          <w:szCs w:val="28"/>
        </w:rPr>
      </w:pPr>
      <w:r w:rsidRPr="00F92171">
        <w:rPr>
          <w:sz w:val="28"/>
          <w:szCs w:val="28"/>
        </w:rPr>
        <w:t>УТВЕРЖДЕН</w:t>
      </w:r>
      <w:r w:rsidR="00927494">
        <w:rPr>
          <w:sz w:val="28"/>
          <w:szCs w:val="28"/>
        </w:rPr>
        <w:t>О:</w:t>
      </w:r>
    </w:p>
    <w:p w14:paraId="5FFB3919" w14:textId="6CF2D8B2" w:rsidR="00A24A87" w:rsidRPr="00F92171" w:rsidRDefault="00140CE4" w:rsidP="00A24A87">
      <w:pPr>
        <w:shd w:val="clear" w:color="auto" w:fill="FFFFFF"/>
        <w:ind w:left="4248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A24A87" w:rsidRPr="00F92171">
        <w:rPr>
          <w:sz w:val="28"/>
          <w:szCs w:val="28"/>
        </w:rPr>
        <w:t xml:space="preserve">остановлением </w:t>
      </w:r>
      <w:r w:rsidR="007470A8">
        <w:rPr>
          <w:sz w:val="28"/>
          <w:szCs w:val="28"/>
        </w:rPr>
        <w:t>А</w:t>
      </w:r>
      <w:r w:rsidR="00A24A87" w:rsidRPr="00F92171">
        <w:rPr>
          <w:sz w:val="28"/>
          <w:szCs w:val="28"/>
        </w:rPr>
        <w:t>дминистрации</w:t>
      </w:r>
    </w:p>
    <w:p w14:paraId="43CA5411" w14:textId="77777777" w:rsidR="00A24A87" w:rsidRPr="00F92171" w:rsidRDefault="00A24A87" w:rsidP="00A24A87">
      <w:pPr>
        <w:shd w:val="clear" w:color="auto" w:fill="FFFFFF"/>
        <w:ind w:left="4248"/>
        <w:jc w:val="right"/>
        <w:rPr>
          <w:sz w:val="28"/>
          <w:szCs w:val="28"/>
        </w:rPr>
      </w:pPr>
      <w:r>
        <w:rPr>
          <w:sz w:val="28"/>
          <w:szCs w:val="28"/>
        </w:rPr>
        <w:t>городского округа «</w:t>
      </w:r>
      <w:r w:rsidRPr="00F92171">
        <w:rPr>
          <w:sz w:val="28"/>
          <w:szCs w:val="28"/>
        </w:rPr>
        <w:t>г</w:t>
      </w:r>
      <w:r>
        <w:rPr>
          <w:sz w:val="28"/>
          <w:szCs w:val="28"/>
        </w:rPr>
        <w:t>ород Каспийск»</w:t>
      </w:r>
    </w:p>
    <w:p w14:paraId="4407DDCD" w14:textId="6BF50F6D" w:rsidR="00A24A87" w:rsidRPr="00F92171" w:rsidRDefault="006D6C7A" w:rsidP="00A24A87">
      <w:pPr>
        <w:shd w:val="clear" w:color="auto" w:fill="FFFFFF"/>
        <w:tabs>
          <w:tab w:val="left" w:pos="8088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BF098C">
        <w:rPr>
          <w:sz w:val="28"/>
          <w:szCs w:val="28"/>
        </w:rPr>
        <w:t>822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от  </w:t>
      </w:r>
      <w:r w:rsidR="00382FAC">
        <w:rPr>
          <w:sz w:val="28"/>
          <w:szCs w:val="28"/>
        </w:rPr>
        <w:t>«</w:t>
      </w:r>
      <w:proofErr w:type="gramEnd"/>
      <w:r w:rsidR="00BF098C">
        <w:rPr>
          <w:sz w:val="28"/>
          <w:szCs w:val="28"/>
        </w:rPr>
        <w:t xml:space="preserve"> 22 </w:t>
      </w:r>
      <w:r w:rsidR="00382FAC">
        <w:rPr>
          <w:sz w:val="28"/>
          <w:szCs w:val="28"/>
        </w:rPr>
        <w:t>»</w:t>
      </w:r>
      <w:r>
        <w:rPr>
          <w:sz w:val="28"/>
          <w:szCs w:val="28"/>
        </w:rPr>
        <w:t>____</w:t>
      </w:r>
      <w:r w:rsidR="00BF098C">
        <w:rPr>
          <w:sz w:val="28"/>
          <w:szCs w:val="28"/>
        </w:rPr>
        <w:t>07</w:t>
      </w:r>
      <w:bookmarkStart w:id="0" w:name="_GoBack"/>
      <w:bookmarkEnd w:id="0"/>
      <w:r>
        <w:rPr>
          <w:sz w:val="28"/>
          <w:szCs w:val="28"/>
        </w:rPr>
        <w:t>_____ 20</w:t>
      </w:r>
      <w:r w:rsidR="009D5BA6">
        <w:rPr>
          <w:sz w:val="28"/>
          <w:szCs w:val="28"/>
        </w:rPr>
        <w:t>21</w:t>
      </w:r>
      <w:r w:rsidR="00A24A87">
        <w:rPr>
          <w:sz w:val="28"/>
          <w:szCs w:val="28"/>
        </w:rPr>
        <w:t xml:space="preserve">г.                                                             </w:t>
      </w:r>
    </w:p>
    <w:p w14:paraId="7CD4E234" w14:textId="53F1CFE8" w:rsidR="00B177CB" w:rsidRDefault="00B177CB" w:rsidP="009D5BA6">
      <w:pPr>
        <w:shd w:val="clear" w:color="auto" w:fill="FFFFFF"/>
        <w:rPr>
          <w:sz w:val="16"/>
          <w:szCs w:val="16"/>
        </w:rPr>
      </w:pPr>
    </w:p>
    <w:p w14:paraId="7EC1DD08" w14:textId="77777777" w:rsidR="00612923" w:rsidRDefault="00612923" w:rsidP="009D5BA6">
      <w:pPr>
        <w:shd w:val="clear" w:color="auto" w:fill="FFFFFF"/>
        <w:rPr>
          <w:sz w:val="16"/>
          <w:szCs w:val="16"/>
        </w:rPr>
      </w:pPr>
    </w:p>
    <w:p w14:paraId="3BDBF5F3" w14:textId="75FEF46F" w:rsidR="00CE0549" w:rsidRPr="006B2533" w:rsidRDefault="00CE0549" w:rsidP="00CE054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ЫЙ СТАНДАРТ</w:t>
      </w:r>
    </w:p>
    <w:p w14:paraId="0C9C3A45" w14:textId="77777777" w:rsidR="00CE0549" w:rsidRDefault="00CE0549" w:rsidP="00CE054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B2533">
        <w:rPr>
          <w:rFonts w:ascii="Times New Roman" w:hAnsi="Times New Roman" w:cs="Times New Roman"/>
          <w:sz w:val="28"/>
          <w:szCs w:val="28"/>
        </w:rPr>
        <w:t>внутреннего муниципального финансового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2533">
        <w:rPr>
          <w:rFonts w:ascii="Times New Roman" w:hAnsi="Times New Roman" w:cs="Times New Roman"/>
          <w:sz w:val="28"/>
          <w:szCs w:val="28"/>
        </w:rPr>
        <w:t xml:space="preserve">контроля </w:t>
      </w:r>
    </w:p>
    <w:p w14:paraId="36198D98" w14:textId="5F5E4A5A" w:rsidR="00CE0549" w:rsidRPr="006B2533" w:rsidRDefault="00CE0549" w:rsidP="00CE054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</w:t>
      </w:r>
      <w:r w:rsidRPr="00CE0549">
        <w:rPr>
          <w:rFonts w:ascii="Times New Roman" w:hAnsi="Times New Roman" w:cs="Times New Roman"/>
          <w:sz w:val="28"/>
          <w:szCs w:val="28"/>
        </w:rPr>
        <w:t>ланирование проверок,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E0549">
        <w:rPr>
          <w:rFonts w:ascii="Times New Roman" w:hAnsi="Times New Roman" w:cs="Times New Roman"/>
          <w:sz w:val="28"/>
          <w:szCs w:val="28"/>
        </w:rPr>
        <w:t>ревизий и обследова</w:t>
      </w:r>
      <w:r>
        <w:rPr>
          <w:rFonts w:ascii="Times New Roman" w:hAnsi="Times New Roman" w:cs="Times New Roman"/>
          <w:sz w:val="28"/>
          <w:szCs w:val="28"/>
        </w:rPr>
        <w:t>ний</w:t>
      </w:r>
      <w:r w:rsidRPr="006B2533">
        <w:rPr>
          <w:rFonts w:ascii="Times New Roman" w:hAnsi="Times New Roman" w:cs="Times New Roman"/>
          <w:sz w:val="28"/>
          <w:szCs w:val="28"/>
        </w:rPr>
        <w:t>»</w:t>
      </w:r>
    </w:p>
    <w:p w14:paraId="11E4419B" w14:textId="77777777" w:rsidR="00CE0549" w:rsidRPr="00CE0549" w:rsidRDefault="00CE0549" w:rsidP="00CE0549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14:paraId="5E7712C1" w14:textId="031B8106" w:rsidR="00CE0549" w:rsidRDefault="00123163" w:rsidP="00382FAC">
      <w:pPr>
        <w:pStyle w:val="ConsPlusNormal0"/>
        <w:numPr>
          <w:ilvl w:val="0"/>
          <w:numId w:val="10"/>
        </w:numPr>
        <w:ind w:left="0" w:firstLine="66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1"/>
      <w:bookmarkEnd w:id="1"/>
      <w:r>
        <w:rPr>
          <w:rFonts w:ascii="Times New Roman" w:hAnsi="Times New Roman" w:cs="Times New Roman"/>
          <w:sz w:val="28"/>
          <w:szCs w:val="28"/>
        </w:rPr>
        <w:t>М</w:t>
      </w:r>
      <w:r w:rsidRPr="00CE0549">
        <w:rPr>
          <w:rFonts w:ascii="Times New Roman" w:hAnsi="Times New Roman" w:cs="Times New Roman"/>
          <w:sz w:val="28"/>
          <w:szCs w:val="28"/>
        </w:rPr>
        <w:t xml:space="preserve">униципальный </w:t>
      </w:r>
      <w:hyperlink w:anchor="P31" w:history="1">
        <w:r w:rsidRPr="00CE054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стандарт</w:t>
        </w:r>
      </w:hyperlink>
      <w:r w:rsidRPr="00CE0549">
        <w:rPr>
          <w:rFonts w:ascii="Times New Roman" w:hAnsi="Times New Roman" w:cs="Times New Roman"/>
          <w:sz w:val="28"/>
          <w:szCs w:val="28"/>
        </w:rPr>
        <w:t xml:space="preserve"> внутреннего муниципального финансового контроля «Планирование проверок, ревизий и обследований»</w:t>
      </w:r>
      <w:r>
        <w:rPr>
          <w:rFonts w:ascii="Times New Roman" w:hAnsi="Times New Roman" w:cs="Times New Roman"/>
          <w:sz w:val="28"/>
          <w:szCs w:val="28"/>
        </w:rPr>
        <w:t xml:space="preserve"> (далее - стандарт) разработан в целях обеспечения осуществления полномочий по внутреннему муниципальному финансовому контролю в случаях, предусмотренных федеральным стандартам внутреннего государственного (</w:t>
      </w:r>
      <w:r w:rsidRPr="00CE0549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ого)</w:t>
      </w:r>
      <w:r w:rsidRPr="00CE0549">
        <w:rPr>
          <w:rFonts w:ascii="Times New Roman" w:hAnsi="Times New Roman" w:cs="Times New Roman"/>
          <w:sz w:val="28"/>
          <w:szCs w:val="28"/>
        </w:rPr>
        <w:t xml:space="preserve"> финансового контроля «Планирование проверок, ревизий и обследований»</w:t>
      </w:r>
      <w:r>
        <w:rPr>
          <w:rFonts w:ascii="Times New Roman" w:hAnsi="Times New Roman" w:cs="Times New Roman"/>
          <w:sz w:val="28"/>
          <w:szCs w:val="28"/>
        </w:rPr>
        <w:t>, утвержденных Постановлением Правительства Российской Федерации от 27.02.2020 года №208 «Об утверждении федерального стандарта внутреннего государственного (муниципального) финансового контроля «Планирование проверок, ревизий и обследований» (далее – Федеральный стандарт)</w:t>
      </w:r>
      <w:r w:rsidRPr="00CE0549">
        <w:rPr>
          <w:rFonts w:ascii="Times New Roman" w:hAnsi="Times New Roman" w:cs="Times New Roman"/>
          <w:sz w:val="28"/>
          <w:szCs w:val="28"/>
        </w:rPr>
        <w:t>.</w:t>
      </w:r>
    </w:p>
    <w:p w14:paraId="51317CF3" w14:textId="022C2E81" w:rsidR="00123163" w:rsidRDefault="00123163" w:rsidP="00382FAC">
      <w:pPr>
        <w:pStyle w:val="ConsPlusNormal0"/>
        <w:numPr>
          <w:ilvl w:val="0"/>
          <w:numId w:val="10"/>
        </w:numPr>
        <w:ind w:left="0"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городского округа «город Каспийск» (далее - Администрация) осуществляет планирование проверок, ревизий и обследований в соответствии с Федеральным стандартом с учетом положений настоящего стандарта.</w:t>
      </w:r>
    </w:p>
    <w:p w14:paraId="7400C4B5" w14:textId="76178579" w:rsidR="00123163" w:rsidRDefault="007B6C8C" w:rsidP="00382FAC">
      <w:pPr>
        <w:pStyle w:val="ConsPlusNormal0"/>
        <w:numPr>
          <w:ilvl w:val="0"/>
          <w:numId w:val="10"/>
        </w:numPr>
        <w:ind w:left="0"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реализации пункта 2 Федерального стандарта План контрольных мероприятий утверждается главой</w:t>
      </w:r>
      <w:r w:rsidR="00D257E9">
        <w:rPr>
          <w:rFonts w:ascii="Times New Roman" w:hAnsi="Times New Roman" w:cs="Times New Roman"/>
          <w:sz w:val="28"/>
          <w:szCs w:val="28"/>
        </w:rPr>
        <w:t xml:space="preserve"> городского округа «город Каспийск» по форме согласно приложению №1 к стандарту.</w:t>
      </w:r>
    </w:p>
    <w:p w14:paraId="415D8CF4" w14:textId="17B456BF" w:rsidR="00D257E9" w:rsidRDefault="00D257E9" w:rsidP="00382FAC">
      <w:pPr>
        <w:pStyle w:val="ConsPlusNormal0"/>
        <w:numPr>
          <w:ilvl w:val="0"/>
          <w:numId w:val="10"/>
        </w:numPr>
        <w:ind w:left="0"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пункта 14 Федерального стандарта в дополнение к информации, указанной в пункте 9 Федерального стандарта, при планировании контрольных мероприятий и определении значения критерия «вероятность» используется следующая информация:</w:t>
      </w:r>
    </w:p>
    <w:p w14:paraId="7C708B2A" w14:textId="57C1B1D3" w:rsidR="00D257E9" w:rsidRDefault="00D257E9" w:rsidP="00382FAC">
      <w:pPr>
        <w:pStyle w:val="ConsPlusNormal0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наличие в отношении объекта контроля предложений от структурных подразделений </w:t>
      </w:r>
      <w:r w:rsidR="007470A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дминистрации;</w:t>
      </w:r>
    </w:p>
    <w:p w14:paraId="1FC2256D" w14:textId="6608AE67" w:rsidR="00D257E9" w:rsidRDefault="00E97E88" w:rsidP="00382FAC">
      <w:pPr>
        <w:pStyle w:val="ConsPlusNormal0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</w:t>
      </w:r>
      <w:r w:rsidR="00D257E9">
        <w:rPr>
          <w:rFonts w:ascii="Times New Roman" w:hAnsi="Times New Roman" w:cs="Times New Roman"/>
          <w:sz w:val="28"/>
          <w:szCs w:val="28"/>
        </w:rPr>
        <w:t xml:space="preserve"> в отношении объекта контроля контрольных </w:t>
      </w:r>
      <w:r>
        <w:rPr>
          <w:rFonts w:ascii="Times New Roman" w:hAnsi="Times New Roman" w:cs="Times New Roman"/>
          <w:sz w:val="28"/>
          <w:szCs w:val="28"/>
        </w:rPr>
        <w:t>мероприятий</w:t>
      </w:r>
      <w:r w:rsidR="00D257E9">
        <w:rPr>
          <w:rFonts w:ascii="Times New Roman" w:hAnsi="Times New Roman" w:cs="Times New Roman"/>
          <w:sz w:val="28"/>
          <w:szCs w:val="28"/>
        </w:rPr>
        <w:t>, проведенных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470A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дминистрацией;</w:t>
      </w:r>
    </w:p>
    <w:p w14:paraId="1D545D92" w14:textId="2B79EED4" w:rsidR="00E97E88" w:rsidRDefault="00E97E88" w:rsidP="00382FAC">
      <w:pPr>
        <w:pStyle w:val="ConsPlusNormal0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отсутствие в отношении объекта контроля контрольных мероприятий, проведенных внешним органом муниципального </w:t>
      </w:r>
      <w:r w:rsidRPr="00E97E88">
        <w:rPr>
          <w:rFonts w:ascii="Times New Roman" w:hAnsi="Times New Roman" w:cs="Times New Roman"/>
          <w:sz w:val="28"/>
          <w:szCs w:val="28"/>
        </w:rPr>
        <w:t>финансового</w:t>
      </w:r>
      <w:r>
        <w:rPr>
          <w:rFonts w:ascii="Times New Roman" w:hAnsi="Times New Roman" w:cs="Times New Roman"/>
          <w:sz w:val="28"/>
          <w:szCs w:val="28"/>
        </w:rPr>
        <w:t xml:space="preserve"> контроля.</w:t>
      </w:r>
    </w:p>
    <w:p w14:paraId="7FCC0D35" w14:textId="0A8C9F77" w:rsidR="00E97E88" w:rsidRDefault="00E97E88" w:rsidP="00382FAC">
      <w:pPr>
        <w:pStyle w:val="ConsPlusNormal0"/>
        <w:numPr>
          <w:ilvl w:val="0"/>
          <w:numId w:val="10"/>
        </w:numPr>
        <w:ind w:left="0"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пункта 14 Федерального стандарта, при планировании контрольных мероприятий и определении значения критерия «существенность» используется следующая информация:</w:t>
      </w:r>
    </w:p>
    <w:p w14:paraId="4FCE5BF7" w14:textId="44A99843" w:rsidR="00E97E88" w:rsidRDefault="00382FAC" w:rsidP="00382FAC">
      <w:pPr>
        <w:pStyle w:val="ConsPlusNormal0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в отношении объекта контроля сведений об искажении отчетности;</w:t>
      </w:r>
    </w:p>
    <w:p w14:paraId="39430E9E" w14:textId="7063B5FA" w:rsidR="00382FAC" w:rsidRDefault="00382FAC" w:rsidP="00382FAC">
      <w:pPr>
        <w:pStyle w:val="ConsPlusNormal0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в отношении объекта контроля признаков невыполнения обязательств по заключенным соглашениям о предоставлении средств из бюджета и муниципальным контрактам;</w:t>
      </w:r>
    </w:p>
    <w:p w14:paraId="3C493181" w14:textId="38769610" w:rsidR="00382FAC" w:rsidRPr="00CE0549" w:rsidRDefault="00382FAC" w:rsidP="00382FAC">
      <w:pPr>
        <w:pStyle w:val="ConsPlusNormal0"/>
        <w:ind w:firstLine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об участии объекта контроля в муниципальных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проектах,  направленных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реализацию федеральных (региональных) проектов, входящих в состав национальных проектов.</w:t>
      </w:r>
    </w:p>
    <w:p w14:paraId="1D8F330A" w14:textId="06997DC4" w:rsidR="00B177CB" w:rsidRPr="006B2533" w:rsidRDefault="00B177CB" w:rsidP="00382FAC">
      <w:pPr>
        <w:pStyle w:val="ConsPlusTitle"/>
        <w:ind w:firstLine="660"/>
        <w:jc w:val="center"/>
        <w:rPr>
          <w:rFonts w:ascii="Times New Roman" w:hAnsi="Times New Roman" w:cs="Times New Roman"/>
          <w:sz w:val="28"/>
          <w:szCs w:val="28"/>
        </w:rPr>
      </w:pPr>
    </w:p>
    <w:p w14:paraId="0911F11E" w14:textId="77777777" w:rsidR="00B177CB" w:rsidRPr="00524EF1" w:rsidRDefault="00B177CB" w:rsidP="00382FAC">
      <w:pPr>
        <w:ind w:firstLine="66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</w:t>
      </w:r>
    </w:p>
    <w:p w14:paraId="6BCB0D84" w14:textId="63B63617" w:rsidR="00EE15D0" w:rsidRDefault="00EE15D0" w:rsidP="00B177CB">
      <w:pPr>
        <w:tabs>
          <w:tab w:val="left" w:pos="7095"/>
        </w:tabs>
        <w:rPr>
          <w:sz w:val="16"/>
          <w:szCs w:val="16"/>
        </w:rPr>
      </w:pPr>
    </w:p>
    <w:p w14:paraId="4F63B2DB" w14:textId="77777777" w:rsidR="00EE15D0" w:rsidRPr="00EE15D0" w:rsidRDefault="00EE15D0" w:rsidP="00EE15D0">
      <w:pPr>
        <w:rPr>
          <w:sz w:val="16"/>
          <w:szCs w:val="16"/>
        </w:rPr>
      </w:pPr>
    </w:p>
    <w:p w14:paraId="1B60E590" w14:textId="4305101C" w:rsidR="00EE15D0" w:rsidRDefault="00EE15D0" w:rsidP="00D257E9">
      <w:pPr>
        <w:shd w:val="clear" w:color="auto" w:fill="FFFFFF"/>
        <w:ind w:left="4820"/>
        <w:rPr>
          <w:sz w:val="28"/>
          <w:szCs w:val="28"/>
        </w:rPr>
      </w:pPr>
      <w:r>
        <w:rPr>
          <w:sz w:val="16"/>
          <w:szCs w:val="16"/>
        </w:rPr>
        <w:tab/>
      </w:r>
      <w:r>
        <w:rPr>
          <w:sz w:val="28"/>
          <w:szCs w:val="28"/>
        </w:rPr>
        <w:t>Приложение</w:t>
      </w:r>
      <w:r w:rsidR="00D257E9">
        <w:rPr>
          <w:sz w:val="28"/>
          <w:szCs w:val="28"/>
        </w:rPr>
        <w:t xml:space="preserve"> №1</w:t>
      </w:r>
    </w:p>
    <w:p w14:paraId="6846736B" w14:textId="77777777" w:rsidR="00EE15D0" w:rsidRDefault="00EE15D0" w:rsidP="00D257E9">
      <w:pPr>
        <w:shd w:val="clear" w:color="auto" w:fill="FFFFFF"/>
        <w:tabs>
          <w:tab w:val="left" w:pos="8088"/>
        </w:tabs>
        <w:ind w:left="4820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E0549">
        <w:rPr>
          <w:sz w:val="28"/>
          <w:szCs w:val="28"/>
        </w:rPr>
        <w:t>муниципальн</w:t>
      </w:r>
      <w:r>
        <w:rPr>
          <w:sz w:val="28"/>
          <w:szCs w:val="28"/>
        </w:rPr>
        <w:t>ому</w:t>
      </w:r>
      <w:r w:rsidRPr="00CE0549">
        <w:rPr>
          <w:sz w:val="28"/>
          <w:szCs w:val="28"/>
        </w:rPr>
        <w:t xml:space="preserve"> </w:t>
      </w:r>
      <w:hyperlink w:anchor="P31" w:history="1">
        <w:r w:rsidRPr="00CE0549">
          <w:rPr>
            <w:rStyle w:val="a3"/>
            <w:color w:val="auto"/>
            <w:sz w:val="28"/>
            <w:szCs w:val="28"/>
            <w:u w:val="none"/>
          </w:rPr>
          <w:t>стандарт</w:t>
        </w:r>
      </w:hyperlink>
      <w:r>
        <w:rPr>
          <w:sz w:val="28"/>
          <w:szCs w:val="28"/>
        </w:rPr>
        <w:t>у</w:t>
      </w:r>
      <w:r w:rsidRPr="00CE0549">
        <w:rPr>
          <w:sz w:val="28"/>
          <w:szCs w:val="28"/>
        </w:rPr>
        <w:t xml:space="preserve"> внутреннего</w:t>
      </w:r>
    </w:p>
    <w:p w14:paraId="33E6CDCE" w14:textId="77777777" w:rsidR="00EE15D0" w:rsidRDefault="00EE15D0" w:rsidP="00D257E9">
      <w:pPr>
        <w:shd w:val="clear" w:color="auto" w:fill="FFFFFF"/>
        <w:tabs>
          <w:tab w:val="left" w:pos="8088"/>
        </w:tabs>
        <w:ind w:left="4820"/>
        <w:rPr>
          <w:sz w:val="28"/>
          <w:szCs w:val="28"/>
        </w:rPr>
      </w:pPr>
      <w:r w:rsidRPr="00CE0549">
        <w:rPr>
          <w:sz w:val="28"/>
          <w:szCs w:val="28"/>
        </w:rPr>
        <w:t xml:space="preserve">муниципального финансового контроля </w:t>
      </w:r>
    </w:p>
    <w:p w14:paraId="5B27E023" w14:textId="0B6B2192" w:rsidR="00EE15D0" w:rsidRPr="00F92171" w:rsidRDefault="00EE15D0" w:rsidP="00D257E9">
      <w:pPr>
        <w:shd w:val="clear" w:color="auto" w:fill="FFFFFF"/>
        <w:tabs>
          <w:tab w:val="left" w:pos="8088"/>
        </w:tabs>
        <w:ind w:left="4820"/>
        <w:rPr>
          <w:sz w:val="28"/>
          <w:szCs w:val="28"/>
        </w:rPr>
      </w:pPr>
      <w:r w:rsidRPr="00CE0549">
        <w:rPr>
          <w:sz w:val="28"/>
          <w:szCs w:val="28"/>
        </w:rPr>
        <w:t>«Планирование проверок, ревизий и обследований»</w:t>
      </w:r>
    </w:p>
    <w:p w14:paraId="6211FD33" w14:textId="27F38C7F" w:rsidR="00EE15D0" w:rsidRDefault="00EE15D0" w:rsidP="00D257E9">
      <w:pPr>
        <w:tabs>
          <w:tab w:val="left" w:pos="7260"/>
        </w:tabs>
        <w:ind w:left="4820"/>
        <w:rPr>
          <w:sz w:val="16"/>
          <w:szCs w:val="16"/>
        </w:rPr>
      </w:pPr>
    </w:p>
    <w:p w14:paraId="2A713598" w14:textId="77777777" w:rsidR="00EE15D0" w:rsidRPr="00EE15D0" w:rsidRDefault="00EE15D0" w:rsidP="00D257E9">
      <w:pPr>
        <w:ind w:left="4820"/>
        <w:rPr>
          <w:sz w:val="16"/>
          <w:szCs w:val="16"/>
        </w:rPr>
      </w:pPr>
    </w:p>
    <w:p w14:paraId="31AB197A" w14:textId="77777777" w:rsidR="00EE15D0" w:rsidRPr="00EE15D0" w:rsidRDefault="00EE15D0" w:rsidP="00D257E9">
      <w:pPr>
        <w:ind w:left="4820"/>
        <w:rPr>
          <w:sz w:val="16"/>
          <w:szCs w:val="16"/>
        </w:rPr>
      </w:pPr>
    </w:p>
    <w:p w14:paraId="4561AF4A" w14:textId="439483FC" w:rsidR="00EE15D0" w:rsidRDefault="00EE15D0" w:rsidP="00D257E9">
      <w:pPr>
        <w:ind w:left="4820"/>
        <w:rPr>
          <w:sz w:val="16"/>
          <w:szCs w:val="16"/>
        </w:rPr>
      </w:pPr>
    </w:p>
    <w:p w14:paraId="3D06FC3B" w14:textId="77777777" w:rsidR="00382FAC" w:rsidRDefault="00382FAC" w:rsidP="00D257E9">
      <w:pPr>
        <w:shd w:val="clear" w:color="auto" w:fill="FFFFFF"/>
        <w:ind w:left="5387"/>
        <w:rPr>
          <w:sz w:val="28"/>
          <w:szCs w:val="28"/>
        </w:rPr>
      </w:pPr>
    </w:p>
    <w:p w14:paraId="05DFA0F0" w14:textId="11A689F3" w:rsidR="007B6C8C" w:rsidRPr="007B6C8C" w:rsidRDefault="007B6C8C" w:rsidP="007470A8">
      <w:pPr>
        <w:shd w:val="clear" w:color="auto" w:fill="FFFFFF"/>
        <w:ind w:left="6096"/>
        <w:rPr>
          <w:sz w:val="28"/>
          <w:szCs w:val="28"/>
        </w:rPr>
      </w:pPr>
      <w:r w:rsidRPr="007B6C8C">
        <w:rPr>
          <w:sz w:val="28"/>
          <w:szCs w:val="28"/>
        </w:rPr>
        <w:t>УТВЕРЖДАЮ:</w:t>
      </w:r>
    </w:p>
    <w:p w14:paraId="4B65DEF8" w14:textId="77777777" w:rsidR="007470A8" w:rsidRDefault="007B6C8C" w:rsidP="007470A8">
      <w:pPr>
        <w:shd w:val="clear" w:color="auto" w:fill="FFFFFF"/>
        <w:ind w:left="6096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округа </w:t>
      </w:r>
    </w:p>
    <w:p w14:paraId="4AC4AD6E" w14:textId="0D3528AB" w:rsidR="007B6C8C" w:rsidRDefault="007B6C8C" w:rsidP="007470A8">
      <w:pPr>
        <w:shd w:val="clear" w:color="auto" w:fill="FFFFFF"/>
        <w:ind w:left="6096"/>
        <w:rPr>
          <w:sz w:val="28"/>
          <w:szCs w:val="28"/>
        </w:rPr>
      </w:pPr>
      <w:r>
        <w:rPr>
          <w:sz w:val="28"/>
          <w:szCs w:val="28"/>
        </w:rPr>
        <w:t>«</w:t>
      </w:r>
      <w:r w:rsidRPr="00F92171">
        <w:rPr>
          <w:sz w:val="28"/>
          <w:szCs w:val="28"/>
        </w:rPr>
        <w:t>г</w:t>
      </w:r>
      <w:r>
        <w:rPr>
          <w:sz w:val="28"/>
          <w:szCs w:val="28"/>
        </w:rPr>
        <w:t>ород Каспийск»</w:t>
      </w:r>
    </w:p>
    <w:p w14:paraId="363F5718" w14:textId="41D9472B" w:rsidR="007B6C8C" w:rsidRDefault="007B6C8C" w:rsidP="007470A8">
      <w:pPr>
        <w:shd w:val="clear" w:color="auto" w:fill="FFFFFF"/>
        <w:ind w:left="6096"/>
        <w:rPr>
          <w:sz w:val="28"/>
          <w:szCs w:val="28"/>
        </w:rPr>
      </w:pPr>
      <w:r>
        <w:rPr>
          <w:sz w:val="28"/>
          <w:szCs w:val="28"/>
        </w:rPr>
        <w:t>__</w:t>
      </w:r>
      <w:r w:rsidR="007470A8">
        <w:rPr>
          <w:sz w:val="28"/>
          <w:szCs w:val="28"/>
        </w:rPr>
        <w:t>_______________________</w:t>
      </w:r>
    </w:p>
    <w:p w14:paraId="78F5F65F" w14:textId="071F73BF" w:rsidR="00D257E9" w:rsidRPr="007470A8" w:rsidRDefault="00D257E9" w:rsidP="007470A8">
      <w:pPr>
        <w:shd w:val="clear" w:color="auto" w:fill="FFFFFF"/>
        <w:ind w:left="6096"/>
      </w:pPr>
      <w:r w:rsidRPr="007470A8">
        <w:t xml:space="preserve">          (</w:t>
      </w:r>
      <w:proofErr w:type="gramStart"/>
      <w:r w:rsidRPr="007470A8">
        <w:t xml:space="preserve">подпись)   </w:t>
      </w:r>
      <w:proofErr w:type="gramEnd"/>
      <w:r w:rsidRPr="007470A8">
        <w:t xml:space="preserve">    </w:t>
      </w:r>
      <w:r w:rsidR="007470A8">
        <w:t xml:space="preserve">                  </w:t>
      </w:r>
      <w:r w:rsidRPr="007470A8">
        <w:t xml:space="preserve">  ФИО</w:t>
      </w:r>
    </w:p>
    <w:p w14:paraId="33983E47" w14:textId="5B04D183" w:rsidR="00EE15D0" w:rsidRPr="00EE15D0" w:rsidRDefault="007470A8" w:rsidP="007470A8">
      <w:pPr>
        <w:ind w:left="6096"/>
        <w:rPr>
          <w:sz w:val="28"/>
          <w:szCs w:val="28"/>
        </w:rPr>
      </w:pPr>
      <w:r>
        <w:rPr>
          <w:sz w:val="28"/>
          <w:szCs w:val="28"/>
        </w:rPr>
        <w:t>№ ___</w:t>
      </w:r>
      <w:r w:rsidR="007B6C8C">
        <w:rPr>
          <w:sz w:val="28"/>
          <w:szCs w:val="28"/>
        </w:rPr>
        <w:t xml:space="preserve"> от  </w:t>
      </w:r>
      <w:r w:rsidR="00382FAC">
        <w:rPr>
          <w:sz w:val="28"/>
          <w:szCs w:val="28"/>
        </w:rPr>
        <w:t>«</w:t>
      </w:r>
      <w:r>
        <w:rPr>
          <w:sz w:val="28"/>
          <w:szCs w:val="28"/>
        </w:rPr>
        <w:t>__</w:t>
      </w:r>
      <w:r w:rsidR="00382FAC">
        <w:rPr>
          <w:sz w:val="28"/>
          <w:szCs w:val="28"/>
        </w:rPr>
        <w:t>»</w:t>
      </w:r>
      <w:r>
        <w:rPr>
          <w:sz w:val="28"/>
          <w:szCs w:val="28"/>
        </w:rPr>
        <w:t>________ 20__</w:t>
      </w:r>
      <w:r w:rsidR="007B6C8C">
        <w:rPr>
          <w:sz w:val="28"/>
          <w:szCs w:val="28"/>
        </w:rPr>
        <w:t>г</w:t>
      </w:r>
    </w:p>
    <w:p w14:paraId="2B825CB3" w14:textId="77777777" w:rsidR="007B6C8C" w:rsidRDefault="007B6C8C" w:rsidP="00D257E9">
      <w:pPr>
        <w:tabs>
          <w:tab w:val="left" w:pos="3690"/>
        </w:tabs>
        <w:ind w:left="4820"/>
        <w:jc w:val="center"/>
        <w:rPr>
          <w:sz w:val="28"/>
          <w:szCs w:val="28"/>
        </w:rPr>
      </w:pPr>
    </w:p>
    <w:p w14:paraId="66E19444" w14:textId="77777777" w:rsidR="007B6C8C" w:rsidRDefault="007B6C8C" w:rsidP="00EE15D0">
      <w:pPr>
        <w:tabs>
          <w:tab w:val="left" w:pos="3690"/>
        </w:tabs>
        <w:jc w:val="center"/>
        <w:rPr>
          <w:sz w:val="28"/>
          <w:szCs w:val="28"/>
        </w:rPr>
      </w:pPr>
    </w:p>
    <w:p w14:paraId="182E5F2D" w14:textId="7701F234" w:rsidR="00A24A87" w:rsidRPr="00EE15D0" w:rsidRDefault="00EE15D0" w:rsidP="00EE15D0">
      <w:pPr>
        <w:tabs>
          <w:tab w:val="left" w:pos="3690"/>
        </w:tabs>
        <w:jc w:val="center"/>
        <w:rPr>
          <w:sz w:val="28"/>
          <w:szCs w:val="28"/>
        </w:rPr>
      </w:pPr>
      <w:r w:rsidRPr="00EE15D0">
        <w:rPr>
          <w:sz w:val="28"/>
          <w:szCs w:val="28"/>
        </w:rPr>
        <w:t>ПЛАН</w:t>
      </w:r>
    </w:p>
    <w:p w14:paraId="4FC7EFDE" w14:textId="0CE7DA7B" w:rsidR="00EE15D0" w:rsidRDefault="00EE15D0" w:rsidP="00EE15D0">
      <w:pPr>
        <w:tabs>
          <w:tab w:val="left" w:pos="369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EE15D0">
        <w:rPr>
          <w:sz w:val="28"/>
          <w:szCs w:val="28"/>
        </w:rPr>
        <w:t>онтрольных мероприятий</w:t>
      </w:r>
      <w:r>
        <w:rPr>
          <w:sz w:val="28"/>
          <w:szCs w:val="28"/>
        </w:rPr>
        <w:t xml:space="preserve"> </w:t>
      </w:r>
      <w:r w:rsidR="00123163">
        <w:rPr>
          <w:sz w:val="28"/>
          <w:szCs w:val="28"/>
        </w:rPr>
        <w:t xml:space="preserve">администрации городского округа «город Каспийск» по муниципальному финансовому контролю </w:t>
      </w:r>
      <w:r>
        <w:rPr>
          <w:sz w:val="28"/>
          <w:szCs w:val="28"/>
        </w:rPr>
        <w:t xml:space="preserve">на </w:t>
      </w:r>
      <w:r w:rsidR="00123163">
        <w:rPr>
          <w:sz w:val="28"/>
          <w:szCs w:val="28"/>
        </w:rPr>
        <w:t>20</w:t>
      </w:r>
      <w:r>
        <w:rPr>
          <w:sz w:val="28"/>
          <w:szCs w:val="28"/>
        </w:rPr>
        <w:t>__год</w:t>
      </w:r>
    </w:p>
    <w:p w14:paraId="076ED3EE" w14:textId="77777777" w:rsidR="00EE15D0" w:rsidRDefault="00EE15D0" w:rsidP="00EE15D0">
      <w:pPr>
        <w:tabs>
          <w:tab w:val="left" w:pos="3690"/>
        </w:tabs>
        <w:jc w:val="center"/>
        <w:rPr>
          <w:sz w:val="28"/>
          <w:szCs w:val="28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717"/>
        <w:gridCol w:w="1965"/>
        <w:gridCol w:w="1965"/>
        <w:gridCol w:w="1863"/>
        <w:gridCol w:w="1857"/>
        <w:gridCol w:w="2055"/>
      </w:tblGrid>
      <w:tr w:rsidR="00382FAC" w14:paraId="7A464177" w14:textId="77777777" w:rsidTr="00EE15D0">
        <w:tc>
          <w:tcPr>
            <w:tcW w:w="1689" w:type="dxa"/>
          </w:tcPr>
          <w:p w14:paraId="3C49BD28" w14:textId="417D3825" w:rsidR="00EE15D0" w:rsidRDefault="00EE15D0" w:rsidP="00EE15D0">
            <w:pPr>
              <w:tabs>
                <w:tab w:val="left" w:pos="36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1689" w:type="dxa"/>
          </w:tcPr>
          <w:p w14:paraId="73EA7BAC" w14:textId="1951AA81" w:rsidR="00EE15D0" w:rsidRDefault="00EE15D0" w:rsidP="00EE15D0">
            <w:pPr>
              <w:tabs>
                <w:tab w:val="left" w:pos="36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объектов контроля</w:t>
            </w:r>
          </w:p>
        </w:tc>
        <w:tc>
          <w:tcPr>
            <w:tcW w:w="1690" w:type="dxa"/>
          </w:tcPr>
          <w:p w14:paraId="05977504" w14:textId="0FCD67A0" w:rsidR="00EE15D0" w:rsidRDefault="00EE15D0" w:rsidP="00EE15D0">
            <w:pPr>
              <w:tabs>
                <w:tab w:val="left" w:pos="36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контрольного мероприятия</w:t>
            </w:r>
          </w:p>
        </w:tc>
        <w:tc>
          <w:tcPr>
            <w:tcW w:w="1690" w:type="dxa"/>
          </w:tcPr>
          <w:p w14:paraId="1E70D3ED" w14:textId="42F98C5E" w:rsidR="00EE15D0" w:rsidRDefault="00EE15D0" w:rsidP="00EE15D0">
            <w:pPr>
              <w:tabs>
                <w:tab w:val="left" w:pos="36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690" w:type="dxa"/>
          </w:tcPr>
          <w:p w14:paraId="51BAFB30" w14:textId="77777777" w:rsidR="00EE15D0" w:rsidRDefault="00EE15D0" w:rsidP="00EE15D0">
            <w:pPr>
              <w:tabs>
                <w:tab w:val="left" w:pos="36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 начала проведения контрольного мероприятия</w:t>
            </w:r>
          </w:p>
          <w:p w14:paraId="697EEAC9" w14:textId="569FC7F3" w:rsidR="00EE15D0" w:rsidRDefault="00EE15D0" w:rsidP="00EE15D0">
            <w:pPr>
              <w:tabs>
                <w:tab w:val="left" w:pos="36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123163">
              <w:rPr>
                <w:sz w:val="28"/>
                <w:szCs w:val="28"/>
              </w:rPr>
              <w:t>квартал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690" w:type="dxa"/>
          </w:tcPr>
          <w:p w14:paraId="450209FE" w14:textId="0A25B509" w:rsidR="00EE15D0" w:rsidRDefault="00EE15D0" w:rsidP="00EE15D0">
            <w:pPr>
              <w:tabs>
                <w:tab w:val="left" w:pos="36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  <w:r w:rsidR="00123163">
              <w:rPr>
                <w:sz w:val="28"/>
                <w:szCs w:val="28"/>
              </w:rPr>
              <w:t xml:space="preserve"> ответственного</w:t>
            </w:r>
            <w:r>
              <w:rPr>
                <w:sz w:val="28"/>
                <w:szCs w:val="28"/>
              </w:rPr>
              <w:t xml:space="preserve"> за проведение </w:t>
            </w:r>
            <w:r w:rsidR="00123163">
              <w:rPr>
                <w:sz w:val="28"/>
                <w:szCs w:val="28"/>
              </w:rPr>
              <w:t>контрольного</w:t>
            </w:r>
            <w:r>
              <w:rPr>
                <w:sz w:val="28"/>
                <w:szCs w:val="28"/>
              </w:rPr>
              <w:t xml:space="preserve"> мероприятия</w:t>
            </w:r>
          </w:p>
        </w:tc>
      </w:tr>
      <w:tr w:rsidR="00382FAC" w14:paraId="62C39638" w14:textId="77777777" w:rsidTr="00EE15D0">
        <w:tc>
          <w:tcPr>
            <w:tcW w:w="1689" w:type="dxa"/>
          </w:tcPr>
          <w:p w14:paraId="744A7D85" w14:textId="639EBFBB" w:rsidR="00EE15D0" w:rsidRDefault="00123163" w:rsidP="00EE15D0">
            <w:pPr>
              <w:tabs>
                <w:tab w:val="left" w:pos="36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89" w:type="dxa"/>
          </w:tcPr>
          <w:p w14:paraId="68BE4AEE" w14:textId="5C2E623E" w:rsidR="00EE15D0" w:rsidRDefault="00123163" w:rsidP="00EE15D0">
            <w:pPr>
              <w:tabs>
                <w:tab w:val="left" w:pos="36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90" w:type="dxa"/>
          </w:tcPr>
          <w:p w14:paraId="674D70CA" w14:textId="7A7BC148" w:rsidR="00EE15D0" w:rsidRDefault="00123163" w:rsidP="00EE15D0">
            <w:pPr>
              <w:tabs>
                <w:tab w:val="left" w:pos="36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90" w:type="dxa"/>
          </w:tcPr>
          <w:p w14:paraId="20ECD78B" w14:textId="78B2E269" w:rsidR="00EE15D0" w:rsidRDefault="00123163" w:rsidP="00EE15D0">
            <w:pPr>
              <w:tabs>
                <w:tab w:val="left" w:pos="36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90" w:type="dxa"/>
          </w:tcPr>
          <w:p w14:paraId="3915A106" w14:textId="01A4CEB5" w:rsidR="00EE15D0" w:rsidRDefault="00123163" w:rsidP="00EE15D0">
            <w:pPr>
              <w:tabs>
                <w:tab w:val="left" w:pos="36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90" w:type="dxa"/>
          </w:tcPr>
          <w:p w14:paraId="0DCF3F7F" w14:textId="2A9AB346" w:rsidR="00EE15D0" w:rsidRDefault="00123163" w:rsidP="00EE15D0">
            <w:pPr>
              <w:tabs>
                <w:tab w:val="left" w:pos="369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382FAC" w14:paraId="6E92FBF8" w14:textId="77777777" w:rsidTr="00EE15D0">
        <w:tc>
          <w:tcPr>
            <w:tcW w:w="1689" w:type="dxa"/>
          </w:tcPr>
          <w:p w14:paraId="0466CD32" w14:textId="77777777" w:rsidR="00EE15D0" w:rsidRDefault="00EE15D0" w:rsidP="00EE15D0">
            <w:pPr>
              <w:tabs>
                <w:tab w:val="left" w:pos="369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689" w:type="dxa"/>
          </w:tcPr>
          <w:p w14:paraId="76DAAB63" w14:textId="77777777" w:rsidR="00EE15D0" w:rsidRDefault="00EE15D0" w:rsidP="00EE15D0">
            <w:pPr>
              <w:tabs>
                <w:tab w:val="left" w:pos="369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690" w:type="dxa"/>
          </w:tcPr>
          <w:p w14:paraId="3DEDE5F5" w14:textId="77777777" w:rsidR="00EE15D0" w:rsidRDefault="00EE15D0" w:rsidP="00EE15D0">
            <w:pPr>
              <w:tabs>
                <w:tab w:val="left" w:pos="369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690" w:type="dxa"/>
          </w:tcPr>
          <w:p w14:paraId="6A9BBE8B" w14:textId="77777777" w:rsidR="00EE15D0" w:rsidRDefault="00EE15D0" w:rsidP="00EE15D0">
            <w:pPr>
              <w:tabs>
                <w:tab w:val="left" w:pos="369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690" w:type="dxa"/>
          </w:tcPr>
          <w:p w14:paraId="73E9D2D4" w14:textId="77777777" w:rsidR="00EE15D0" w:rsidRDefault="00EE15D0" w:rsidP="00EE15D0">
            <w:pPr>
              <w:tabs>
                <w:tab w:val="left" w:pos="369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690" w:type="dxa"/>
          </w:tcPr>
          <w:p w14:paraId="6C4A0447" w14:textId="77777777" w:rsidR="00EE15D0" w:rsidRDefault="00EE15D0" w:rsidP="00EE15D0">
            <w:pPr>
              <w:tabs>
                <w:tab w:val="left" w:pos="3690"/>
              </w:tabs>
              <w:jc w:val="center"/>
              <w:rPr>
                <w:sz w:val="28"/>
                <w:szCs w:val="28"/>
              </w:rPr>
            </w:pPr>
          </w:p>
        </w:tc>
      </w:tr>
    </w:tbl>
    <w:p w14:paraId="241F3A18" w14:textId="77777777" w:rsidR="00EE15D0" w:rsidRPr="00EE15D0" w:rsidRDefault="00EE15D0" w:rsidP="00EE15D0">
      <w:pPr>
        <w:tabs>
          <w:tab w:val="left" w:pos="3690"/>
        </w:tabs>
        <w:jc w:val="center"/>
        <w:rPr>
          <w:sz w:val="28"/>
          <w:szCs w:val="28"/>
        </w:rPr>
      </w:pPr>
    </w:p>
    <w:sectPr w:rsidR="00EE15D0" w:rsidRPr="00EE15D0" w:rsidSect="00382FAC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D1244"/>
    <w:multiLevelType w:val="hybridMultilevel"/>
    <w:tmpl w:val="800607DE"/>
    <w:lvl w:ilvl="0" w:tplc="4A8AE3AE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B318D"/>
    <w:multiLevelType w:val="hybridMultilevel"/>
    <w:tmpl w:val="3C38BA80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234133E"/>
    <w:multiLevelType w:val="hybridMultilevel"/>
    <w:tmpl w:val="DB283660"/>
    <w:lvl w:ilvl="0" w:tplc="BD1EC158">
      <w:start w:val="1"/>
      <w:numFmt w:val="bullet"/>
      <w:lvlText w:val=""/>
      <w:lvlJc w:val="left"/>
      <w:pPr>
        <w:ind w:left="149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CD713E2"/>
    <w:multiLevelType w:val="hybridMultilevel"/>
    <w:tmpl w:val="87DA4600"/>
    <w:lvl w:ilvl="0" w:tplc="EE9EA118">
      <w:start w:val="1"/>
      <w:numFmt w:val="decimal"/>
      <w:lvlText w:val="%1."/>
      <w:lvlJc w:val="left"/>
      <w:pPr>
        <w:ind w:left="1391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54D2528"/>
    <w:multiLevelType w:val="hybridMultilevel"/>
    <w:tmpl w:val="ADA4DF34"/>
    <w:lvl w:ilvl="0" w:tplc="3A24F24A">
      <w:start w:val="1"/>
      <w:numFmt w:val="decimal"/>
      <w:lvlText w:val="%1."/>
      <w:lvlJc w:val="left"/>
      <w:pPr>
        <w:ind w:left="76" w:hanging="360"/>
      </w:p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>
      <w:start w:val="1"/>
      <w:numFmt w:val="lowerRoman"/>
      <w:lvlText w:val="%3."/>
      <w:lvlJc w:val="right"/>
      <w:pPr>
        <w:ind w:left="1516" w:hanging="180"/>
      </w:pPr>
    </w:lvl>
    <w:lvl w:ilvl="3" w:tplc="0419000F">
      <w:start w:val="1"/>
      <w:numFmt w:val="decimal"/>
      <w:lvlText w:val="%4."/>
      <w:lvlJc w:val="left"/>
      <w:pPr>
        <w:ind w:left="2236" w:hanging="360"/>
      </w:pPr>
    </w:lvl>
    <w:lvl w:ilvl="4" w:tplc="04190019">
      <w:start w:val="1"/>
      <w:numFmt w:val="lowerLetter"/>
      <w:lvlText w:val="%5."/>
      <w:lvlJc w:val="left"/>
      <w:pPr>
        <w:ind w:left="2956" w:hanging="360"/>
      </w:pPr>
    </w:lvl>
    <w:lvl w:ilvl="5" w:tplc="0419001B">
      <w:start w:val="1"/>
      <w:numFmt w:val="lowerRoman"/>
      <w:lvlText w:val="%6."/>
      <w:lvlJc w:val="right"/>
      <w:pPr>
        <w:ind w:left="3676" w:hanging="180"/>
      </w:pPr>
    </w:lvl>
    <w:lvl w:ilvl="6" w:tplc="0419000F">
      <w:start w:val="1"/>
      <w:numFmt w:val="decimal"/>
      <w:lvlText w:val="%7."/>
      <w:lvlJc w:val="left"/>
      <w:pPr>
        <w:ind w:left="4396" w:hanging="360"/>
      </w:pPr>
    </w:lvl>
    <w:lvl w:ilvl="7" w:tplc="04190019">
      <w:start w:val="1"/>
      <w:numFmt w:val="lowerLetter"/>
      <w:lvlText w:val="%8."/>
      <w:lvlJc w:val="left"/>
      <w:pPr>
        <w:ind w:left="5116" w:hanging="360"/>
      </w:pPr>
    </w:lvl>
    <w:lvl w:ilvl="8" w:tplc="0419001B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2A7B7754"/>
    <w:multiLevelType w:val="hybridMultilevel"/>
    <w:tmpl w:val="3A901AD0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1232130"/>
    <w:multiLevelType w:val="hybridMultilevel"/>
    <w:tmpl w:val="EF705F9C"/>
    <w:lvl w:ilvl="0" w:tplc="BFD4DA8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15A3869"/>
    <w:multiLevelType w:val="hybridMultilevel"/>
    <w:tmpl w:val="9FB0B102"/>
    <w:lvl w:ilvl="0" w:tplc="1CB0D3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7F92730"/>
    <w:multiLevelType w:val="hybridMultilevel"/>
    <w:tmpl w:val="277898B8"/>
    <w:lvl w:ilvl="0" w:tplc="F7D2D72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E576B43"/>
    <w:multiLevelType w:val="hybridMultilevel"/>
    <w:tmpl w:val="CD389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5"/>
  </w:num>
  <w:num w:numId="8">
    <w:abstractNumId w:val="3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9CB"/>
    <w:rsid w:val="00007E9C"/>
    <w:rsid w:val="00012EE6"/>
    <w:rsid w:val="000143E2"/>
    <w:rsid w:val="00017EE8"/>
    <w:rsid w:val="0006116D"/>
    <w:rsid w:val="0006149E"/>
    <w:rsid w:val="00064C8D"/>
    <w:rsid w:val="00066E17"/>
    <w:rsid w:val="000A25AC"/>
    <w:rsid w:val="000A4FFE"/>
    <w:rsid w:val="000B1969"/>
    <w:rsid w:val="000C60E7"/>
    <w:rsid w:val="000D277E"/>
    <w:rsid w:val="000E0F48"/>
    <w:rsid w:val="000F30C2"/>
    <w:rsid w:val="00117A47"/>
    <w:rsid w:val="00123163"/>
    <w:rsid w:val="00140CE4"/>
    <w:rsid w:val="001565CE"/>
    <w:rsid w:val="0018178C"/>
    <w:rsid w:val="001A34CF"/>
    <w:rsid w:val="001A4655"/>
    <w:rsid w:val="001B18A0"/>
    <w:rsid w:val="001C221B"/>
    <w:rsid w:val="001C2666"/>
    <w:rsid w:val="001E3A10"/>
    <w:rsid w:val="002060D9"/>
    <w:rsid w:val="00222D21"/>
    <w:rsid w:val="0024103F"/>
    <w:rsid w:val="00243764"/>
    <w:rsid w:val="0025087F"/>
    <w:rsid w:val="00287754"/>
    <w:rsid w:val="002901F2"/>
    <w:rsid w:val="002A1FC3"/>
    <w:rsid w:val="002D6957"/>
    <w:rsid w:val="002E3EF6"/>
    <w:rsid w:val="002F68FC"/>
    <w:rsid w:val="00302A06"/>
    <w:rsid w:val="003340EB"/>
    <w:rsid w:val="00345E98"/>
    <w:rsid w:val="00350EC1"/>
    <w:rsid w:val="00382FAC"/>
    <w:rsid w:val="003B53CE"/>
    <w:rsid w:val="003D1165"/>
    <w:rsid w:val="00410980"/>
    <w:rsid w:val="00447686"/>
    <w:rsid w:val="00472B8C"/>
    <w:rsid w:val="005073FC"/>
    <w:rsid w:val="005237F6"/>
    <w:rsid w:val="00561704"/>
    <w:rsid w:val="00565E69"/>
    <w:rsid w:val="005823DE"/>
    <w:rsid w:val="00587B13"/>
    <w:rsid w:val="005A70BF"/>
    <w:rsid w:val="005D552D"/>
    <w:rsid w:val="005F4A9A"/>
    <w:rsid w:val="00612923"/>
    <w:rsid w:val="00613651"/>
    <w:rsid w:val="00623538"/>
    <w:rsid w:val="0064775B"/>
    <w:rsid w:val="006738A1"/>
    <w:rsid w:val="00674B20"/>
    <w:rsid w:val="006A5016"/>
    <w:rsid w:val="006B58E3"/>
    <w:rsid w:val="006D6C7A"/>
    <w:rsid w:val="006E236A"/>
    <w:rsid w:val="007131F2"/>
    <w:rsid w:val="00714A2A"/>
    <w:rsid w:val="007470A8"/>
    <w:rsid w:val="007638A3"/>
    <w:rsid w:val="00765BF0"/>
    <w:rsid w:val="00783DB2"/>
    <w:rsid w:val="00797267"/>
    <w:rsid w:val="007B6C8C"/>
    <w:rsid w:val="007F5040"/>
    <w:rsid w:val="007F6D01"/>
    <w:rsid w:val="00821E34"/>
    <w:rsid w:val="0083209F"/>
    <w:rsid w:val="0083583B"/>
    <w:rsid w:val="00840D46"/>
    <w:rsid w:val="0086562E"/>
    <w:rsid w:val="0086649A"/>
    <w:rsid w:val="0086686F"/>
    <w:rsid w:val="008A01AA"/>
    <w:rsid w:val="008D3FAE"/>
    <w:rsid w:val="008D5CF7"/>
    <w:rsid w:val="008E1B61"/>
    <w:rsid w:val="00901E9C"/>
    <w:rsid w:val="009053A2"/>
    <w:rsid w:val="00914570"/>
    <w:rsid w:val="00917BDC"/>
    <w:rsid w:val="009230CF"/>
    <w:rsid w:val="00925432"/>
    <w:rsid w:val="00927494"/>
    <w:rsid w:val="0094502D"/>
    <w:rsid w:val="009611AF"/>
    <w:rsid w:val="00961981"/>
    <w:rsid w:val="009758FC"/>
    <w:rsid w:val="00982277"/>
    <w:rsid w:val="00982968"/>
    <w:rsid w:val="009977C9"/>
    <w:rsid w:val="009D5BA6"/>
    <w:rsid w:val="009D5D12"/>
    <w:rsid w:val="00A17749"/>
    <w:rsid w:val="00A24A87"/>
    <w:rsid w:val="00A2562E"/>
    <w:rsid w:val="00A675B4"/>
    <w:rsid w:val="00A93ADE"/>
    <w:rsid w:val="00AA225E"/>
    <w:rsid w:val="00AB4AC1"/>
    <w:rsid w:val="00AC30F5"/>
    <w:rsid w:val="00AF42D1"/>
    <w:rsid w:val="00B177CB"/>
    <w:rsid w:val="00B2308A"/>
    <w:rsid w:val="00B24DDD"/>
    <w:rsid w:val="00B56F5D"/>
    <w:rsid w:val="00B62DC0"/>
    <w:rsid w:val="00B713C9"/>
    <w:rsid w:val="00B90906"/>
    <w:rsid w:val="00B9382A"/>
    <w:rsid w:val="00BB595C"/>
    <w:rsid w:val="00BE0E11"/>
    <w:rsid w:val="00BE5A14"/>
    <w:rsid w:val="00BE5B95"/>
    <w:rsid w:val="00BF098C"/>
    <w:rsid w:val="00BF2A83"/>
    <w:rsid w:val="00C01548"/>
    <w:rsid w:val="00C37CAB"/>
    <w:rsid w:val="00C43460"/>
    <w:rsid w:val="00C56D6E"/>
    <w:rsid w:val="00C9685A"/>
    <w:rsid w:val="00CA66EF"/>
    <w:rsid w:val="00CE0549"/>
    <w:rsid w:val="00CF4657"/>
    <w:rsid w:val="00D17093"/>
    <w:rsid w:val="00D21AD8"/>
    <w:rsid w:val="00D257E9"/>
    <w:rsid w:val="00D4164E"/>
    <w:rsid w:val="00D6160D"/>
    <w:rsid w:val="00D75441"/>
    <w:rsid w:val="00D7660C"/>
    <w:rsid w:val="00D97AD5"/>
    <w:rsid w:val="00DB58B8"/>
    <w:rsid w:val="00DD4451"/>
    <w:rsid w:val="00DD4F4B"/>
    <w:rsid w:val="00E22520"/>
    <w:rsid w:val="00E34F10"/>
    <w:rsid w:val="00E41EE7"/>
    <w:rsid w:val="00E55985"/>
    <w:rsid w:val="00E57E8E"/>
    <w:rsid w:val="00E97E88"/>
    <w:rsid w:val="00EA031A"/>
    <w:rsid w:val="00EE15D0"/>
    <w:rsid w:val="00F10414"/>
    <w:rsid w:val="00F26832"/>
    <w:rsid w:val="00F37902"/>
    <w:rsid w:val="00F5299F"/>
    <w:rsid w:val="00FA4FAE"/>
    <w:rsid w:val="00FB09CB"/>
    <w:rsid w:val="00FB650E"/>
    <w:rsid w:val="00FD6A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828BF"/>
  <w15:docId w15:val="{A7B3A14E-052D-4466-A658-B1A2448E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09CB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B09CB"/>
    <w:pPr>
      <w:keepNext/>
      <w:jc w:val="right"/>
      <w:outlineLvl w:val="0"/>
    </w:pPr>
    <w:rPr>
      <w:sz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B09C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B09C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FB09CB"/>
    <w:rPr>
      <w:rFonts w:ascii="Calibri" w:eastAsia="Times New Roman" w:hAnsi="Calibri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B09CB"/>
    <w:rPr>
      <w:color w:val="0000FF"/>
      <w:u w:val="single"/>
    </w:rPr>
  </w:style>
  <w:style w:type="paragraph" w:styleId="a4">
    <w:name w:val="Body Text"/>
    <w:basedOn w:val="a"/>
    <w:link w:val="a5"/>
    <w:unhideWhenUsed/>
    <w:rsid w:val="00FB09CB"/>
    <w:rPr>
      <w:sz w:val="28"/>
    </w:rPr>
  </w:style>
  <w:style w:type="character" w:customStyle="1" w:styleId="a5">
    <w:name w:val="Основной текст Знак"/>
    <w:basedOn w:val="a0"/>
    <w:link w:val="a4"/>
    <w:rsid w:val="00FB09C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1"/>
    <w:semiHidden/>
    <w:unhideWhenUsed/>
    <w:rsid w:val="00FB09CB"/>
    <w:pPr>
      <w:spacing w:after="120" w:line="480" w:lineRule="auto"/>
      <w:ind w:left="283"/>
    </w:pPr>
    <w:rPr>
      <w:rFonts w:ascii="Calibri" w:eastAsia="Calibri" w:hAnsi="Calibri"/>
      <w:sz w:val="24"/>
      <w:szCs w:val="24"/>
    </w:rPr>
  </w:style>
  <w:style w:type="character" w:customStyle="1" w:styleId="20">
    <w:name w:val="Основной текст с отступом 2 Знак"/>
    <w:basedOn w:val="a0"/>
    <w:uiPriority w:val="99"/>
    <w:semiHidden/>
    <w:rsid w:val="00FB09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с отступом 2 Знак1"/>
    <w:basedOn w:val="a0"/>
    <w:link w:val="2"/>
    <w:semiHidden/>
    <w:locked/>
    <w:rsid w:val="00FB09CB"/>
    <w:rPr>
      <w:rFonts w:ascii="Calibri" w:eastAsia="Calibri" w:hAnsi="Calibri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B09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09C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82968"/>
    <w:pPr>
      <w:ind w:left="720"/>
      <w:contextualSpacing/>
    </w:pPr>
  </w:style>
  <w:style w:type="paragraph" w:styleId="a9">
    <w:name w:val="Body Text Indent"/>
    <w:basedOn w:val="a"/>
    <w:link w:val="aa"/>
    <w:uiPriority w:val="99"/>
    <w:semiHidden/>
    <w:unhideWhenUsed/>
    <w:rsid w:val="00A24A87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A24A87"/>
    <w:rPr>
      <w:rFonts w:ascii="Times New Roman" w:eastAsia="Times New Roman" w:hAnsi="Times New Roman"/>
    </w:rPr>
  </w:style>
  <w:style w:type="paragraph" w:styleId="22">
    <w:name w:val="Body Text 2"/>
    <w:basedOn w:val="a"/>
    <w:link w:val="23"/>
    <w:uiPriority w:val="99"/>
    <w:semiHidden/>
    <w:unhideWhenUsed/>
    <w:rsid w:val="00A24A8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A24A87"/>
    <w:rPr>
      <w:rFonts w:ascii="Times New Roman" w:eastAsia="Times New Roman" w:hAnsi="Times New Roman"/>
    </w:rPr>
  </w:style>
  <w:style w:type="paragraph" w:styleId="ab">
    <w:name w:val="No Spacing"/>
    <w:link w:val="ac"/>
    <w:uiPriority w:val="1"/>
    <w:qFormat/>
    <w:rsid w:val="00A24A87"/>
    <w:rPr>
      <w:sz w:val="22"/>
      <w:szCs w:val="22"/>
      <w:lang w:eastAsia="en-US"/>
    </w:rPr>
  </w:style>
  <w:style w:type="paragraph" w:styleId="ad">
    <w:name w:val="Title"/>
    <w:basedOn w:val="a"/>
    <w:link w:val="ae"/>
    <w:qFormat/>
    <w:rsid w:val="00A24A87"/>
    <w:pPr>
      <w:jc w:val="center"/>
    </w:pPr>
    <w:rPr>
      <w:b/>
      <w:bCs/>
      <w:sz w:val="32"/>
      <w:szCs w:val="32"/>
      <w:lang w:val="x-none" w:eastAsia="x-none"/>
    </w:rPr>
  </w:style>
  <w:style w:type="character" w:customStyle="1" w:styleId="ae">
    <w:name w:val="Заголовок Знак"/>
    <w:basedOn w:val="a0"/>
    <w:link w:val="ad"/>
    <w:rsid w:val="00A24A87"/>
    <w:rPr>
      <w:rFonts w:ascii="Times New Roman" w:eastAsia="Times New Roman" w:hAnsi="Times New Roman"/>
      <w:b/>
      <w:bCs/>
      <w:sz w:val="32"/>
      <w:szCs w:val="32"/>
      <w:lang w:val="x-none" w:eastAsia="x-none"/>
    </w:rPr>
  </w:style>
  <w:style w:type="paragraph" w:customStyle="1" w:styleId="af">
    <w:name w:val="Таблицы (моноширинный)"/>
    <w:basedOn w:val="a"/>
    <w:next w:val="a"/>
    <w:rsid w:val="00A24A8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plusnormal">
    <w:name w:val="consplusnormal"/>
    <w:basedOn w:val="a"/>
    <w:rsid w:val="00A24A87"/>
    <w:pPr>
      <w:spacing w:before="100" w:beforeAutospacing="1" w:after="100" w:afterAutospacing="1"/>
    </w:pPr>
    <w:rPr>
      <w:rFonts w:ascii="Tahoma" w:hAnsi="Tahoma" w:cs="Tahoma"/>
      <w:color w:val="514F50"/>
      <w:sz w:val="13"/>
      <w:szCs w:val="13"/>
    </w:rPr>
  </w:style>
  <w:style w:type="paragraph" w:customStyle="1" w:styleId="af0">
    <w:name w:val="Прижатый влево"/>
    <w:basedOn w:val="a"/>
    <w:next w:val="a"/>
    <w:uiPriority w:val="99"/>
    <w:rsid w:val="00A24A87"/>
    <w:pPr>
      <w:widowControl w:val="0"/>
      <w:autoSpaceDE w:val="0"/>
      <w:autoSpaceDN w:val="0"/>
      <w:adjustRightInd w:val="0"/>
    </w:pPr>
    <w:rPr>
      <w:rFonts w:ascii="Arial" w:hAnsi="Arial" w:cs="Arial"/>
      <w:sz w:val="26"/>
      <w:szCs w:val="26"/>
    </w:rPr>
  </w:style>
  <w:style w:type="character" w:customStyle="1" w:styleId="af1">
    <w:name w:val="Цветовое выделение"/>
    <w:uiPriority w:val="99"/>
    <w:rsid w:val="00A24A87"/>
    <w:rPr>
      <w:b/>
      <w:bCs/>
      <w:color w:val="auto"/>
    </w:rPr>
  </w:style>
  <w:style w:type="character" w:customStyle="1" w:styleId="af2">
    <w:name w:val="Гипертекстовая ссылка"/>
    <w:uiPriority w:val="99"/>
    <w:rsid w:val="00A24A87"/>
  </w:style>
  <w:style w:type="character" w:customStyle="1" w:styleId="ac">
    <w:name w:val="Без интервала Знак"/>
    <w:basedOn w:val="a0"/>
    <w:link w:val="ab"/>
    <w:uiPriority w:val="1"/>
    <w:rsid w:val="00345E98"/>
    <w:rPr>
      <w:sz w:val="22"/>
      <w:szCs w:val="22"/>
      <w:lang w:eastAsia="en-US"/>
    </w:rPr>
  </w:style>
  <w:style w:type="paragraph" w:customStyle="1" w:styleId="ConsPlusNormal0">
    <w:name w:val="ConsPlusNormal"/>
    <w:rsid w:val="0086649A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rsid w:val="0086649A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CE054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table" w:styleId="af3">
    <w:name w:val="Table Grid"/>
    <w:basedOn w:val="a1"/>
    <w:uiPriority w:val="59"/>
    <w:rsid w:val="00EE15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p.info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aspiysk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29DCAA1087D13C29E8BF2F62B596E5DB81BE240BE83A9AD3E6B9E299618458AE8153805500C814F43840BF5B5286EE4D4D9CB8F346Dp8N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EF7E1-B813-4611-B817-F24931BF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781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5223</CharactersWithSpaces>
  <SharedDoc>false</SharedDoc>
  <HLinks>
    <vt:vector size="6" baseType="variant">
      <vt:variant>
        <vt:i4>5898331</vt:i4>
      </vt:variant>
      <vt:variant>
        <vt:i4>0</vt:i4>
      </vt:variant>
      <vt:variant>
        <vt:i4>0</vt:i4>
      </vt:variant>
      <vt:variant>
        <vt:i4>5</vt:i4>
      </vt:variant>
      <vt:variant>
        <vt:lpwstr>http://www.kaspiysk.org/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admin</cp:lastModifiedBy>
  <cp:revision>12</cp:revision>
  <cp:lastPrinted>2021-04-29T07:57:00Z</cp:lastPrinted>
  <dcterms:created xsi:type="dcterms:W3CDTF">2021-04-28T15:56:00Z</dcterms:created>
  <dcterms:modified xsi:type="dcterms:W3CDTF">2021-08-16T12:29:00Z</dcterms:modified>
</cp:coreProperties>
</file>