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4DD" w:rsidRDefault="00EE69C4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9.5pt;height:576.75pt">
            <v:imagedata r:id="rId4" o:title="Концепция_ППТ_МОЛОДЕЖНАЯ - 11"/>
          </v:shape>
        </w:pict>
      </w:r>
      <w:r>
        <w:lastRenderedPageBreak/>
        <w:pict>
          <v:shape id="_x0000_i1026" type="#_x0000_t75" style="width:744.75pt;height:558.75pt">
            <v:imagedata r:id="rId5" o:title="Концепция_ППТ_МОЛОДЕЖНАЯ - 4"/>
          </v:shape>
        </w:pict>
      </w:r>
    </w:p>
    <w:sectPr w:rsidR="009E74DD" w:rsidSect="00EE69C4">
      <w:pgSz w:w="16838" w:h="11906" w:orient="landscape"/>
      <w:pgMar w:top="284" w:right="142" w:bottom="28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909"/>
    <w:rsid w:val="00344909"/>
    <w:rsid w:val="007A7331"/>
    <w:rsid w:val="009E74DD"/>
    <w:rsid w:val="00E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AAF25-7578-4106-AEBF-B2E69264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2022-04-13T11:32:00Z</dcterms:created>
  <dcterms:modified xsi:type="dcterms:W3CDTF">2022-04-13T11:44:00Z</dcterms:modified>
</cp:coreProperties>
</file>