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5FF" w:rsidRPr="000D6C49" w:rsidRDefault="00F215FF" w:rsidP="00D6011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0D6C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bookmarkEnd w:id="0"/>
    <w:p w:rsidR="00F215FF" w:rsidRPr="000D6C49" w:rsidRDefault="00F215FF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6C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открытого конкурса</w:t>
      </w:r>
    </w:p>
    <w:p w:rsidR="00F215FF" w:rsidRPr="000D6C49" w:rsidRDefault="00F215FF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6C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право заключения концессионного соглашения</w:t>
      </w:r>
    </w:p>
    <w:p w:rsidR="00F215FF" w:rsidRDefault="00F215FF" w:rsidP="00F21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5FF" w:rsidRDefault="00F215FF" w:rsidP="00F215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7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1.Организатор конкурса: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2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городского округа «город Каспийск»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лице </w:t>
      </w:r>
      <w:r w:rsidRPr="001D2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4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684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имущественных отношений администрации городского округа «город Каспийск»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15FF" w:rsidRDefault="00F215FF" w:rsidP="00F21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2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Почтовый адрес: Республика Дагестан, гор. Каспийск, ул. Орджоникидзе,12. </w:t>
      </w:r>
    </w:p>
    <w:p w:rsidR="00F215FF" w:rsidRPr="00BE64B4" w:rsidRDefault="00F215FF" w:rsidP="00F215FF">
      <w:pPr>
        <w:shd w:val="clear" w:color="auto" w:fill="FFFFFF"/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BE6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hyperlink r:id="rId6" w:history="1"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imushestvo</w:t>
        </w:r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kaspiysk</w:t>
        </w:r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</w:p>
    <w:p w:rsidR="00F215FF" w:rsidRPr="00BE64B4" w:rsidRDefault="00F215FF" w:rsidP="00F21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4B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сайт:</w:t>
      </w:r>
      <w:r w:rsidRPr="00BE64B4">
        <w:rPr>
          <w:sz w:val="28"/>
          <w:szCs w:val="28"/>
        </w:rPr>
        <w:t xml:space="preserve"> </w:t>
      </w:r>
      <w:hyperlink r:id="rId7" w:history="1">
        <w:r w:rsidRPr="00BE64B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http://www.kaspiysk.org/</w:t>
        </w:r>
      </w:hyperlink>
      <w:r w:rsidRPr="00BE6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F215FF" w:rsidRPr="00E07212" w:rsidRDefault="00F215FF" w:rsidP="00F215FF">
      <w:pPr>
        <w:pStyle w:val="a4"/>
      </w:pPr>
      <w:r w:rsidRPr="00BE64B4">
        <w:rPr>
          <w:sz w:val="28"/>
          <w:szCs w:val="28"/>
        </w:rPr>
        <w:t>Номер</w:t>
      </w:r>
      <w:r w:rsidRPr="001D2868">
        <w:rPr>
          <w:color w:val="000000"/>
          <w:sz w:val="28"/>
          <w:szCs w:val="28"/>
        </w:rPr>
        <w:t xml:space="preserve"> контактного телефона:</w:t>
      </w:r>
      <w:r>
        <w:rPr>
          <w:color w:val="000000"/>
          <w:sz w:val="28"/>
          <w:szCs w:val="28"/>
        </w:rPr>
        <w:t xml:space="preserve"> 8(87246)</w:t>
      </w:r>
      <w:r w:rsidRPr="001D2868">
        <w:rPr>
          <w:color w:val="000000"/>
          <w:sz w:val="28"/>
          <w:szCs w:val="28"/>
        </w:rPr>
        <w:t xml:space="preserve"> </w:t>
      </w:r>
      <w:r w:rsidRPr="00B12A07">
        <w:rPr>
          <w:color w:val="000000"/>
          <w:sz w:val="28"/>
          <w:szCs w:val="28"/>
        </w:rPr>
        <w:t>5-26-13</w:t>
      </w:r>
      <w:r>
        <w:rPr>
          <w:color w:val="000000"/>
          <w:sz w:val="28"/>
          <w:szCs w:val="28"/>
        </w:rPr>
        <w:t>,</w:t>
      </w:r>
      <w:r w:rsidRPr="00B12A0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8(87246)5-13-15.</w:t>
      </w:r>
    </w:p>
    <w:p w:rsidR="00F215FF" w:rsidRPr="00B12A07" w:rsidRDefault="00F215FF" w:rsidP="00F21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2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Банковские реквизиты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внесения задатка</w:t>
      </w:r>
      <w:r w:rsidRPr="001D2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ИНН 0545025606  КПП  055401001,  УФК по РД (Управление  имущественных   отношений   администрации городского округа  «город Каспийск» № лицевого счета  05033049870) БИК 048209001, </w:t>
      </w:r>
      <w:proofErr w:type="gramStart"/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\</w:t>
      </w:r>
      <w:proofErr w:type="spellStart"/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</w:t>
      </w:r>
      <w:proofErr w:type="spellEnd"/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40302810600003000138, Банк: ГРКЦ НБ РЕСП. ДАГЕСТАН БАНКА РОССИИ  Г. МАХАЧКАЛА.</w:t>
      </w:r>
    </w:p>
    <w:p w:rsidR="00F215FF" w:rsidRDefault="00EA5AEA" w:rsidP="00B86F53">
      <w:pPr>
        <w:pStyle w:val="FR2"/>
        <w:spacing w:before="0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napToGrid/>
          <w:color w:val="000000"/>
          <w:sz w:val="28"/>
          <w:szCs w:val="28"/>
        </w:rPr>
        <w:t xml:space="preserve"> </w:t>
      </w:r>
      <w:r w:rsidR="00F215FF" w:rsidRPr="00B12A07">
        <w:rPr>
          <w:rFonts w:ascii="Times New Roman" w:hAnsi="Times New Roman"/>
          <w:color w:val="000000"/>
          <w:sz w:val="28"/>
          <w:szCs w:val="28"/>
        </w:rPr>
        <w:t>2.</w:t>
      </w:r>
      <w:r w:rsidR="00F215FF" w:rsidRPr="00DE46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15FF" w:rsidRPr="00273704">
        <w:rPr>
          <w:rFonts w:ascii="Times New Roman" w:hAnsi="Times New Roman"/>
          <w:color w:val="000000"/>
          <w:sz w:val="28"/>
          <w:szCs w:val="28"/>
        </w:rPr>
        <w:t>Объект концессионного соглашения:</w:t>
      </w:r>
      <w:r w:rsidR="00F215FF" w:rsidRPr="00DE46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15FF" w:rsidRPr="00B12A07">
        <w:rPr>
          <w:rFonts w:ascii="Times New Roman" w:hAnsi="Times New Roman"/>
          <w:color w:val="000000"/>
          <w:sz w:val="28"/>
          <w:szCs w:val="28"/>
        </w:rPr>
        <w:t xml:space="preserve">Объекты электросетевого хозяйства: воздушные линии, кабельные линии,  здания подстанций, комплектные трансформаторные подстанции,  оборудование  подстанций, силовые трансформаторы и другое имущество, расположенные </w:t>
      </w:r>
      <w:proofErr w:type="gramStart"/>
      <w:r w:rsidR="00F215FF" w:rsidRPr="00B12A07"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  <w:r w:rsidR="00F215FF" w:rsidRPr="00B12A07">
        <w:rPr>
          <w:rFonts w:ascii="Times New Roman" w:hAnsi="Times New Roman"/>
          <w:color w:val="000000"/>
          <w:sz w:val="28"/>
          <w:szCs w:val="28"/>
        </w:rPr>
        <w:t xml:space="preserve"> гор. Каспийску</w:t>
      </w:r>
      <w:r w:rsidR="001B2A39">
        <w:rPr>
          <w:rFonts w:ascii="Times New Roman" w:hAnsi="Times New Roman"/>
          <w:color w:val="000000"/>
          <w:sz w:val="28"/>
          <w:szCs w:val="28"/>
        </w:rPr>
        <w:t xml:space="preserve"> (Перечень имущества прилагается к  </w:t>
      </w:r>
      <w:r w:rsidR="00FA7C44">
        <w:rPr>
          <w:rFonts w:ascii="Times New Roman" w:hAnsi="Times New Roman"/>
          <w:color w:val="000000"/>
          <w:sz w:val="28"/>
          <w:szCs w:val="28"/>
        </w:rPr>
        <w:t>к</w:t>
      </w:r>
      <w:r w:rsidR="001B2A39">
        <w:rPr>
          <w:rFonts w:ascii="Times New Roman" w:hAnsi="Times New Roman"/>
          <w:color w:val="000000"/>
          <w:sz w:val="28"/>
          <w:szCs w:val="28"/>
        </w:rPr>
        <w:t>онкурсной документации).</w:t>
      </w:r>
    </w:p>
    <w:p w:rsidR="00F215FF" w:rsidRDefault="00F215FF" w:rsidP="00F215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7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49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2737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 действия концессионного соглашения: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5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(Пять) лет.</w:t>
      </w:r>
    </w:p>
    <w:p w:rsidR="00F215FF" w:rsidRPr="00C37571" w:rsidRDefault="00B86F53" w:rsidP="00902321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</w:t>
      </w:r>
      <w:r w:rsidR="00F215FF" w:rsidRPr="00B12A0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4.</w:t>
      </w:r>
      <w:r w:rsidR="00F215FF" w:rsidRPr="00DE469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15FF" w:rsidRPr="00273704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Требования к участникам конкурса: </w:t>
      </w:r>
      <w:r w:rsidR="00F215FF" w:rsidRPr="00DE469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 участию в конкурсе допускаются индивидуальные предприниматели, юридические лица либо несколько юридических лиц, предоставившие необходимые документы в соответствии с конкурсной документацией. Участник конкурса не должен иметь просроченных задолженностей по платежам в бюджеты всех уровней и государственные внебюджетные фонды, не должен быть несостоятельным (банкротом), находиться в процессе ликвидации или подлежать ей, в соответствии с требованиями законодательства Российской Федерации, его делами не должно распоряжаться какое-либо назначенное судом лицо, его коммерческая деятельность не должна быть приостановлена, и он не должен </w:t>
      </w:r>
      <w:r w:rsidR="00F215FF" w:rsidRPr="009023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являться объектом судебного производства в связи с вышеупомянутым. </w:t>
      </w:r>
      <w:r w:rsidR="00FA7C44">
        <w:rPr>
          <w:rFonts w:ascii="Times New Roman" w:hAnsi="Times New Roman" w:cs="Times New Roman"/>
          <w:sz w:val="28"/>
          <w:szCs w:val="28"/>
        </w:rPr>
        <w:t xml:space="preserve"> У</w:t>
      </w:r>
      <w:r w:rsidR="00902321" w:rsidRPr="00902321">
        <w:rPr>
          <w:rFonts w:ascii="Times New Roman" w:hAnsi="Times New Roman" w:cs="Times New Roman"/>
          <w:sz w:val="28"/>
          <w:szCs w:val="28"/>
        </w:rPr>
        <w:t xml:space="preserve"> участника конкурса необходимо наличие открытого вида деятельности (</w:t>
      </w:r>
      <w:r w:rsidR="00902321" w:rsidRPr="00902321">
        <w:rPr>
          <w:rFonts w:ascii="Times New Roman" w:hAnsi="Times New Roman" w:cs="Times New Roman"/>
          <w:sz w:val="28"/>
          <w:szCs w:val="28"/>
          <w:lang w:eastAsia="ru-RU"/>
        </w:rPr>
        <w:t xml:space="preserve">ОКВЭД </w:t>
      </w:r>
      <w:r w:rsidR="00902321" w:rsidRPr="00902321">
        <w:rPr>
          <w:rFonts w:ascii="Times New Roman" w:hAnsi="Times New Roman" w:cs="Times New Roman"/>
          <w:sz w:val="28"/>
          <w:szCs w:val="28"/>
        </w:rPr>
        <w:t>40.10.2 передача электроэнергии</w:t>
      </w:r>
      <w:r w:rsidR="00902321" w:rsidRPr="00902321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902321" w:rsidRPr="00902321">
        <w:rPr>
          <w:rFonts w:ascii="Times New Roman" w:hAnsi="Times New Roman" w:cs="Times New Roman"/>
          <w:sz w:val="28"/>
          <w:szCs w:val="28"/>
        </w:rPr>
        <w:t>40.10.3 распределение электроэнергии), что подтверждается выпиской из Единого государственного реестра юридических лиц или предпринимателей, а также документ, подтверждающий квалификацию  участника конкурса - сведения о кадровых ресурсах участника конкурса, включая наличие в штате участника инженера по технике безопасности, специалистов  по квалификации «передача  и распределение электроэнергии», имеющих опыт работы по данной специальности и других специалистов в области ЖКХ, необходимых для обслуживания объектов концессионного соглашения, наличие спец. техники (не менее 1 единицы)</w:t>
      </w:r>
      <w:r w:rsidR="00902321">
        <w:rPr>
          <w:rFonts w:ascii="Times New Roman" w:hAnsi="Times New Roman" w:cs="Times New Roman"/>
          <w:sz w:val="28"/>
          <w:szCs w:val="28"/>
        </w:rPr>
        <w:t>,</w:t>
      </w:r>
      <w:r w:rsidR="00F215FF" w:rsidRPr="00C37571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 концессионером обеспечения обязательств </w:t>
      </w:r>
      <w:r w:rsidR="00F215FF" w:rsidRPr="00C3757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по концессионному соглашению – предоставление безотзывной банковской гарантии. </w:t>
      </w:r>
    </w:p>
    <w:p w:rsidR="00B86F53" w:rsidRPr="00B86F53" w:rsidRDefault="00F215FF" w:rsidP="00B86F5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6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Pr="00A9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0B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конкурса и их параметры:</w:t>
      </w:r>
      <w:r w:rsidRPr="00A9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Сроки реконструкции объекта концессионного соглашения. Коэффициент, учитывающий значимость критерия конкурса - 0,</w:t>
      </w:r>
      <w:r w:rsidR="00B86F53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A9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A5AEA" w:rsidRPr="00A90BEE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9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инвестиции в реконструкцию объекта соглашения. Коэффициент, учитывающий значимость критерия конкурса - 0,</w:t>
      </w:r>
      <w:r w:rsidR="00B86F53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A90B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6F53">
        <w:rPr>
          <w:bCs/>
        </w:rPr>
        <w:t xml:space="preserve"> </w:t>
      </w:r>
      <w:r w:rsidR="00FA7C44" w:rsidRPr="00FA7C44">
        <w:rPr>
          <w:rFonts w:ascii="Times New Roman" w:hAnsi="Times New Roman" w:cs="Times New Roman"/>
          <w:bCs/>
          <w:sz w:val="28"/>
          <w:szCs w:val="28"/>
        </w:rPr>
        <w:t>3)</w:t>
      </w:r>
      <w:r w:rsidR="00FA7C44">
        <w:rPr>
          <w:bCs/>
        </w:rPr>
        <w:t xml:space="preserve"> </w:t>
      </w:r>
      <w:r w:rsidR="00B86F53" w:rsidRPr="00B86F53">
        <w:rPr>
          <w:rFonts w:ascii="Times New Roman" w:hAnsi="Times New Roman" w:cs="Times New Roman"/>
          <w:bCs/>
          <w:sz w:val="28"/>
          <w:szCs w:val="28"/>
        </w:rPr>
        <w:t>Мероприятия по снижению фактических потерь</w:t>
      </w:r>
      <w:r w:rsidR="00B86F53">
        <w:rPr>
          <w:rFonts w:ascii="Times New Roman" w:hAnsi="Times New Roman" w:cs="Times New Roman"/>
          <w:bCs/>
          <w:sz w:val="28"/>
          <w:szCs w:val="28"/>
        </w:rPr>
        <w:t>.</w:t>
      </w:r>
      <w:r w:rsidR="00B86F53" w:rsidRPr="00B86F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6F53" w:rsidRPr="00A90B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Коэффициент, учитывающий значимость критерия конкурса -</w:t>
      </w:r>
      <w:r w:rsidR="00B86F53" w:rsidRPr="00B86F53">
        <w:rPr>
          <w:rFonts w:ascii="Times New Roman" w:hAnsi="Times New Roman" w:cs="Times New Roman"/>
          <w:bCs/>
          <w:sz w:val="28"/>
          <w:szCs w:val="28"/>
        </w:rPr>
        <w:t xml:space="preserve">  0,33</w:t>
      </w:r>
      <w:r w:rsidR="00B86F53">
        <w:rPr>
          <w:rFonts w:ascii="Times New Roman" w:hAnsi="Times New Roman" w:cs="Times New Roman"/>
          <w:bCs/>
          <w:sz w:val="28"/>
          <w:szCs w:val="28"/>
        </w:rPr>
        <w:t>.</w:t>
      </w:r>
    </w:p>
    <w:p w:rsidR="00F215FF" w:rsidRDefault="00F215FF" w:rsidP="00B86F53">
      <w:pPr>
        <w:shd w:val="clear" w:color="auto" w:fill="FFFFFF"/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="00B86F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36D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Срок, место и порядок предоставления конкурсной документации: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опубликования в официальном печатном издании, размещения на официальном сайте сообщения о проведении конкурса </w:t>
      </w:r>
      <w:proofErr w:type="spellStart"/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концедент</w:t>
      </w:r>
      <w:proofErr w:type="spellEnd"/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конкурсная комиссия обязаны предоставлять заявителям на основании их заявлений, поданных в письменной форме, конкурсную документацию. Конкурсная документация предоставляется по месту нахождения конкурсной комиссии по адресу</w:t>
      </w:r>
      <w:r w:rsidRP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B36DC7" w:rsidRP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Дагестан, </w:t>
      </w:r>
      <w:r w:rsidR="00DD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B36DC7" w:rsidRP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гор. Каспийск, ул. Орджоникидзе, 12, I-этаж, </w:t>
      </w:r>
      <w:proofErr w:type="spellStart"/>
      <w:r w:rsidR="00B36DC7" w:rsidRP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B36DC7" w:rsidRP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3,</w:t>
      </w:r>
      <w:r w:rsidR="00B36D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окончания срока подачи конкурсных предложений. </w:t>
      </w:r>
    </w:p>
    <w:p w:rsidR="00F215FF" w:rsidRPr="001B2A39" w:rsidRDefault="00F215FF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50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Официальный сайт, на котором размещена конкурсная докумен</w:t>
      </w:r>
      <w:r w:rsidR="00EB50EA" w:rsidRPr="00EB50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тация: </w:t>
      </w:r>
      <w:r w:rsidR="001B2A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hyperlink r:id="rId8" w:history="1">
        <w:r w:rsidR="00EB50EA" w:rsidRPr="001B2A3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www.kaspiysk.org</w:t>
        </w:r>
      </w:hyperlink>
      <w:r w:rsidR="00EB50EA" w:rsidRPr="001B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B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B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1B2A3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www.torgi.gov.ru</w:t>
        </w:r>
      </w:hyperlink>
      <w:r w:rsidRPr="001B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215FF" w:rsidRPr="001B2A39" w:rsidRDefault="00F215FF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2A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Размер, порядок и сроки внесения платы, взимаемой за предоставление конкурсной документации: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установлен. </w:t>
      </w:r>
    </w:p>
    <w:p w:rsidR="00F215FF" w:rsidRPr="007870CD" w:rsidRDefault="00F215FF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9.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50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Порядок, место и срок предоставления заявок на участие в конкурсе: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заявки на участие в конкурсе подаются в запечатанном конверте без указания заявителя по адресу: </w:t>
      </w:r>
      <w:r w:rsidR="00EB50EA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368300, Республика Дагестан, </w:t>
      </w:r>
      <w:r w:rsid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EB50EA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гор. Каспийск, ул. Орджоникидзе, 12, I-этаж, </w:t>
      </w:r>
      <w:proofErr w:type="spellStart"/>
      <w:r w:rsidR="00EB50EA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EB50EA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3,</w:t>
      </w:r>
      <w:r w:rsid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рабочие дни: понедельник-</w:t>
      </w:r>
      <w:r w:rsid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9.00 до 16.00 часов, 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обед с 1</w:t>
      </w:r>
      <w:r w:rsid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 до 1</w:t>
      </w:r>
      <w:r w:rsid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.00 с </w:t>
      </w:r>
      <w:r w:rsidR="00391302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0CD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870CD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0CD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E64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870CD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39130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 г. </w:t>
      </w:r>
    </w:p>
    <w:p w:rsidR="0053427B" w:rsidRDefault="00F215FF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10.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Требование о внесении задатка, а такж</w:t>
      </w:r>
      <w:r w:rsidR="0053427B"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 размер задатка</w:t>
      </w:r>
      <w:r w:rsidR="00534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53427B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установлен</w:t>
      </w:r>
      <w:r w:rsidR="00A90B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688D" w:rsidRPr="001B2A39" w:rsidRDefault="00D2688D" w:rsidP="00D268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2A3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A90BEE" w:rsidRPr="001B2A39">
        <w:rPr>
          <w:rFonts w:ascii="Times New Roman" w:hAnsi="Times New Roman" w:cs="Times New Roman"/>
          <w:b/>
          <w:sz w:val="28"/>
          <w:szCs w:val="28"/>
          <w:lang w:eastAsia="ru-RU"/>
        </w:rPr>
        <w:t>11.</w:t>
      </w:r>
      <w:r w:rsidRPr="001B2A39">
        <w:rPr>
          <w:rFonts w:ascii="Times New Roman" w:hAnsi="Times New Roman" w:cs="Times New Roman"/>
          <w:sz w:val="28"/>
          <w:szCs w:val="28"/>
        </w:rPr>
        <w:t xml:space="preserve"> </w:t>
      </w:r>
      <w:r w:rsidRPr="001B2A39">
        <w:rPr>
          <w:rFonts w:ascii="Times New Roman" w:hAnsi="Times New Roman" w:cs="Times New Roman"/>
          <w:b/>
          <w:sz w:val="28"/>
          <w:szCs w:val="28"/>
        </w:rPr>
        <w:t>Способом исполнения концессионером</w:t>
      </w:r>
      <w:r w:rsidRPr="001B2A39">
        <w:rPr>
          <w:rFonts w:ascii="Times New Roman" w:hAnsi="Times New Roman" w:cs="Times New Roman"/>
          <w:sz w:val="28"/>
          <w:szCs w:val="28"/>
        </w:rPr>
        <w:t xml:space="preserve"> </w:t>
      </w:r>
      <w:r w:rsidRPr="001B2A39">
        <w:rPr>
          <w:rFonts w:ascii="Times New Roman" w:hAnsi="Times New Roman" w:cs="Times New Roman"/>
          <w:b/>
          <w:sz w:val="28"/>
          <w:szCs w:val="28"/>
        </w:rPr>
        <w:t>обеспечения обязательств по концессионному соглашению</w:t>
      </w:r>
      <w:r w:rsidRPr="001B2A39">
        <w:rPr>
          <w:rFonts w:ascii="Times New Roman" w:hAnsi="Times New Roman" w:cs="Times New Roman"/>
          <w:sz w:val="28"/>
          <w:szCs w:val="28"/>
        </w:rPr>
        <w:t xml:space="preserve"> является предоставление безотзывной банковской гарантии.</w:t>
      </w:r>
    </w:p>
    <w:p w:rsidR="0053427B" w:rsidRDefault="00F215FF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A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D2688D" w:rsidRPr="001B2A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1B2A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Место, дата и время вскрытия конвертов с заявками на участие</w:t>
      </w: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proofErr w:type="gramEnd"/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конкурсе</w:t>
      </w:r>
      <w:r w:rsidRPr="007870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0CD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E64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0CD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39130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я 2015 г. в 11:00 по адресу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53427B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368300, Республика Дагестан, гор. Каспийск, ул. Орджоникидзе, 12, I-этаж, </w:t>
      </w:r>
      <w:proofErr w:type="spellStart"/>
      <w:r w:rsidR="0053427B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53427B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</w:t>
      </w:r>
      <w:r w:rsid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427B" w:rsidRDefault="00F215FF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D268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Определение заявителей, прошедших предварительный отбор: </w:t>
      </w:r>
      <w:r w:rsidR="007870CD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E64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870CD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</w:t>
      </w:r>
      <w:r w:rsidR="0039130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870CD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2015 г. 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в 14:00</w:t>
      </w:r>
      <w:r w:rsidRPr="0053427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53427B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368300, Республика Дагестан, </w:t>
      </w:r>
      <w:r w:rsid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="0053427B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гор. Каспийск, ул. Орджоникидзе, 12, I-этаж, </w:t>
      </w:r>
      <w:proofErr w:type="spellStart"/>
      <w:r w:rsidR="0053427B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53427B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</w:t>
      </w:r>
      <w:r w:rsid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15FF" w:rsidRPr="007870CD" w:rsidRDefault="001B2A39" w:rsidP="007870CD">
      <w:pPr>
        <w:ind w:right="-6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</w:t>
      </w:r>
      <w:r w:rsidR="00F215FF" w:rsidRPr="007870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D268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F215FF" w:rsidRPr="007870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2F70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215FF" w:rsidRPr="007870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Порядок, место и срок предоставления конкурсных предложений: </w:t>
      </w:r>
      <w:r w:rsidR="00F215FF" w:rsidRP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конкурсные предложения подаются по адресу: </w:t>
      </w:r>
      <w:r w:rsidR="007870CD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Дагестан, </w:t>
      </w:r>
      <w:r w:rsid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70CD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гор. Каспийск, ул. Орджоникидзе, 12, I-этаж, </w:t>
      </w:r>
      <w:proofErr w:type="spellStart"/>
      <w:r w:rsidR="007870CD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7870CD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</w:t>
      </w:r>
      <w:r w:rsid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3427B" w:rsidRP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рабочие дни: понедельник-пятница с 9.00 до 16.00 часов,  обед с 13.00 до 14.00 </w:t>
      </w:r>
      <w:r w:rsidR="00F215FF" w:rsidRP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7870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870CD" w:rsidRPr="007870CD">
        <w:rPr>
          <w:rFonts w:ascii="Times New Roman" w:hAnsi="Times New Roman" w:cs="Times New Roman"/>
          <w:sz w:val="28"/>
          <w:szCs w:val="28"/>
        </w:rPr>
        <w:t>2</w:t>
      </w:r>
      <w:r w:rsidR="00391302">
        <w:rPr>
          <w:rFonts w:ascii="Times New Roman" w:hAnsi="Times New Roman" w:cs="Times New Roman"/>
          <w:sz w:val="28"/>
          <w:szCs w:val="28"/>
        </w:rPr>
        <w:t>7</w:t>
      </w:r>
      <w:r w:rsidR="007870CD" w:rsidRPr="007870CD">
        <w:rPr>
          <w:rFonts w:ascii="Times New Roman" w:hAnsi="Times New Roman" w:cs="Times New Roman"/>
          <w:sz w:val="28"/>
          <w:szCs w:val="28"/>
        </w:rPr>
        <w:t xml:space="preserve"> ию</w:t>
      </w:r>
      <w:r w:rsidR="00391302">
        <w:rPr>
          <w:rFonts w:ascii="Times New Roman" w:hAnsi="Times New Roman" w:cs="Times New Roman"/>
          <w:sz w:val="28"/>
          <w:szCs w:val="28"/>
        </w:rPr>
        <w:t>л</w:t>
      </w:r>
      <w:r w:rsidR="007870CD" w:rsidRPr="007870CD">
        <w:rPr>
          <w:rFonts w:ascii="Times New Roman" w:hAnsi="Times New Roman" w:cs="Times New Roman"/>
          <w:sz w:val="28"/>
          <w:szCs w:val="28"/>
        </w:rPr>
        <w:t>я до  0</w:t>
      </w:r>
      <w:r w:rsidR="00391302">
        <w:rPr>
          <w:rFonts w:ascii="Times New Roman" w:hAnsi="Times New Roman" w:cs="Times New Roman"/>
          <w:sz w:val="28"/>
          <w:szCs w:val="28"/>
        </w:rPr>
        <w:t>4</w:t>
      </w:r>
      <w:r w:rsidR="007870CD" w:rsidRPr="007870CD">
        <w:rPr>
          <w:rFonts w:ascii="Times New Roman" w:hAnsi="Times New Roman" w:cs="Times New Roman"/>
          <w:sz w:val="28"/>
          <w:szCs w:val="28"/>
        </w:rPr>
        <w:t xml:space="preserve"> </w:t>
      </w:r>
      <w:r w:rsidR="00391302">
        <w:rPr>
          <w:rFonts w:ascii="Times New Roman" w:hAnsi="Times New Roman" w:cs="Times New Roman"/>
          <w:sz w:val="28"/>
          <w:szCs w:val="28"/>
        </w:rPr>
        <w:t xml:space="preserve">августа </w:t>
      </w:r>
      <w:smartTag w:uri="urn:schemas-microsoft-com:office:smarttags" w:element="metricconverter">
        <w:smartTagPr>
          <w:attr w:name="ProductID" w:val="2015 г"/>
        </w:smartTagPr>
        <w:r w:rsidR="007870CD" w:rsidRPr="007870CD">
          <w:rPr>
            <w:rFonts w:ascii="Times New Roman" w:hAnsi="Times New Roman" w:cs="Times New Roman"/>
            <w:sz w:val="28"/>
            <w:szCs w:val="28"/>
          </w:rPr>
          <w:t>2015 г</w:t>
        </w:r>
      </w:smartTag>
      <w:r w:rsidR="007870CD" w:rsidRPr="007870CD">
        <w:rPr>
          <w:rFonts w:ascii="Times New Roman" w:hAnsi="Times New Roman" w:cs="Times New Roman"/>
          <w:sz w:val="28"/>
          <w:szCs w:val="28"/>
        </w:rPr>
        <w:t>.</w:t>
      </w:r>
      <w:r w:rsidR="007870C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F215FF" w:rsidRPr="007870CD" w:rsidRDefault="00F215FF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1</w:t>
      </w:r>
      <w:r w:rsidR="00D268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Место, дата и время вскрытия конвертов с конкурсными предложениями: </w:t>
      </w:r>
      <w:r w:rsidR="002801AF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368300, Республика Дагестан, гор. Каспийск,</w:t>
      </w:r>
      <w:r w:rsid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r w:rsidR="002801AF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 Орджоникидзе, 12, I-этаж, </w:t>
      </w:r>
      <w:proofErr w:type="spellStart"/>
      <w:r w:rsidR="002801AF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2801AF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</w:t>
      </w:r>
      <w:r w:rsidR="002801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70CD" w:rsidRPr="007870CD">
        <w:rPr>
          <w:rFonts w:ascii="Times New Roman" w:hAnsi="Times New Roman" w:cs="Times New Roman"/>
          <w:sz w:val="28"/>
          <w:szCs w:val="28"/>
        </w:rPr>
        <w:t>0</w:t>
      </w:r>
      <w:r w:rsidR="001125DE">
        <w:rPr>
          <w:rFonts w:ascii="Times New Roman" w:hAnsi="Times New Roman" w:cs="Times New Roman"/>
          <w:sz w:val="28"/>
          <w:szCs w:val="28"/>
        </w:rPr>
        <w:t>5 августа</w:t>
      </w:r>
      <w:r w:rsidR="007870CD" w:rsidRPr="007870CD">
        <w:rPr>
          <w:rFonts w:ascii="Times New Roman" w:hAnsi="Times New Roman" w:cs="Times New Roman"/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5 г"/>
        </w:smartTagPr>
        <w:r w:rsidR="007870CD" w:rsidRPr="007870CD">
          <w:rPr>
            <w:rFonts w:ascii="Times New Roman" w:hAnsi="Times New Roman" w:cs="Times New Roman"/>
            <w:sz w:val="28"/>
            <w:szCs w:val="28"/>
          </w:rPr>
          <w:t>2015 г</w:t>
        </w:r>
      </w:smartTag>
      <w:r w:rsidR="007870CD" w:rsidRPr="007870CD">
        <w:rPr>
          <w:rFonts w:ascii="Times New Roman" w:hAnsi="Times New Roman" w:cs="Times New Roman"/>
          <w:sz w:val="28"/>
          <w:szCs w:val="28"/>
        </w:rPr>
        <w:t>. в 11:00</w:t>
      </w:r>
      <w:r w:rsidR="001B2A39">
        <w:rPr>
          <w:rFonts w:ascii="Times New Roman" w:hAnsi="Times New Roman" w:cs="Times New Roman"/>
          <w:sz w:val="28"/>
          <w:szCs w:val="28"/>
        </w:rPr>
        <w:t>.</w:t>
      </w:r>
    </w:p>
    <w:p w:rsidR="00F215FF" w:rsidRPr="007870CD" w:rsidRDefault="00F215FF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D268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91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Место</w:t>
      </w:r>
      <w:r w:rsidRPr="002801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дата, время и порядок определения победителя конкурса: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01AF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368300, Республика Дагестан, гор. Каспийск, ул. Орджоникидзе, 12, I-этаж, </w:t>
      </w:r>
      <w:proofErr w:type="spellStart"/>
      <w:r w:rsidR="002801AF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2801AF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</w:t>
      </w:r>
      <w:r w:rsidR="002801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01AF"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125DE" w:rsidRPr="007870CD">
        <w:rPr>
          <w:rFonts w:ascii="Times New Roman" w:hAnsi="Times New Roman" w:cs="Times New Roman"/>
          <w:sz w:val="28"/>
          <w:szCs w:val="28"/>
        </w:rPr>
        <w:t>0</w:t>
      </w:r>
      <w:r w:rsidR="001125DE">
        <w:rPr>
          <w:rFonts w:ascii="Times New Roman" w:hAnsi="Times New Roman" w:cs="Times New Roman"/>
          <w:sz w:val="28"/>
          <w:szCs w:val="28"/>
        </w:rPr>
        <w:t>5 августа</w:t>
      </w:r>
      <w:r w:rsidR="001125DE" w:rsidRPr="007870CD">
        <w:rPr>
          <w:rFonts w:ascii="Times New Roman" w:hAnsi="Times New Roman" w:cs="Times New Roman"/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5 г"/>
        </w:smartTagPr>
        <w:r w:rsidR="007870CD" w:rsidRPr="007870CD">
          <w:rPr>
            <w:rFonts w:ascii="Times New Roman" w:hAnsi="Times New Roman" w:cs="Times New Roman"/>
            <w:sz w:val="28"/>
            <w:szCs w:val="28"/>
          </w:rPr>
          <w:t>2015 г</w:t>
        </w:r>
      </w:smartTag>
      <w:r w:rsidR="007870CD" w:rsidRPr="007870CD">
        <w:rPr>
          <w:rFonts w:ascii="Times New Roman" w:hAnsi="Times New Roman" w:cs="Times New Roman"/>
          <w:sz w:val="28"/>
          <w:szCs w:val="28"/>
        </w:rPr>
        <w:t>. в 12:00</w:t>
      </w:r>
      <w:r w:rsidRP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Победителем конкурса признается участник конкурса, предложивший наилучшие условия, определяемые в порядке, предусмотренном конкурсной документацией и частью 6 статьи 32 Федерального закона от 21.07.2005 г. № 115-ФЗ. </w:t>
      </w:r>
    </w:p>
    <w:p w:rsidR="00F215FF" w:rsidRDefault="00F215FF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D268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Pr="0091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Срок подписания членами конкурсной комиссии протокола о результатах проведения конкурса: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870CD" w:rsidRPr="007870CD">
        <w:rPr>
          <w:rFonts w:ascii="Times New Roman" w:hAnsi="Times New Roman" w:cs="Times New Roman"/>
          <w:sz w:val="28"/>
          <w:szCs w:val="28"/>
        </w:rPr>
        <w:t>0</w:t>
      </w:r>
      <w:r w:rsidR="001125DE">
        <w:rPr>
          <w:rFonts w:ascii="Times New Roman" w:hAnsi="Times New Roman" w:cs="Times New Roman"/>
          <w:sz w:val="28"/>
          <w:szCs w:val="28"/>
        </w:rPr>
        <w:t>6</w:t>
      </w:r>
      <w:r w:rsidR="007870CD" w:rsidRPr="007870CD">
        <w:rPr>
          <w:rFonts w:ascii="Times New Roman" w:hAnsi="Times New Roman" w:cs="Times New Roman"/>
          <w:sz w:val="28"/>
          <w:szCs w:val="28"/>
        </w:rPr>
        <w:t xml:space="preserve"> </w:t>
      </w:r>
      <w:r w:rsidR="001125DE">
        <w:rPr>
          <w:rFonts w:ascii="Times New Roman" w:hAnsi="Times New Roman" w:cs="Times New Roman"/>
          <w:sz w:val="28"/>
          <w:szCs w:val="28"/>
        </w:rPr>
        <w:t>августа</w:t>
      </w:r>
      <w:r w:rsidR="00825741">
        <w:rPr>
          <w:rFonts w:ascii="Times New Roman" w:hAnsi="Times New Roman" w:cs="Times New Roman"/>
          <w:sz w:val="28"/>
          <w:szCs w:val="28"/>
        </w:rPr>
        <w:t xml:space="preserve"> </w:t>
      </w:r>
      <w:r w:rsidR="007870CD" w:rsidRPr="007870CD">
        <w:rPr>
          <w:rFonts w:ascii="Times New Roman" w:hAnsi="Times New Roman" w:cs="Times New Roman"/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5 г"/>
        </w:smartTagPr>
        <w:r w:rsidR="007870CD" w:rsidRPr="007870CD">
          <w:rPr>
            <w:rFonts w:ascii="Times New Roman" w:hAnsi="Times New Roman" w:cs="Times New Roman"/>
            <w:sz w:val="28"/>
            <w:szCs w:val="28"/>
          </w:rPr>
          <w:t>2015 г</w:t>
        </w:r>
      </w:smartTag>
      <w:r w:rsidR="007870CD" w:rsidRPr="007870CD">
        <w:rPr>
          <w:rFonts w:ascii="Times New Roman" w:hAnsi="Times New Roman" w:cs="Times New Roman"/>
          <w:sz w:val="28"/>
          <w:szCs w:val="28"/>
        </w:rPr>
        <w:t xml:space="preserve">. </w:t>
      </w:r>
      <w:r w:rsid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11:00</w:t>
      </w:r>
      <w:r w:rsidR="00D26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15FF" w:rsidRPr="00DE4695" w:rsidRDefault="00911BDB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D268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Pr="0091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F215FF" w:rsidRPr="0091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 подписания концессионного соглашения:</w:t>
      </w:r>
      <w:r w:rsidR="00F215FF"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соглашение подписывается не позднее чем через десять дней со дня подписания протокола о результатах проведения конкурса, срок передачи </w:t>
      </w:r>
      <w:proofErr w:type="spellStart"/>
      <w:r w:rsidR="00F215FF"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концедентом</w:t>
      </w:r>
      <w:proofErr w:type="spellEnd"/>
      <w:r w:rsidR="00F215FF"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концессионеру объекта концессионного соглашения по концессионному соглашению определяется датой подписания концессионного соглашения.</w:t>
      </w:r>
    </w:p>
    <w:p w:rsidR="00F215FF" w:rsidRDefault="00F215FF" w:rsidP="00F215FF">
      <w:pPr>
        <w:jc w:val="both"/>
      </w:pPr>
    </w:p>
    <w:p w:rsidR="00A910AA" w:rsidRPr="00BE64B4" w:rsidRDefault="00DD1A53" w:rsidP="00BE64B4">
      <w:pPr>
        <w:tabs>
          <w:tab w:val="left" w:pos="547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BE64B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ab/>
      </w:r>
      <w:r w:rsidR="00BE64B4" w:rsidRPr="00BE6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Конкурсная комиссия</w:t>
      </w:r>
    </w:p>
    <w:sectPr w:rsidR="00A910AA" w:rsidRPr="00BE64B4" w:rsidSect="00A91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C24C4"/>
    <w:multiLevelType w:val="hybridMultilevel"/>
    <w:tmpl w:val="CFFA5F5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15FF"/>
    <w:rsid w:val="00014FAD"/>
    <w:rsid w:val="000849C1"/>
    <w:rsid w:val="000C58DA"/>
    <w:rsid w:val="0010642B"/>
    <w:rsid w:val="001125DE"/>
    <w:rsid w:val="00146C60"/>
    <w:rsid w:val="001B2A39"/>
    <w:rsid w:val="002801AF"/>
    <w:rsid w:val="002F70EF"/>
    <w:rsid w:val="00391302"/>
    <w:rsid w:val="00421C21"/>
    <w:rsid w:val="0053427B"/>
    <w:rsid w:val="005A3927"/>
    <w:rsid w:val="006B11D2"/>
    <w:rsid w:val="00705F65"/>
    <w:rsid w:val="007870CD"/>
    <w:rsid w:val="00825741"/>
    <w:rsid w:val="00902321"/>
    <w:rsid w:val="00911BDB"/>
    <w:rsid w:val="00944458"/>
    <w:rsid w:val="00A654B1"/>
    <w:rsid w:val="00A90BEE"/>
    <w:rsid w:val="00A910AA"/>
    <w:rsid w:val="00B36DC7"/>
    <w:rsid w:val="00B86F53"/>
    <w:rsid w:val="00BA54FD"/>
    <w:rsid w:val="00BE64B4"/>
    <w:rsid w:val="00C37571"/>
    <w:rsid w:val="00D2688D"/>
    <w:rsid w:val="00D60112"/>
    <w:rsid w:val="00DD1A53"/>
    <w:rsid w:val="00EA5AEA"/>
    <w:rsid w:val="00EB50EA"/>
    <w:rsid w:val="00EC1334"/>
    <w:rsid w:val="00F215FF"/>
    <w:rsid w:val="00FA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5FF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0C58D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58D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15FF"/>
    <w:rPr>
      <w:color w:val="0000FF"/>
      <w:u w:val="single"/>
    </w:rPr>
  </w:style>
  <w:style w:type="paragraph" w:customStyle="1" w:styleId="FR2">
    <w:name w:val="FR2"/>
    <w:rsid w:val="00F215FF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4">
    <w:name w:val="Body Text"/>
    <w:basedOn w:val="a"/>
    <w:link w:val="a5"/>
    <w:rsid w:val="00F215F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F21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4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849C1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D2688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B86F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C58DA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C58D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9">
    <w:name w:val="caption"/>
    <w:basedOn w:val="a"/>
    <w:next w:val="a"/>
    <w:qFormat/>
    <w:rsid w:val="000C58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aa">
    <w:name w:val="Название Знак"/>
    <w:basedOn w:val="a0"/>
    <w:link w:val="ab"/>
    <w:locked/>
    <w:rsid w:val="000C58DA"/>
    <w:rPr>
      <w:sz w:val="24"/>
      <w:szCs w:val="24"/>
      <w:u w:val="single"/>
    </w:rPr>
  </w:style>
  <w:style w:type="paragraph" w:styleId="ab">
    <w:name w:val="Title"/>
    <w:basedOn w:val="a"/>
    <w:link w:val="aa"/>
    <w:qFormat/>
    <w:rsid w:val="000C58DA"/>
    <w:pPr>
      <w:spacing w:after="0" w:line="240" w:lineRule="auto"/>
      <w:jc w:val="center"/>
    </w:pPr>
    <w:rPr>
      <w:sz w:val="24"/>
      <w:szCs w:val="24"/>
      <w:u w:val="single"/>
    </w:rPr>
  </w:style>
  <w:style w:type="character" w:customStyle="1" w:styleId="11">
    <w:name w:val="Название Знак1"/>
    <w:basedOn w:val="a0"/>
    <w:uiPriority w:val="10"/>
    <w:rsid w:val="000C58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aspiysk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ushestvo.kaspiysk@yandex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16</cp:revision>
  <cp:lastPrinted>2015-05-27T06:10:00Z</cp:lastPrinted>
  <dcterms:created xsi:type="dcterms:W3CDTF">2015-04-10T09:18:00Z</dcterms:created>
  <dcterms:modified xsi:type="dcterms:W3CDTF">2015-05-29T06:00:00Z</dcterms:modified>
</cp:coreProperties>
</file>