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26F" w:rsidRPr="00874D14" w:rsidRDefault="0004626F" w:rsidP="008C5733">
      <w:pPr>
        <w:spacing w:after="120" w:line="276" w:lineRule="auto"/>
        <w:ind w:firstLine="709"/>
        <w:jc w:val="center"/>
        <w:rPr>
          <w:b/>
          <w:sz w:val="28"/>
          <w:szCs w:val="28"/>
        </w:rPr>
      </w:pPr>
      <w:r w:rsidRPr="00874D14">
        <w:rPr>
          <w:b/>
          <w:sz w:val="28"/>
          <w:szCs w:val="28"/>
        </w:rPr>
        <w:t>ИЗВЕЩЕНИЕ</w:t>
      </w:r>
    </w:p>
    <w:p w:rsidR="00214788" w:rsidRDefault="0004626F" w:rsidP="00D51689">
      <w:pPr>
        <w:spacing w:after="120" w:line="276" w:lineRule="auto"/>
        <w:ind w:firstLine="709"/>
        <w:jc w:val="both"/>
      </w:pPr>
      <w:proofErr w:type="gramStart"/>
      <w:r w:rsidRPr="00874D14">
        <w:rPr>
          <w:sz w:val="28"/>
          <w:szCs w:val="28"/>
        </w:rPr>
        <w:t xml:space="preserve">В </w:t>
      </w:r>
      <w:r w:rsidR="002165AE">
        <w:rPr>
          <w:sz w:val="28"/>
          <w:szCs w:val="28"/>
        </w:rPr>
        <w:t xml:space="preserve">п. 3.4. </w:t>
      </w:r>
      <w:r w:rsidRPr="00874D14">
        <w:rPr>
          <w:sz w:val="28"/>
          <w:szCs w:val="28"/>
        </w:rPr>
        <w:t>аукционной документации и</w:t>
      </w:r>
      <w:r w:rsidR="002165AE">
        <w:rPr>
          <w:sz w:val="28"/>
          <w:szCs w:val="28"/>
        </w:rPr>
        <w:t xml:space="preserve"> в п. 3</w:t>
      </w:r>
      <w:r w:rsidRPr="00874D14">
        <w:rPr>
          <w:sz w:val="28"/>
          <w:szCs w:val="28"/>
        </w:rPr>
        <w:t xml:space="preserve"> информационно</w:t>
      </w:r>
      <w:r w:rsidR="002165AE">
        <w:rPr>
          <w:sz w:val="28"/>
          <w:szCs w:val="28"/>
        </w:rPr>
        <w:t xml:space="preserve">го </w:t>
      </w:r>
      <w:r w:rsidRPr="00874D14">
        <w:rPr>
          <w:sz w:val="28"/>
          <w:szCs w:val="28"/>
        </w:rPr>
        <w:t>извещени</w:t>
      </w:r>
      <w:r w:rsidR="002165AE">
        <w:rPr>
          <w:sz w:val="28"/>
          <w:szCs w:val="28"/>
        </w:rPr>
        <w:t>я</w:t>
      </w:r>
      <w:r w:rsidRPr="00874D14">
        <w:rPr>
          <w:sz w:val="28"/>
          <w:szCs w:val="28"/>
        </w:rPr>
        <w:t xml:space="preserve"> об открытом аукционе по продаже права на заключение договора на установку и эксплуатацию рекламных конструкций, размещаемых на земельных участках, зданиях или ином недвижимом имуществе, находящемся в собственности городского округа «город Каспийск», опубликованных в газете «Трудовой Каспийск» № 52 (1732) от 26.12.2014г., а так же на сайте Администрации городского округа</w:t>
      </w:r>
      <w:proofErr w:type="gramEnd"/>
      <w:r w:rsidRPr="00874D14">
        <w:rPr>
          <w:sz w:val="28"/>
          <w:szCs w:val="28"/>
        </w:rPr>
        <w:t xml:space="preserve"> «город Каспийск»</w:t>
      </w:r>
      <w:r w:rsidR="007D5399">
        <w:rPr>
          <w:sz w:val="28"/>
          <w:szCs w:val="28"/>
        </w:rPr>
        <w:t xml:space="preserve">, в связи с изменением реквизитов налогового органа г. Каспийска, </w:t>
      </w:r>
      <w:r w:rsidR="007D5399" w:rsidRPr="007D5399">
        <w:rPr>
          <w:b/>
          <w:sz w:val="28"/>
          <w:szCs w:val="28"/>
        </w:rPr>
        <w:t>заменить слова «КПП 054501001» на слова «</w:t>
      </w:r>
      <w:r w:rsidR="007D5399" w:rsidRPr="007D5399">
        <w:rPr>
          <w:b/>
          <w:sz w:val="28"/>
          <w:szCs w:val="28"/>
          <w:u w:val="single"/>
        </w:rPr>
        <w:t>КПП 055401001</w:t>
      </w:r>
      <w:r w:rsidR="007D5399" w:rsidRPr="007D5399">
        <w:rPr>
          <w:b/>
          <w:sz w:val="28"/>
          <w:szCs w:val="28"/>
        </w:rPr>
        <w:t>»</w:t>
      </w:r>
      <w:r w:rsidR="007D5399">
        <w:t>.</w:t>
      </w:r>
    </w:p>
    <w:p w:rsidR="00F378F5" w:rsidRDefault="00F378F5" w:rsidP="00D51689">
      <w:pPr>
        <w:spacing w:after="120" w:line="276" w:lineRule="auto"/>
        <w:ind w:firstLine="709"/>
        <w:jc w:val="both"/>
      </w:pPr>
      <w:bookmarkStart w:id="0" w:name="_GoBack"/>
      <w:bookmarkEnd w:id="0"/>
    </w:p>
    <w:p w:rsidR="00F378F5" w:rsidRPr="00874D14" w:rsidRDefault="00F378F5" w:rsidP="00F378F5">
      <w:pPr>
        <w:spacing w:after="120" w:line="276" w:lineRule="auto"/>
        <w:ind w:firstLine="709"/>
        <w:jc w:val="center"/>
        <w:rPr>
          <w:b/>
          <w:sz w:val="28"/>
          <w:szCs w:val="28"/>
        </w:rPr>
      </w:pPr>
      <w:r w:rsidRPr="00874D14">
        <w:rPr>
          <w:b/>
          <w:sz w:val="28"/>
          <w:szCs w:val="28"/>
        </w:rPr>
        <w:t>ИЗВЕЩЕНИЕ</w:t>
      </w:r>
    </w:p>
    <w:p w:rsidR="00F378F5" w:rsidRPr="00874D14" w:rsidRDefault="00F378F5" w:rsidP="00F378F5">
      <w:pPr>
        <w:spacing w:after="120" w:line="276" w:lineRule="auto"/>
        <w:ind w:firstLine="709"/>
        <w:jc w:val="both"/>
        <w:rPr>
          <w:sz w:val="28"/>
          <w:szCs w:val="28"/>
        </w:rPr>
      </w:pPr>
      <w:proofErr w:type="gramStart"/>
      <w:r w:rsidRPr="00874D14">
        <w:rPr>
          <w:sz w:val="28"/>
          <w:szCs w:val="28"/>
        </w:rPr>
        <w:t>В аукционной документации и информационном извещении об открытом аукционе по продаже права на заключение договора на установку и эксплуатацию рекламных конструкций, размещаемых на земельных участках, зданиях или ином недвижимом имуществе, находящемся в собственности городского округа «город Каспийск», опубликованных в газете «Трудовой Каспийск» № 52 (1732) от 26.12.2014г., а так же на сайте Администрации городского округа «город Каспийск» была допущена следующая</w:t>
      </w:r>
      <w:proofErr w:type="gramEnd"/>
      <w:r w:rsidRPr="00874D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техническая </w:t>
      </w:r>
      <w:r w:rsidRPr="00874D14">
        <w:rPr>
          <w:sz w:val="28"/>
          <w:szCs w:val="28"/>
        </w:rPr>
        <w:t>ошибка:</w:t>
      </w:r>
    </w:p>
    <w:p w:rsidR="00F378F5" w:rsidRPr="00874D14" w:rsidRDefault="00F378F5" w:rsidP="00F378F5">
      <w:pPr>
        <w:spacing w:after="120" w:line="276" w:lineRule="auto"/>
        <w:ind w:firstLine="709"/>
        <w:jc w:val="both"/>
        <w:rPr>
          <w:sz w:val="28"/>
          <w:szCs w:val="28"/>
        </w:rPr>
      </w:pPr>
      <w:proofErr w:type="gramStart"/>
      <w:r w:rsidRPr="00874D14">
        <w:rPr>
          <w:sz w:val="28"/>
          <w:szCs w:val="28"/>
        </w:rPr>
        <w:t>В сведен</w:t>
      </w:r>
      <w:r>
        <w:rPr>
          <w:sz w:val="28"/>
          <w:szCs w:val="28"/>
        </w:rPr>
        <w:t>и</w:t>
      </w:r>
      <w:r w:rsidRPr="00874D14">
        <w:rPr>
          <w:sz w:val="28"/>
          <w:szCs w:val="28"/>
        </w:rPr>
        <w:t>ях о выставляемых на аукцион рекламных местах (место расположения, описание и технические характеристики, права на которые передаются по договору, начальная (минимальная) цена договора (цена лота), срок действия договора, графу «Лот № 7» -</w:t>
      </w:r>
      <w:proofErr w:type="gramEnd"/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F378F5" w:rsidRPr="00937717" w:rsidTr="00CC3D80">
        <w:tc>
          <w:tcPr>
            <w:tcW w:w="675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F378F5" w:rsidRPr="00937717" w:rsidTr="00CC3D80">
        <w:tc>
          <w:tcPr>
            <w:tcW w:w="675" w:type="dxa"/>
            <w:vAlign w:val="center"/>
          </w:tcPr>
          <w:p w:rsidR="00F378F5" w:rsidRPr="0028107D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F378F5" w:rsidRPr="0028107D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 w:rsidRPr="0028107D">
              <w:rPr>
                <w:sz w:val="20"/>
                <w:szCs w:val="20"/>
              </w:rPr>
              <w:t>2/3</w:t>
            </w:r>
          </w:p>
        </w:tc>
        <w:tc>
          <w:tcPr>
            <w:tcW w:w="3119" w:type="dxa"/>
          </w:tcPr>
          <w:p w:rsidR="00F378F5" w:rsidRPr="00937717" w:rsidRDefault="00F378F5" w:rsidP="00CC3D80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>Ул. Орджоникидзе, у дома №9 ул. Ленина, справа, щит односторонний, 6х3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24624,00</w:t>
            </w:r>
          </w:p>
        </w:tc>
        <w:tc>
          <w:tcPr>
            <w:tcW w:w="1134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4924,80</w:t>
            </w:r>
          </w:p>
        </w:tc>
        <w:tc>
          <w:tcPr>
            <w:tcW w:w="1134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1231,20</w:t>
            </w:r>
          </w:p>
        </w:tc>
        <w:tc>
          <w:tcPr>
            <w:tcW w:w="993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</w:tbl>
    <w:p w:rsidR="00F378F5" w:rsidRPr="00874D14" w:rsidRDefault="00F378F5" w:rsidP="00F378F5">
      <w:pPr>
        <w:spacing w:after="120" w:line="276" w:lineRule="auto"/>
        <w:ind w:firstLine="709"/>
        <w:rPr>
          <w:sz w:val="28"/>
          <w:szCs w:val="28"/>
        </w:rPr>
      </w:pPr>
      <w:r w:rsidRPr="00874D14">
        <w:rPr>
          <w:sz w:val="28"/>
          <w:szCs w:val="28"/>
        </w:rPr>
        <w:t xml:space="preserve">Заменить </w:t>
      </w:r>
      <w:proofErr w:type="gramStart"/>
      <w:r w:rsidRPr="00874D14">
        <w:rPr>
          <w:sz w:val="28"/>
          <w:szCs w:val="28"/>
        </w:rPr>
        <w:t>на</w:t>
      </w:r>
      <w:proofErr w:type="gramEnd"/>
      <w:r w:rsidRPr="00874D14">
        <w:rPr>
          <w:sz w:val="28"/>
          <w:szCs w:val="28"/>
        </w:rPr>
        <w:t>:</w:t>
      </w:r>
    </w:p>
    <w:tbl>
      <w:tblPr>
        <w:tblStyle w:val="a7"/>
        <w:tblW w:w="9606" w:type="dxa"/>
        <w:tblLayout w:type="fixed"/>
        <w:tblLook w:val="04A0" w:firstRow="1" w:lastRow="0" w:firstColumn="1" w:lastColumn="0" w:noHBand="0" w:noVBand="1"/>
      </w:tblPr>
      <w:tblGrid>
        <w:gridCol w:w="675"/>
        <w:gridCol w:w="1276"/>
        <w:gridCol w:w="3119"/>
        <w:gridCol w:w="1275"/>
        <w:gridCol w:w="1134"/>
        <w:gridCol w:w="1134"/>
        <w:gridCol w:w="993"/>
      </w:tblGrid>
      <w:tr w:rsidR="00F378F5" w:rsidRPr="00937717" w:rsidTr="00CC3D80">
        <w:tc>
          <w:tcPr>
            <w:tcW w:w="675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лота</w:t>
            </w:r>
          </w:p>
        </w:tc>
        <w:tc>
          <w:tcPr>
            <w:tcW w:w="1276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№ приложения к Схеме*/ № на Схеме*</w:t>
            </w:r>
          </w:p>
        </w:tc>
        <w:tc>
          <w:tcPr>
            <w:tcW w:w="3119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Описание и адрес рекламной конструкции</w:t>
            </w:r>
          </w:p>
        </w:tc>
        <w:tc>
          <w:tcPr>
            <w:tcW w:w="1275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Цена лота - начальный годовой размер платы (руб.)</w:t>
            </w:r>
          </w:p>
        </w:tc>
        <w:tc>
          <w:tcPr>
            <w:tcW w:w="1134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Размер задатка (руб.)</w:t>
            </w:r>
          </w:p>
        </w:tc>
        <w:tc>
          <w:tcPr>
            <w:tcW w:w="1134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Шаг аукциона (руб.)</w:t>
            </w:r>
          </w:p>
        </w:tc>
        <w:tc>
          <w:tcPr>
            <w:tcW w:w="993" w:type="dxa"/>
          </w:tcPr>
          <w:p w:rsidR="00F378F5" w:rsidRPr="00937717" w:rsidRDefault="00F378F5" w:rsidP="00CC3D80">
            <w:pPr>
              <w:widowControl w:val="0"/>
              <w:jc w:val="center"/>
              <w:rPr>
                <w:b/>
                <w:sz w:val="18"/>
                <w:szCs w:val="18"/>
              </w:rPr>
            </w:pPr>
            <w:r w:rsidRPr="00937717">
              <w:rPr>
                <w:b/>
                <w:sz w:val="18"/>
                <w:szCs w:val="18"/>
              </w:rPr>
              <w:t>Срок действия договора (лет)</w:t>
            </w:r>
          </w:p>
        </w:tc>
      </w:tr>
      <w:tr w:rsidR="00F378F5" w:rsidRPr="00937717" w:rsidTr="00CC3D80">
        <w:tc>
          <w:tcPr>
            <w:tcW w:w="675" w:type="dxa"/>
            <w:vAlign w:val="center"/>
          </w:tcPr>
          <w:p w:rsidR="00F378F5" w:rsidRPr="0028107D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76" w:type="dxa"/>
            <w:vAlign w:val="center"/>
          </w:tcPr>
          <w:p w:rsidR="00F378F5" w:rsidRPr="0028107D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 w:rsidRPr="0028107D">
              <w:rPr>
                <w:sz w:val="20"/>
                <w:szCs w:val="20"/>
              </w:rPr>
              <w:t>2/3</w:t>
            </w:r>
          </w:p>
        </w:tc>
        <w:tc>
          <w:tcPr>
            <w:tcW w:w="3119" w:type="dxa"/>
          </w:tcPr>
          <w:p w:rsidR="00F378F5" w:rsidRPr="00937717" w:rsidRDefault="00F378F5" w:rsidP="00CC3D80">
            <w:pPr>
              <w:widowControl w:val="0"/>
              <w:jc w:val="both"/>
              <w:rPr>
                <w:sz w:val="20"/>
                <w:szCs w:val="20"/>
              </w:rPr>
            </w:pPr>
            <w:proofErr w:type="gramStart"/>
            <w:r w:rsidRPr="00937717">
              <w:rPr>
                <w:sz w:val="20"/>
                <w:szCs w:val="20"/>
              </w:rPr>
              <w:t xml:space="preserve">Ул. Орджоникидзе, у дома №9 ул. Ленина, справа, щит односторонний, </w:t>
            </w:r>
            <w:r>
              <w:rPr>
                <w:sz w:val="20"/>
                <w:szCs w:val="20"/>
              </w:rPr>
              <w:t>6</w:t>
            </w:r>
            <w:r w:rsidRPr="00937717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5</w:t>
            </w:r>
            <w:r w:rsidRPr="00937717">
              <w:rPr>
                <w:sz w:val="20"/>
                <w:szCs w:val="20"/>
              </w:rPr>
              <w:t xml:space="preserve"> м., с внутренним подсветом</w:t>
            </w:r>
            <w:proofErr w:type="gramEnd"/>
          </w:p>
        </w:tc>
        <w:tc>
          <w:tcPr>
            <w:tcW w:w="1275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15390,00</w:t>
            </w:r>
          </w:p>
        </w:tc>
        <w:tc>
          <w:tcPr>
            <w:tcW w:w="1134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3078,00</w:t>
            </w:r>
          </w:p>
        </w:tc>
        <w:tc>
          <w:tcPr>
            <w:tcW w:w="1134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769,50</w:t>
            </w:r>
          </w:p>
        </w:tc>
        <w:tc>
          <w:tcPr>
            <w:tcW w:w="993" w:type="dxa"/>
            <w:vAlign w:val="center"/>
          </w:tcPr>
          <w:p w:rsidR="00F378F5" w:rsidRPr="00937717" w:rsidRDefault="00F378F5" w:rsidP="00CC3D80">
            <w:pPr>
              <w:widowControl w:val="0"/>
              <w:jc w:val="center"/>
              <w:rPr>
                <w:sz w:val="20"/>
                <w:szCs w:val="20"/>
              </w:rPr>
            </w:pPr>
            <w:r w:rsidRPr="00937717">
              <w:rPr>
                <w:sz w:val="20"/>
                <w:szCs w:val="20"/>
              </w:rPr>
              <w:t>7</w:t>
            </w:r>
          </w:p>
        </w:tc>
      </w:tr>
    </w:tbl>
    <w:p w:rsidR="00F378F5" w:rsidRDefault="00F378F5" w:rsidP="00D51689">
      <w:pPr>
        <w:spacing w:after="120" w:line="276" w:lineRule="auto"/>
        <w:ind w:firstLine="709"/>
        <w:jc w:val="both"/>
        <w:rPr>
          <w:sz w:val="28"/>
          <w:szCs w:val="28"/>
        </w:rPr>
      </w:pPr>
    </w:p>
    <w:sectPr w:rsidR="00F378F5" w:rsidSect="00DC794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224FE"/>
    <w:multiLevelType w:val="hybridMultilevel"/>
    <w:tmpl w:val="B7362CEA"/>
    <w:lvl w:ilvl="0" w:tplc="0C6019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91414F"/>
    <w:multiLevelType w:val="hybridMultilevel"/>
    <w:tmpl w:val="6D98D8E8"/>
    <w:lvl w:ilvl="0" w:tplc="860057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654790"/>
    <w:multiLevelType w:val="hybridMultilevel"/>
    <w:tmpl w:val="7A30287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B806328"/>
    <w:multiLevelType w:val="hybridMultilevel"/>
    <w:tmpl w:val="83EA31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F4B7823"/>
    <w:multiLevelType w:val="hybridMultilevel"/>
    <w:tmpl w:val="B59A5C34"/>
    <w:lvl w:ilvl="0" w:tplc="07E087F2">
      <w:start w:val="1"/>
      <w:numFmt w:val="decimal"/>
      <w:lvlText w:val="%1."/>
      <w:lvlJc w:val="left"/>
      <w:pPr>
        <w:tabs>
          <w:tab w:val="num" w:pos="1102"/>
        </w:tabs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739A209F"/>
    <w:multiLevelType w:val="hybridMultilevel"/>
    <w:tmpl w:val="49E080C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3D45871"/>
    <w:multiLevelType w:val="hybridMultilevel"/>
    <w:tmpl w:val="9F1C9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26F"/>
    <w:rsid w:val="0004626F"/>
    <w:rsid w:val="00084654"/>
    <w:rsid w:val="00086E7C"/>
    <w:rsid w:val="000F52FA"/>
    <w:rsid w:val="001639E5"/>
    <w:rsid w:val="001D43BF"/>
    <w:rsid w:val="00213C75"/>
    <w:rsid w:val="00214788"/>
    <w:rsid w:val="002165AE"/>
    <w:rsid w:val="00252DB4"/>
    <w:rsid w:val="00266505"/>
    <w:rsid w:val="0028107D"/>
    <w:rsid w:val="0028561F"/>
    <w:rsid w:val="00286813"/>
    <w:rsid w:val="0029609F"/>
    <w:rsid w:val="002C37B4"/>
    <w:rsid w:val="002C6DF3"/>
    <w:rsid w:val="002E26BA"/>
    <w:rsid w:val="00336762"/>
    <w:rsid w:val="00466C39"/>
    <w:rsid w:val="0048348E"/>
    <w:rsid w:val="004B7C4E"/>
    <w:rsid w:val="00502F98"/>
    <w:rsid w:val="005475F1"/>
    <w:rsid w:val="00560462"/>
    <w:rsid w:val="00572550"/>
    <w:rsid w:val="005B4951"/>
    <w:rsid w:val="005C090F"/>
    <w:rsid w:val="005D5DBF"/>
    <w:rsid w:val="00610C9F"/>
    <w:rsid w:val="006173AC"/>
    <w:rsid w:val="00633E8C"/>
    <w:rsid w:val="00651DBC"/>
    <w:rsid w:val="00652A8C"/>
    <w:rsid w:val="00653545"/>
    <w:rsid w:val="00676B2E"/>
    <w:rsid w:val="00686052"/>
    <w:rsid w:val="006A2F40"/>
    <w:rsid w:val="00720DF3"/>
    <w:rsid w:val="00743FAC"/>
    <w:rsid w:val="007559D3"/>
    <w:rsid w:val="00771FE5"/>
    <w:rsid w:val="007729E8"/>
    <w:rsid w:val="007C3C70"/>
    <w:rsid w:val="007D5399"/>
    <w:rsid w:val="00817F27"/>
    <w:rsid w:val="00843C20"/>
    <w:rsid w:val="00844452"/>
    <w:rsid w:val="00866137"/>
    <w:rsid w:val="008744F3"/>
    <w:rsid w:val="00874D14"/>
    <w:rsid w:val="0089535C"/>
    <w:rsid w:val="008C5733"/>
    <w:rsid w:val="008C624F"/>
    <w:rsid w:val="00905D4C"/>
    <w:rsid w:val="00927889"/>
    <w:rsid w:val="00955BC1"/>
    <w:rsid w:val="00997330"/>
    <w:rsid w:val="009A10FE"/>
    <w:rsid w:val="009B2E45"/>
    <w:rsid w:val="00A61E64"/>
    <w:rsid w:val="00AB19AF"/>
    <w:rsid w:val="00AE19E8"/>
    <w:rsid w:val="00AE32DB"/>
    <w:rsid w:val="00B033F4"/>
    <w:rsid w:val="00B87EB9"/>
    <w:rsid w:val="00BC785F"/>
    <w:rsid w:val="00BD6A65"/>
    <w:rsid w:val="00BE0911"/>
    <w:rsid w:val="00C658A5"/>
    <w:rsid w:val="00D1414E"/>
    <w:rsid w:val="00D32067"/>
    <w:rsid w:val="00D44555"/>
    <w:rsid w:val="00D51689"/>
    <w:rsid w:val="00D55726"/>
    <w:rsid w:val="00D87BD3"/>
    <w:rsid w:val="00DB5016"/>
    <w:rsid w:val="00DC794E"/>
    <w:rsid w:val="00DE3523"/>
    <w:rsid w:val="00E2094F"/>
    <w:rsid w:val="00E45B58"/>
    <w:rsid w:val="00E854E1"/>
    <w:rsid w:val="00EE3485"/>
    <w:rsid w:val="00EE7289"/>
    <w:rsid w:val="00F303C8"/>
    <w:rsid w:val="00F378F5"/>
    <w:rsid w:val="00F6485F"/>
    <w:rsid w:val="00F76E4B"/>
    <w:rsid w:val="00F80DBF"/>
    <w:rsid w:val="00FE1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aliases w:val="Обычный (веб) Знак, Знак Знак, Знак"/>
    <w:basedOn w:val="a"/>
    <w:link w:val="12"/>
    <w:rsid w:val="0004626F"/>
    <w:pPr>
      <w:spacing w:before="100" w:beforeAutospacing="1" w:after="100" w:afterAutospacing="1"/>
    </w:pPr>
  </w:style>
  <w:style w:type="character" w:customStyle="1" w:styleId="12">
    <w:name w:val="Обычный (веб) Знак1"/>
    <w:aliases w:val="Обычный (веб) Знак Знак, Знак Знак Знак, Знак Знак1"/>
    <w:basedOn w:val="a0"/>
    <w:link w:val="a8"/>
    <w:rsid w:val="0004626F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DF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720DF3"/>
    <w:pPr>
      <w:keepNext/>
      <w:jc w:val="center"/>
      <w:outlineLvl w:val="0"/>
    </w:pPr>
    <w:rPr>
      <w:b/>
      <w:bCs/>
      <w:w w:val="80"/>
      <w:sz w:val="40"/>
    </w:rPr>
  </w:style>
  <w:style w:type="paragraph" w:styleId="7">
    <w:name w:val="heading 7"/>
    <w:basedOn w:val="a"/>
    <w:next w:val="a"/>
    <w:link w:val="70"/>
    <w:qFormat/>
    <w:rsid w:val="00997330"/>
    <w:pPr>
      <w:spacing w:before="240" w:after="60"/>
      <w:outlineLvl w:val="6"/>
    </w:pPr>
    <w:rPr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20DF3"/>
    <w:rPr>
      <w:rFonts w:ascii="Times New Roman" w:eastAsia="Times New Roman" w:hAnsi="Times New Roman" w:cs="Times New Roman"/>
      <w:b/>
      <w:bCs/>
      <w:w w:val="80"/>
      <w:sz w:val="40"/>
      <w:szCs w:val="24"/>
      <w:lang w:eastAsia="ru-RU"/>
    </w:rPr>
  </w:style>
  <w:style w:type="paragraph" w:styleId="a3">
    <w:name w:val="caption"/>
    <w:basedOn w:val="a"/>
    <w:next w:val="a"/>
    <w:qFormat/>
    <w:rsid w:val="00720DF3"/>
    <w:pPr>
      <w:jc w:val="center"/>
    </w:pPr>
    <w:rPr>
      <w:b/>
      <w:bCs/>
      <w:sz w:val="28"/>
    </w:rPr>
  </w:style>
  <w:style w:type="character" w:customStyle="1" w:styleId="70">
    <w:name w:val="Заголовок 7 Знак"/>
    <w:link w:val="7"/>
    <w:rsid w:val="00997330"/>
    <w:rPr>
      <w:rFonts w:ascii="Times New Roman" w:eastAsia="Times New Roman" w:hAnsi="Times New Roman"/>
      <w:sz w:val="24"/>
      <w:szCs w:val="24"/>
      <w:lang w:val="x-none"/>
    </w:rPr>
  </w:style>
  <w:style w:type="character" w:customStyle="1" w:styleId="2">
    <w:name w:val="Основной текст с отступом 2 Знак"/>
    <w:link w:val="20"/>
    <w:locked/>
    <w:rsid w:val="00997330"/>
    <w:rPr>
      <w:sz w:val="24"/>
      <w:szCs w:val="24"/>
    </w:rPr>
  </w:style>
  <w:style w:type="paragraph" w:styleId="20">
    <w:name w:val="Body Text Indent 2"/>
    <w:basedOn w:val="a"/>
    <w:link w:val="2"/>
    <w:rsid w:val="00997330"/>
    <w:pPr>
      <w:spacing w:after="120" w:line="480" w:lineRule="auto"/>
      <w:ind w:left="283"/>
    </w:pPr>
    <w:rPr>
      <w:rFonts w:ascii="Calibri" w:eastAsia="Calibri" w:hAnsi="Calibri"/>
      <w:lang w:val="x-none" w:eastAsia="x-none"/>
    </w:rPr>
  </w:style>
  <w:style w:type="character" w:customStyle="1" w:styleId="21">
    <w:name w:val="Основной текст с отступом 2 Знак1"/>
    <w:uiPriority w:val="99"/>
    <w:semiHidden/>
    <w:rsid w:val="00997330"/>
    <w:rPr>
      <w:rFonts w:ascii="Times New Roman" w:eastAsia="Times New Roman" w:hAnsi="Times New Roman"/>
      <w:sz w:val="24"/>
      <w:szCs w:val="24"/>
    </w:rPr>
  </w:style>
  <w:style w:type="character" w:styleId="a4">
    <w:name w:val="Hyperlink"/>
    <w:uiPriority w:val="99"/>
    <w:unhideWhenUsed/>
    <w:rsid w:val="00997330"/>
    <w:rPr>
      <w:color w:val="0000FF"/>
      <w:u w:val="single"/>
    </w:rPr>
  </w:style>
  <w:style w:type="character" w:customStyle="1" w:styleId="a5">
    <w:name w:val="Основной текст_"/>
    <w:link w:val="11"/>
    <w:rsid w:val="006173AC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5"/>
    <w:rsid w:val="006173AC"/>
    <w:pPr>
      <w:widowControl w:val="0"/>
      <w:shd w:val="clear" w:color="auto" w:fill="FFFFFF"/>
      <w:spacing w:after="600" w:line="317" w:lineRule="exact"/>
      <w:ind w:firstLine="560"/>
      <w:jc w:val="both"/>
    </w:pPr>
    <w:rPr>
      <w:sz w:val="27"/>
      <w:szCs w:val="27"/>
    </w:rPr>
  </w:style>
  <w:style w:type="paragraph" w:styleId="a6">
    <w:name w:val="List Paragraph"/>
    <w:basedOn w:val="a"/>
    <w:uiPriority w:val="34"/>
    <w:qFormat/>
    <w:rsid w:val="008C624F"/>
    <w:pPr>
      <w:ind w:left="720"/>
      <w:contextualSpacing/>
    </w:pPr>
  </w:style>
  <w:style w:type="table" w:styleId="a7">
    <w:name w:val="Table Grid"/>
    <w:basedOn w:val="a1"/>
    <w:uiPriority w:val="59"/>
    <w:rsid w:val="004B7C4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aliases w:val="Обычный (веб) Знак, Знак Знак, Знак"/>
    <w:basedOn w:val="a"/>
    <w:link w:val="12"/>
    <w:rsid w:val="0004626F"/>
    <w:pPr>
      <w:spacing w:before="100" w:beforeAutospacing="1" w:after="100" w:afterAutospacing="1"/>
    </w:pPr>
  </w:style>
  <w:style w:type="character" w:customStyle="1" w:styleId="12">
    <w:name w:val="Обычный (веб) Знак1"/>
    <w:aliases w:val="Обычный (веб) Знак Знак, Знак Знак Знак, Знак Знак1"/>
    <w:basedOn w:val="a0"/>
    <w:link w:val="a8"/>
    <w:rsid w:val="0004626F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188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1\YandexDisk-uiokaspreclama\&#1041;&#1083;&#1072;&#1085;&#1082;&#1080;\&#1041;&#1083;&#1072;&#1085;&#1082;%20&#1059;&#1048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6199BE-88F8-40C0-85FF-6BD893854B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УИО</Template>
  <TotalTime>0</TotalTime>
  <Pages>1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2017</CharactersWithSpaces>
  <SharedDoc>false</SharedDoc>
  <HLinks>
    <vt:vector size="6" baseType="variant">
      <vt:variant>
        <vt:i4>5898331</vt:i4>
      </vt:variant>
      <vt:variant>
        <vt:i4>0</vt:i4>
      </vt:variant>
      <vt:variant>
        <vt:i4>0</vt:i4>
      </vt:variant>
      <vt:variant>
        <vt:i4>5</vt:i4>
      </vt:variant>
      <vt:variant>
        <vt:lpwstr>http://www.kaspiysk.org/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111</cp:lastModifiedBy>
  <cp:revision>3</cp:revision>
  <cp:lastPrinted>2015-01-22T11:22:00Z</cp:lastPrinted>
  <dcterms:created xsi:type="dcterms:W3CDTF">2015-01-26T10:10:00Z</dcterms:created>
  <dcterms:modified xsi:type="dcterms:W3CDTF">2015-01-26T10:36:00Z</dcterms:modified>
</cp:coreProperties>
</file>