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30" w:type="dxa"/>
        <w:tblInd w:w="6204" w:type="dxa"/>
        <w:tblLook w:val="0000" w:firstRow="0" w:lastRow="0" w:firstColumn="0" w:lastColumn="0" w:noHBand="0" w:noVBand="0"/>
      </w:tblPr>
      <w:tblGrid>
        <w:gridCol w:w="4130"/>
      </w:tblGrid>
      <w:tr w:rsidR="00A14B97" w:rsidTr="00A14B97">
        <w:trPr>
          <w:trHeight w:val="1696"/>
        </w:trPr>
        <w:tc>
          <w:tcPr>
            <w:tcW w:w="4130" w:type="dxa"/>
          </w:tcPr>
          <w:p w:rsidR="00A14B97" w:rsidRPr="00A14B97" w:rsidRDefault="00A14B97" w:rsidP="00A14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Утверждена</w:t>
            </w:r>
          </w:p>
          <w:p w:rsidR="00A14B97" w:rsidRPr="00A14B97" w:rsidRDefault="00A14B97" w:rsidP="00A14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Постановлением Администрации городского округа «город Каспийск» от «____» _______________ 20</w:t>
            </w:r>
            <w:r w:rsidR="000C63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A14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_______</w:t>
            </w:r>
          </w:p>
          <w:p w:rsidR="00A14B97" w:rsidRDefault="00A14B97" w:rsidP="00A14B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36BAA" w:rsidRPr="001A6CDB" w:rsidRDefault="00E36BAA" w:rsidP="00E3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134" w:rsidRDefault="002D21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A97A54"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униципальная программа 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</w:t>
      </w:r>
      <w:r w:rsidR="00A97A54"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азвитие муниципальной сл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ужбы в городском округе «город К</w:t>
      </w:r>
      <w:r w:rsidR="00A97A54" w:rsidRPr="001A6C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аспийск»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</w:t>
      </w:r>
      <w:r w:rsidR="000C63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20 – 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63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</w:t>
      </w:r>
      <w:r w:rsidR="00A97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</w:t>
      </w:r>
    </w:p>
    <w:p w:rsidR="000D3B16" w:rsidRDefault="000D3B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3B16" w:rsidRDefault="000D3B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3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</w:t>
      </w:r>
    </w:p>
    <w:p w:rsidR="000D3B16" w:rsidRDefault="000D3B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3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0D3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0D3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</w:t>
      </w:r>
      <w:r w:rsidRPr="000D3B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«Развитие муниципальной службы в городском округе «город Каспийск» на </w:t>
      </w:r>
      <w:r w:rsidR="000C636E" w:rsidRPr="000C63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2020 – 2022 годы</w:t>
      </w:r>
    </w:p>
    <w:p w:rsidR="000D3B16" w:rsidRDefault="000D3B16" w:rsidP="001955D8">
      <w:pPr>
        <w:shd w:val="clear" w:color="auto" w:fill="FFFFFF"/>
        <w:spacing w:after="0" w:line="240" w:lineRule="auto"/>
        <w:ind w:right="282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41"/>
        <w:tblW w:w="0" w:type="auto"/>
        <w:tblLayout w:type="fixed"/>
        <w:tblLook w:val="0000" w:firstRow="0" w:lastRow="0" w:firstColumn="0" w:lastColumn="0" w:noHBand="0" w:noVBand="0"/>
      </w:tblPr>
      <w:tblGrid>
        <w:gridCol w:w="2235"/>
        <w:gridCol w:w="7902"/>
      </w:tblGrid>
      <w:tr w:rsidR="000D3B16" w:rsidTr="00681397">
        <w:trPr>
          <w:trHeight w:val="345"/>
        </w:trPr>
        <w:tc>
          <w:tcPr>
            <w:tcW w:w="2235" w:type="dxa"/>
          </w:tcPr>
          <w:p w:rsidR="000D3B16" w:rsidRDefault="000D3B16" w:rsidP="000D3B16">
            <w:pPr>
              <w:shd w:val="clear" w:color="auto" w:fill="FFFFFF"/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  <w:p w:rsidR="000D3B16" w:rsidRDefault="000D3B16" w:rsidP="000D3B16">
            <w:pPr>
              <w:shd w:val="clear" w:color="auto" w:fill="FFFFFF"/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02" w:type="dxa"/>
          </w:tcPr>
          <w:p w:rsidR="000D3B16" w:rsidRDefault="000C636E" w:rsidP="000D3B16">
            <w:pPr>
              <w:shd w:val="clear" w:color="auto" w:fill="FFFFFF"/>
              <w:spacing w:after="0" w:line="240" w:lineRule="auto"/>
              <w:ind w:right="282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Муниципальная программа «</w:t>
            </w:r>
            <w:r w:rsidR="000D3B16"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муниципальной </w:t>
            </w:r>
            <w:r w:rsidR="000D3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службы</w:t>
            </w:r>
            <w:r w:rsidR="000D3B16"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городском округе «город Каспийск» на </w:t>
            </w:r>
            <w:r w:rsidRPr="000C63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2020 – 2022 годы </w:t>
            </w:r>
            <w:r w:rsidR="000D3B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D3B16" w:rsidRPr="004B6C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(далее по тексту – Программа)</w:t>
            </w:r>
          </w:p>
          <w:p w:rsidR="000D3B16" w:rsidRDefault="000D3B16" w:rsidP="000D3B16">
            <w:pPr>
              <w:shd w:val="clear" w:color="auto" w:fill="FFFFFF"/>
              <w:spacing w:after="0" w:line="240" w:lineRule="auto"/>
              <w:ind w:right="28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D3B16" w:rsidTr="00681397">
        <w:trPr>
          <w:trHeight w:val="345"/>
        </w:trPr>
        <w:tc>
          <w:tcPr>
            <w:tcW w:w="2235" w:type="dxa"/>
          </w:tcPr>
          <w:p w:rsidR="000D3B16" w:rsidRDefault="000D3B16" w:rsidP="000D3B16">
            <w:pPr>
              <w:shd w:val="clear" w:color="auto" w:fill="FFFFFF"/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04F0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7902" w:type="dxa"/>
          </w:tcPr>
          <w:p w:rsidR="000D3B16" w:rsidRPr="001A6CDB" w:rsidRDefault="000D3B16" w:rsidP="000D3B16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CD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 Правительства Республики                                                                                     Дагестан </w:t>
            </w:r>
            <w:r w:rsidRPr="00A97A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636E" w:rsidRPr="000C63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20.11.2019 № 300 «Об утверждении государственной программы Республики Дагестан «Развитие государственной гражданской службы Республики Дагестан, государственная поддержка развития муниципальной службы в Республике Дагестан»</w:t>
            </w:r>
          </w:p>
          <w:p w:rsidR="000D3B16" w:rsidRDefault="000D3B16" w:rsidP="000D3B16">
            <w:pPr>
              <w:shd w:val="clear" w:color="auto" w:fill="FFFFFF"/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D3B16" w:rsidTr="00681397">
        <w:trPr>
          <w:trHeight w:val="345"/>
        </w:trPr>
        <w:tc>
          <w:tcPr>
            <w:tcW w:w="2235" w:type="dxa"/>
          </w:tcPr>
          <w:p w:rsidR="00FE2B2F" w:rsidRDefault="00FE2B2F" w:rsidP="00FE2B2F">
            <w:pPr>
              <w:shd w:val="clear" w:color="auto" w:fill="FFFFFF"/>
              <w:tabs>
                <w:tab w:val="left" w:pos="916"/>
                <w:tab w:val="left" w:pos="198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284" w:right="282" w:firstLine="14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D3B16"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Ответствен</w:t>
            </w:r>
          </w:p>
          <w:p w:rsidR="000D3B16" w:rsidRPr="00D048D4" w:rsidRDefault="00FE2B2F" w:rsidP="00FE2B2F">
            <w:pPr>
              <w:shd w:val="clear" w:color="auto" w:fill="FFFFFF"/>
              <w:tabs>
                <w:tab w:val="left" w:pos="916"/>
                <w:tab w:val="left" w:pos="1985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142" w:right="282" w:firstLine="14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ный</w:t>
            </w:r>
            <w:proofErr w:type="spellEnd"/>
            <w:r w:rsidR="000D3B16"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D3B16" w:rsidRPr="00A404F0" w:rsidRDefault="000D3B16" w:rsidP="000D3B16">
            <w:pPr>
              <w:shd w:val="clear" w:color="auto" w:fill="FFFFFF"/>
              <w:spacing w:after="0" w:line="240" w:lineRule="auto"/>
              <w:ind w:right="282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7902" w:type="dxa"/>
          </w:tcPr>
          <w:p w:rsidR="000C636E" w:rsidRDefault="000C636E" w:rsidP="000C636E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Аппарат</w:t>
            </w:r>
            <w:r w:rsidR="000D3B1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3275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 w:rsidR="000D3B1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r w:rsidR="000D3B16" w:rsidRPr="004B6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городского</w:t>
            </w:r>
            <w:r w:rsidR="000D3B1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округа </w:t>
            </w:r>
          </w:p>
          <w:p w:rsidR="000D3B16" w:rsidRPr="001A6CDB" w:rsidRDefault="000D3B16" w:rsidP="000C636E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C5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«город Каспийск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0D3B16" w:rsidTr="00681397">
        <w:trPr>
          <w:trHeight w:val="345"/>
        </w:trPr>
        <w:tc>
          <w:tcPr>
            <w:tcW w:w="2235" w:type="dxa"/>
          </w:tcPr>
          <w:p w:rsidR="000D3B16" w:rsidRDefault="000D3B16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D3B16" w:rsidRPr="00D048D4" w:rsidRDefault="000D3B16" w:rsidP="000D3B16">
            <w:pPr>
              <w:pStyle w:val="a4"/>
              <w:ind w:right="28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048D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Участники Программы</w:t>
            </w:r>
          </w:p>
          <w:p w:rsidR="000D3B16" w:rsidRDefault="000D3B16" w:rsidP="000D3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D3B16" w:rsidRPr="00D048D4" w:rsidRDefault="000D3B16" w:rsidP="000D3B1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02" w:type="dxa"/>
          </w:tcPr>
          <w:p w:rsidR="00681397" w:rsidRDefault="00681397" w:rsidP="000D3B16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D3B16" w:rsidRDefault="000D3B16" w:rsidP="000D3B16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Собран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ие депутатов городского округа «город Каспийск», Контрольно –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счет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ная комиссия городского округа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Каспийск», Администрация </w:t>
            </w:r>
            <w:r w:rsidRPr="004B6C5B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«город Каспийск»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структурные подразделения Администрации </w:t>
            </w:r>
            <w:r w:rsidR="00FB65EE"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«город Каспийск»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(Финансовое управление, Управление имущественных отношений</w:t>
            </w:r>
            <w:r w:rsidR="00FB65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т.д.)</w:t>
            </w:r>
            <w:r w:rsidR="00602F28">
              <w:rPr>
                <w:rFonts w:ascii="Times New Roman" w:hAnsi="Times New Roman"/>
                <w:sz w:val="28"/>
                <w:szCs w:val="28"/>
                <w:lang w:eastAsia="ru-RU"/>
              </w:rPr>
              <w:t>, органы государственной власти (по согласованию)</w:t>
            </w:r>
            <w:proofErr w:type="gramEnd"/>
          </w:p>
          <w:p w:rsidR="00A32755" w:rsidRPr="004B6C5B" w:rsidRDefault="00A32755" w:rsidP="000D3B16">
            <w:pPr>
              <w:spacing w:after="0" w:line="240" w:lineRule="auto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3B16" w:rsidTr="00681397">
        <w:trPr>
          <w:trHeight w:val="345"/>
        </w:trPr>
        <w:tc>
          <w:tcPr>
            <w:tcW w:w="2235" w:type="dxa"/>
          </w:tcPr>
          <w:p w:rsidR="000D3B16" w:rsidRDefault="000D3B16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Цели  Программы</w:t>
            </w:r>
          </w:p>
        </w:tc>
        <w:tc>
          <w:tcPr>
            <w:tcW w:w="7902" w:type="dxa"/>
          </w:tcPr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эффективности исполнения органами местного самоуправления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городского округа «город Каспийск»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>возложенных на них полномочий;</w:t>
            </w:r>
          </w:p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внедрение единого порядка назначения на должности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службы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«город Каспийск»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-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служба);</w:t>
            </w:r>
          </w:p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повышение эффективности профессиональной служебной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деятельности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 служащих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городского округа «город Каспийск»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(далее -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муниципальные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служащие);</w:t>
            </w:r>
          </w:p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>внедрение в систему профессионального развития  муниципальных служащих новых форм, в том числе предусматривающих использование информационно-коммуникационных технологий;</w:t>
            </w:r>
          </w:p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>внедрение современных информационно-коммуникационных технологий в работу кадровых подразделений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городского округа «город Каспийск»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E00CE6" w:rsidRP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>повышение престижа муниципальной службы;</w:t>
            </w:r>
          </w:p>
          <w:p w:rsidR="00E00CE6" w:rsidRDefault="00E00CE6" w:rsidP="00E00CE6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муниципальная</w:t>
            </w:r>
            <w:r w:rsidRPr="00E00CE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поддержка развития муниципальной службы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E00CE6" w:rsidRDefault="00E00CE6" w:rsidP="00201A7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32755" w:rsidRPr="004B6C5B" w:rsidRDefault="00A32755" w:rsidP="006866EA">
            <w:pPr>
              <w:spacing w:after="0" w:line="240" w:lineRule="auto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D3B16" w:rsidTr="00F375E1">
        <w:trPr>
          <w:trHeight w:val="2835"/>
        </w:trPr>
        <w:tc>
          <w:tcPr>
            <w:tcW w:w="2235" w:type="dxa"/>
          </w:tcPr>
          <w:p w:rsidR="000D3B16" w:rsidRPr="00D048D4" w:rsidRDefault="000D3B16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048D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Задачи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048D4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902" w:type="dxa"/>
          </w:tcPr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совершенствование нормативно-правового регулирования муниципальной службы;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совершенствование организационных и правовых механизмов профессиональной служебной деятельности муниципальных служащих в целях повышения качества исполнения муниципальными служащими их должностных обязанностей и предоставления муниципальных услуг гражданам и организациям;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актуализация должностных регламентов </w:t>
            </w:r>
            <w:r w:rsidR="00057FA3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служащих с учетом меняющихся требований к профессиональному образованию, знаниям и умениям, в том числе умениям, свидетельствующим о наличии необходимых профессиональных и личностных качеств (компетенций);</w:t>
            </w:r>
          </w:p>
          <w:p w:rsidR="006866EA" w:rsidRPr="006866EA" w:rsidRDefault="00F375E1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6866EA"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ориентирован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ие на цели и задачи органов местного самоуправления</w:t>
            </w:r>
            <w:r w:rsidR="006866EA"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внедрение современных методов подбора квалифицированных кадров для муниципальной службы, оценки результатов служебной деятельности  муниципальных служащих, а также создание условий для их должностного роста;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открытости муниципальной службы в интересах развития гражданского общества и укрепления государства, а также объективного информирования общества о деятельности муниципальных служащих;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обеспечение подготовки квалифицированных кадров для 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службы, отраслей экономики и социальной сферы;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разработка механизма непрерывного профессионального развития 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муниципальных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служащих с учетом индивидуальных планов их профессионального развития;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взаимодействие с институтами гражданского общества;</w:t>
            </w:r>
          </w:p>
          <w:p w:rsidR="006866EA" w:rsidRPr="006866EA" w:rsidRDefault="00F375E1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790C7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866EA"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применение информационно-коммуникационных технологий в кадровой работе на муниципальной службе;</w:t>
            </w:r>
          </w:p>
          <w:p w:rsidR="006866EA" w:rsidRPr="006866EA" w:rsidRDefault="006866EA" w:rsidP="006866EA">
            <w:pPr>
              <w:pStyle w:val="a4"/>
              <w:tabs>
                <w:tab w:val="left" w:pos="3119"/>
                <w:tab w:val="left" w:pos="3828"/>
              </w:tabs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внедрение в кадровую работу 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>орган</w:t>
            </w:r>
            <w:r w:rsidR="00790C7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местного самоуправления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передовых технологий управления персоналом;</w:t>
            </w:r>
          </w:p>
          <w:p w:rsidR="000D3B16" w:rsidRDefault="006866EA" w:rsidP="006866E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>одготовк</w:t>
            </w:r>
            <w:r w:rsidR="00F375E1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866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квалифицированных кадров муниципальной службы</w:t>
            </w:r>
          </w:p>
          <w:p w:rsidR="00F375E1" w:rsidRDefault="00F375E1" w:rsidP="006A1FA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41C7D" w:rsidTr="00681397">
        <w:trPr>
          <w:trHeight w:val="345"/>
        </w:trPr>
        <w:tc>
          <w:tcPr>
            <w:tcW w:w="2235" w:type="dxa"/>
          </w:tcPr>
          <w:p w:rsidR="00141C7D" w:rsidRPr="00EC447C" w:rsidRDefault="00141C7D" w:rsidP="000D3B16">
            <w:pPr>
              <w:pStyle w:val="a4"/>
              <w:ind w:right="282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Срок</w:t>
            </w:r>
            <w:r w:rsidR="00E7025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</w:t>
            </w:r>
            <w:r w:rsidRPr="00EC44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реализации Программы</w:t>
            </w:r>
          </w:p>
        </w:tc>
        <w:tc>
          <w:tcPr>
            <w:tcW w:w="7902" w:type="dxa"/>
          </w:tcPr>
          <w:p w:rsidR="00F94AA9" w:rsidRPr="00F94AA9" w:rsidRDefault="00141C7D" w:rsidP="00F94AA9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 w:rsidR="006866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3201F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-20</w:t>
            </w:r>
            <w:r w:rsidR="006866E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</w:t>
            </w:r>
            <w:r w:rsidRPr="003201F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годы</w:t>
            </w:r>
            <w:r w:rsidR="00F94A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="00F94AA9" w:rsidRPr="00F94A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4AA9" w:rsidRPr="00F94AA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Программа реализуется в один этап</w:t>
            </w:r>
          </w:p>
          <w:p w:rsidR="00141C7D" w:rsidRDefault="00141C7D" w:rsidP="00141C7D">
            <w:pPr>
              <w:pStyle w:val="a4"/>
              <w:ind w:right="28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94AA9" w:rsidTr="00681397">
        <w:trPr>
          <w:trHeight w:val="345"/>
        </w:trPr>
        <w:tc>
          <w:tcPr>
            <w:tcW w:w="2235" w:type="dxa"/>
          </w:tcPr>
          <w:p w:rsidR="003742C5" w:rsidRDefault="003742C5" w:rsidP="00F94AA9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94AA9" w:rsidRPr="00F94AA9" w:rsidRDefault="00F94AA9" w:rsidP="00F94AA9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94AA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Целевые индикаторы и показатели Программы</w:t>
            </w:r>
          </w:p>
          <w:p w:rsidR="00F94AA9" w:rsidRPr="00EC447C" w:rsidRDefault="00F94AA9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02" w:type="dxa"/>
          </w:tcPr>
          <w:p w:rsidR="00681397" w:rsidRDefault="00681397" w:rsidP="00F94AA9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E7025A" w:rsidRPr="00E7025A" w:rsidRDefault="00F94AA9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E7025A"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доля вакантных должностей </w:t>
            </w:r>
            <w:r w:rsid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="00E7025A"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службы, замещенных из кадрового резерва;</w:t>
            </w:r>
          </w:p>
          <w:p w:rsidR="00E7025A" w:rsidRPr="00E7025A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доля должностей </w:t>
            </w:r>
            <w:r w:rsidRPr="00E7025A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муниципальной службы, для которых утверждены должностные регламенты, соответствующие установленным требованиям;</w:t>
            </w:r>
          </w:p>
          <w:p w:rsidR="00E7025A" w:rsidRPr="00E7025A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муниципальных служащих, прошедших входное тестирование перед началом обучения;</w:t>
            </w:r>
          </w:p>
          <w:p w:rsidR="00E7025A" w:rsidRPr="00E7025A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муниципальных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служащих, прошедших обучение и удовлетворенных его качеством;</w:t>
            </w:r>
          </w:p>
          <w:p w:rsidR="00E7025A" w:rsidRPr="00E7025A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лиц, замещающих муниципальные должности, и муниципальных служащих (в том числе муниципальных служащих и граждан, состоящих в кадровых резервах органов местного самоуправления), направляемых для получения дополнительного профессионального образования:</w:t>
            </w:r>
          </w:p>
          <w:p w:rsidR="00E7025A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 курсы повышения квалификации; </w:t>
            </w:r>
          </w:p>
          <w:p w:rsidR="00F94AA9" w:rsidRDefault="00E7025A" w:rsidP="00E7025A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02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 программе профессиональной переподготовки</w:t>
            </w:r>
          </w:p>
        </w:tc>
      </w:tr>
      <w:tr w:rsidR="00141C7D" w:rsidTr="00681397">
        <w:trPr>
          <w:trHeight w:val="345"/>
        </w:trPr>
        <w:tc>
          <w:tcPr>
            <w:tcW w:w="2235" w:type="dxa"/>
          </w:tcPr>
          <w:p w:rsidR="00141C7D" w:rsidRDefault="00141C7D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  <w:p w:rsidR="00141C7D" w:rsidRPr="00EC447C" w:rsidRDefault="00141C7D" w:rsidP="000D3B16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02" w:type="dxa"/>
          </w:tcPr>
          <w:p w:rsidR="00E7025A" w:rsidRDefault="00E7025A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1C7D" w:rsidRPr="005B1F79" w:rsidRDefault="00141C7D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финансируется за счет средств</w:t>
            </w:r>
            <w:r w:rsidR="006813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местного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бюджета</w:t>
            </w:r>
          </w:p>
          <w:p w:rsidR="00141C7D" w:rsidRPr="005B1F79" w:rsidRDefault="00141C7D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городского округа </w:t>
            </w:r>
            <w:r w:rsidR="00683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«г. Каспийск»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141C7D" w:rsidRPr="005B1F79" w:rsidRDefault="00141C7D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4111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  <w:r w:rsidR="006813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рублей,</w:t>
            </w:r>
          </w:p>
          <w:p w:rsidR="00141C7D" w:rsidRDefault="00141C7D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в 20</w:t>
            </w:r>
            <w:r w:rsidR="00514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5B1F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="00514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94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9C65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</w:t>
            </w:r>
            <w:r w:rsidR="00F94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141C7D" w:rsidRDefault="00141C7D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20</w:t>
            </w:r>
            <w:r w:rsidR="00514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F94A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 – 5</w:t>
            </w:r>
            <w:r w:rsidR="00514C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тыс. рублей;</w:t>
            </w:r>
          </w:p>
          <w:p w:rsidR="00514C15" w:rsidRDefault="00514C15" w:rsidP="00141C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2022 году – 55 тыс. рублей.</w:t>
            </w:r>
          </w:p>
          <w:p w:rsidR="00141C7D" w:rsidRDefault="00141C7D" w:rsidP="00790C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6839B0" w:rsidTr="00681397">
        <w:trPr>
          <w:trHeight w:val="345"/>
        </w:trPr>
        <w:tc>
          <w:tcPr>
            <w:tcW w:w="2235" w:type="dxa"/>
          </w:tcPr>
          <w:p w:rsidR="006839B0" w:rsidRPr="00EC447C" w:rsidRDefault="006839B0" w:rsidP="006839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Ожидаемые </w:t>
            </w:r>
          </w:p>
          <w:p w:rsidR="006839B0" w:rsidRPr="00EC447C" w:rsidRDefault="006839B0" w:rsidP="006839B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</w:t>
            </w: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езультаты реализации</w:t>
            </w:r>
          </w:p>
          <w:p w:rsidR="00F94AA9" w:rsidRPr="00EC447C" w:rsidRDefault="006839B0" w:rsidP="00F94AA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C447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Программы </w:t>
            </w:r>
          </w:p>
          <w:p w:rsidR="006839B0" w:rsidRPr="00EC447C" w:rsidRDefault="006839B0" w:rsidP="006839B0">
            <w:pPr>
              <w:pStyle w:val="a4"/>
              <w:ind w:right="282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02" w:type="dxa"/>
          </w:tcPr>
          <w:p w:rsidR="003A686D" w:rsidRPr="003A686D" w:rsidRDefault="003A686D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деятельности органов местного самоуправления;</w:t>
            </w:r>
          </w:p>
          <w:p w:rsidR="003A686D" w:rsidRPr="003A686D" w:rsidRDefault="003A686D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высокопрофессиональной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службы, обеспечивающей качественное выполнение задач и функций, возложенных на органы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самоуправления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3A686D" w:rsidRPr="003A686D" w:rsidRDefault="003A686D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объективности и прозрачности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процедуры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проведения конкурсов на включение в кадровый резерв органов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самоуправления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на замещение вакантных должностей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службы;</w:t>
            </w:r>
          </w:p>
          <w:p w:rsidR="003A686D" w:rsidRPr="003A686D" w:rsidRDefault="003A686D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ускоренное внедрение информационно-коммуникационных технологий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органах местного самоуправления</w:t>
            </w:r>
            <w:r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целях повышения качества кадровой работы;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координация деятельности органов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самоуправления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решении вопросов поступления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муниципальную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службу, формирования кадрового резерва, прохождения и прекращения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службы, ведения Реестра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муниципальных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служащих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городского округа «город Каспийск»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использования кадрового резерва, подготовки, переподготовки, повышения квалификации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муниципальных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служащих;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осуществление вневедомственного </w:t>
            </w:r>
            <w:proofErr w:type="gramStart"/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контроля за</w:t>
            </w:r>
            <w:proofErr w:type="gramEnd"/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соблюдением органами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местного самоуправления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законодательства 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службе;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совершенствование системы профессионального развития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муниципальных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служащих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CF5EEF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механизма непрерывного профессионального развития гражданских и муниципальных служащих;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престижа и привлекательности муниципальной службы;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обеспечение открытости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муниципальной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службы и муниципальной службы и объективного информирования общества о деятельности муниципальных служащих;</w:t>
            </w:r>
          </w:p>
          <w:p w:rsidR="003A686D" w:rsidRPr="003A686D" w:rsidRDefault="00CF5EEF" w:rsidP="003A68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A686D" w:rsidRPr="003A68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уровня доверия граждан к деятельности органов местного самоуправления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6839B0" w:rsidRPr="005B1F79" w:rsidRDefault="006839B0" w:rsidP="004C68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07939" w:rsidRPr="003B7B61" w:rsidRDefault="003C3D61" w:rsidP="001955D8">
      <w:pPr>
        <w:shd w:val="clear" w:color="auto" w:fill="FFFFFF"/>
        <w:spacing w:before="100" w:beforeAutospacing="1" w:after="100" w:afterAutospacing="1" w:line="240" w:lineRule="auto"/>
        <w:ind w:right="282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I. Содержание проблемы и обоснование необходимости ее решения программными методами.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муниципальной службы осуществлялось в рамках исполнения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Перечня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мероприятий по реализации государственной программы Республики Дагестан «Развитие государственной гражданской службы Республики Дагестан и муниципальной службы в Республике Дагестан на 2017-2019 годы», утвержденного постановлением Правительства Республики Дагестан от </w:t>
      </w:r>
      <w:r w:rsidR="00790C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30 декабря 2013 г. № 417.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аспиийск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 комплекс мероприятий, направленных на совершенствование системы муниципального управления, в частности, совершенствование деятельности органов местного самоуправления, внедрение новых принципов кадровой политики в муниципальную службу.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Дальнейшее развитие муниципальной службы обусловило разработку и принятие ряда нормативных правовых актов муниципальных правовых актов, направленных на совершенствование правового регулирования в вопросах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поступления, прохождения и прекращения муниципальной службы, а также отношений, связанных с выработкой и внедрением механизма противодействия коррупционным и иным правонарушениям на муниципальной службе.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 городе в целом заложены устойчивые правовые основы и урегулированы основные вопросы муниципальной службы, отнесенные федеральным  и республиканским законодательством к ведению органов местного самоуправления.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информационной открытости гражданской службы и ее доступности общественному контролю разработан и внедрен Республиканский портал государственной службы и кадров. Работниками органов государственной власти, наделенных правом работы с порталом, своевременно размещается достаточная информация о порядке поступления на гражданскую службу, о вакансиях в органах государственной власти и возможности включения в кадровые резервы, размещены нормативные правовые акты и информационно-методические материалы по вопросам гражданской службы. Создание аналогично действующего механизма планируется и на уровне муниципальных образований.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мер, реализованных в городе, приводит к положительной динамике формирования позитивного имиджа муниципальной службы. Как следствие, проявилась тенденция к возрастанию количества граждан, желающих принимать участие в конкурсах на замещение вакантных должностей муниципальной службы, что говорит о возрастании уровня доверия общества к институту муниципальной службы. Повышение престижа муниципальной службы должно являться одним из приоритетных направлений и предполагает при решении комплексный подход.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Реализация подобного подхода выражена в организации и проведении уже традиционных проектов, которые планируется продолжать и совершенствовать: проведение семинаров-совещаний, посвященных вопросам развития муниципальной службы; конкурса на лучшее освещение деятельности органа местного самоуправления в сфере развития муниципальной службы на официальном сайте; проведение в образовательных учреждениях открытых уроков с участием гражданских и </w:t>
      </w:r>
      <w:r w:rsidR="009D6461">
        <w:rPr>
          <w:rFonts w:ascii="Times New Roman" w:hAnsi="Times New Roman" w:cs="Times New Roman"/>
          <w:sz w:val="28"/>
          <w:szCs w:val="28"/>
        </w:rPr>
        <w:t>муниципальных служащих на тему «</w:t>
      </w:r>
      <w:r>
        <w:rPr>
          <w:rFonts w:ascii="Times New Roman" w:hAnsi="Times New Roman" w:cs="Times New Roman"/>
          <w:sz w:val="28"/>
          <w:szCs w:val="28"/>
        </w:rPr>
        <w:t>Служб</w:t>
      </w:r>
      <w:r w:rsidR="009D6461">
        <w:rPr>
          <w:rFonts w:ascii="Times New Roman" w:hAnsi="Times New Roman" w:cs="Times New Roman"/>
          <w:sz w:val="28"/>
          <w:szCs w:val="28"/>
        </w:rPr>
        <w:t>а государству - служба обществу»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Планируется внедрение и развитие специальной рубрики о людях, избравших профессию гражданского или муниципального служащего, на Республиканском портале государственной службы и кадров.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в городе уделяется работе с кадрами органов местного самоуправления - одному из важнейших направлений муниципального управления и муниципальной службы, поскольку только от кадров - людей с их профессионализмом, квалификацией и опытом - зависит успех дела в любой сфере жизнедеятельности. В Республике Дагестан созданы условия для профессионального развития и подготовки кадров муниципальной службы. Принята и реализуется необходимая нормативная правовая база для дальнейшего развития системы обучения гражданских и муниципальных служащих как основы их профессионального и должностного роста, а именно: организация дополнительного профессионального образования муниципальных служащих.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Одним из ключевых моментов в данном направлении стала организация в </w:t>
      </w:r>
      <w:r>
        <w:rPr>
          <w:rFonts w:ascii="Times New Roman" w:hAnsi="Times New Roman" w:cs="Times New Roman"/>
          <w:sz w:val="28"/>
          <w:szCs w:val="28"/>
        </w:rPr>
        <w:lastRenderedPageBreak/>
        <w:t>централизованном порядке процесса профессиональной переподготовки и повышения квалификации кадров путем создания в республике Дагестанского кадрового центра, основной целью которого является содействие развитию эффективной системы дополнительного профессионального образования лиц, замещающих государственные должности Республики Дагестан, государственных гражданских служащих Республики Дагестан, лиц, замещающих муниципальные должности и должности муниципальной службы в Республике Дагестан, организация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работы с управленческим и кадровым резервом.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Повышению качества организации прохождения муниципальной службы способствует и внедрение современных кадровых технологий. Руководителями органов местного самоуправления принимаются меры для выявления текущей и прогнозирования в перспективе потребности в наличии кадрового резерва - одного из механизмов обеспечения замещения вакантных должностей </w:t>
      </w:r>
      <w:r w:rsidR="00206911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наиболее компетентными и готовыми к </w:t>
      </w:r>
      <w:r w:rsidR="00206911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службе лицами.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Лица, состоящие в кадровых резервах, направляются по договорам с образовательными учреждениями на курсы дополнительного профессионального образования. Данное направление деятельности органов власти требует выработки и внедрения единых механизмов работы с кадровым резервом с последующим контролем их реализации и эффективности применения.</w:t>
      </w:r>
    </w:p>
    <w:p w:rsidR="0031127E" w:rsidRDefault="00206911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1127E">
        <w:rPr>
          <w:rFonts w:ascii="Times New Roman" w:hAnsi="Times New Roman" w:cs="Times New Roman"/>
          <w:sz w:val="28"/>
          <w:szCs w:val="28"/>
        </w:rPr>
        <w:t>рганам местного самоуправления необходимо продолжить работу, направленную на повышение показателей служебной деятельности  муниципальных служащих с целью повышения результативности их труда, а также на достижение целей и приоритетов органов местного самоуправления и закрепление новых и перераспределение существующих полномочий.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продолжить работу по разработке и внедрению в практику работы органов местного самоуправления современных кадровых технологий при подборе кадров, проведении конкурсов, квалификационных экзаменов, аттестаций и комплексной оценки эффективности деятельности муниципальных служащих.</w:t>
      </w:r>
    </w:p>
    <w:p w:rsidR="0031127E" w:rsidRDefault="00206911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1127E">
        <w:rPr>
          <w:rFonts w:ascii="Times New Roman" w:hAnsi="Times New Roman" w:cs="Times New Roman"/>
          <w:sz w:val="28"/>
          <w:szCs w:val="28"/>
        </w:rPr>
        <w:t>рганам местного самоуправления необходимо обеспечить становление и совершенствование такого института, как наставничество, являющегося еще одним эффективным элементом управленческой и кадровой технологии, направленным на обеспечение профессионального становления, развития и адаптации к самостоятельному и профессиональному исполнению функциональных обязанностей муниципальных служащих, впервые поступивших на службу.</w:t>
      </w:r>
    </w:p>
    <w:p w:rsidR="0031127E" w:rsidRDefault="0031127E" w:rsidP="0031127E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Существенным шагом в обеспечении открытости гражданской и муниципальной службы для населения становится расширение представительства общественности в конкурсных комиссиях по замещению вакантных должностей гражданской службы, создаваемых в соответствии с законодательством о гражданской и муниципальной службе. Для повышения эффективности их работы планируется создание Совета независимых экспертов в области государственного и муниципального управления, а также проведение научно-практических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совещаний на такие темы, как: как поступление на службу, профессиональное развитие служащих, лучшие кадровые проекты.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условиях возрастания потребности органов власти в высококвалифицированных кадрах, способных эффективно осуществлять служебную деятельность, приоритетными направлениями деятельности такого совета независимых экспертов в предстоящем этапе могут стать также разработка рекомендаций по выбору отборочных конкурсных процедур в конкретных ситуациях и их организации (порядок проведения конкурсных процедур подробно регламентирует формальную сторону процесса, но не содержит соответствующих рекомендаций), а также разработка методики оценки кандидатов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замещение должностей гражданской службы в случае внеконкурсного отбора. В связи с отсутствием принципиальных различий в процедурах отбора кандидатов на замещение должностей гражданской и муниципальной службы после апробации разработанные методики будут востребованы не только на республиканском, но и на муниципальном уровне.</w:t>
      </w:r>
    </w:p>
    <w:p w:rsidR="009D6461" w:rsidRDefault="0031127E" w:rsidP="00790C7B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комплекса мероприятий программным методом позволит кач</w:t>
      </w:r>
      <w:r w:rsidR="00206911">
        <w:rPr>
          <w:rFonts w:ascii="Times New Roman" w:hAnsi="Times New Roman" w:cs="Times New Roman"/>
          <w:sz w:val="28"/>
          <w:szCs w:val="28"/>
        </w:rPr>
        <w:t>ественно преобразовать систему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и совершенствовать основы муниципальной службы, оптимизировать их организацию и функционирование, внедрить на муниципальной службе современные кадровые, информационные, образовательные и управленческие технологии.</w:t>
      </w:r>
      <w:r w:rsidRPr="001A6CD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D6461" w:rsidRPr="009D6461" w:rsidRDefault="009D6461" w:rsidP="009D64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D6461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6461">
        <w:rPr>
          <w:rFonts w:ascii="Times New Roman" w:hAnsi="Times New Roman" w:cs="Times New Roman"/>
          <w:b/>
          <w:sz w:val="28"/>
          <w:szCs w:val="28"/>
        </w:rPr>
        <w:t>Основные цели и задачи Программы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461" w:rsidRDefault="009D6461" w:rsidP="009D64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муниципальная служба должна быть открытой, конкурентоспособной и престижной, ориентированной на результативную деятельность муниципальных служащих, а также на активное взаимодействие с институтами гражданского общества.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будет осуществляться по нескольким приоритетным направлениям в сферах совершенствования управления кадровым составом муниципальной службы и повышения качества его формирования; совершенствования системы профессионального развития муниципальных служащих, повышения их профессионализма и компетентности; повышения престижа муниципальной службы, обеспечения открытости муниципальной службы, расширения общественного участия; совершенствования антикоррупционных механизмов на муниципальной службе.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органов местного самоуправления в решении поставленных задач позволит: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продолжить качественное преобразование муниципальной службы, оптимизировать их организацию и функционирование, внедрить на  муниципальной службе современные кадровые, информационные, образовательные и управленческие технологии;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комплексно подойти к решению проблем укрепления кадрового потенциала для сфер экономики, муниципального управления, а также эффективного использования имеющихся ресурсов и потенциала;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обеспечить наиболее рациональное в централизованном порядке управление формированием и исполнением муниципального заказа на дополнительное профессиональное образование  муниципальных служащих.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управления муниципальной службой;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комплексное развитие института </w:t>
      </w:r>
      <w:r w:rsidR="0086274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с проведением единой государственной кадровой политики в органах</w:t>
      </w:r>
      <w:r w:rsidR="0086274C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современных кадровых технологий на муниципальной службе, направленных на обеспечение повышения эффективности муниципальной службы и результативности деятельности муниципальных служащих;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уровня предоставления муниципальными служащими муниципальных услуг;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механизмов предупреждения коррупции на муниципальной службе;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открытости института муниципальной службы и ее доступности общественному контролю;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эффективная государственная поддержка развития муниципальной службы, направленная на совершенствование ее нормативно-правового регулирования и обеспечение взаимосвязи гражданской и муниципальной службы;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высококвалифицированного кадрового состава </w:t>
      </w:r>
      <w:r w:rsidR="0086274C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обеспечивающего эффективность муниципального управления.</w:t>
      </w:r>
    </w:p>
    <w:p w:rsidR="009D6461" w:rsidRDefault="009D6461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указанных целей предполагается решение следующих задач: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совершенствование нормативно-правового регулирования муниципальной службы;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совершенствование организационных и правовых механизмов профессиональной служебной деятельности муниципальных служащих в целях повышения качества исполнения муниципальными служащими их должностных обязанностей и предоставления муниципальных услуг гражданам и организациям;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внедрение современных методов подбора квалифицированных кадров для  муниципальной службы, оценки результатов служебной деятельности муниципальных служащих, а также создание условий для их должностного роста;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обеспечение открытости муниципальной службы в интересах развития гражданского общества и укрепления государства;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обеспечение эффективной взаимосвязи муниципальной службы;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обеспечение подготовки квалифицированных кадров для гражданской службы, отраслей экономики и социальной сферы;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 xml:space="preserve">внедрение в кадровую работу органов </w:t>
      </w: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9D6461">
        <w:rPr>
          <w:rFonts w:ascii="Times New Roman" w:hAnsi="Times New Roman" w:cs="Times New Roman"/>
          <w:sz w:val="28"/>
          <w:szCs w:val="28"/>
        </w:rPr>
        <w:t xml:space="preserve">передовых технологий управления персоналом, формирование детализированной системы квалификационных требований, повышение престижа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D6461">
        <w:rPr>
          <w:rFonts w:ascii="Times New Roman" w:hAnsi="Times New Roman" w:cs="Times New Roman"/>
          <w:sz w:val="28"/>
          <w:szCs w:val="28"/>
        </w:rPr>
        <w:t>службы;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повышение эффективности антикоррупционных механизмов в рамках реализации кадровой политики, правовое просвещение муниципальных служащих по вопросам соблюдения законодательства в сфере противодействия коррупции, выявления и разрешения конфликта интересов на муниципальной службе;</w:t>
      </w:r>
    </w:p>
    <w:p w:rsidR="009D6461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D6461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D6461">
        <w:rPr>
          <w:rFonts w:ascii="Times New Roman" w:hAnsi="Times New Roman" w:cs="Times New Roman"/>
          <w:sz w:val="28"/>
          <w:szCs w:val="28"/>
        </w:rPr>
        <w:t xml:space="preserve"> квалифицированных кадров муниципальной службы.</w:t>
      </w:r>
    </w:p>
    <w:p w:rsidR="0086274C" w:rsidRDefault="0086274C" w:rsidP="009D6461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6274C" w:rsidRPr="00790C7B" w:rsidRDefault="0086274C" w:rsidP="008627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90C7B">
        <w:rPr>
          <w:rFonts w:ascii="Times New Roman" w:hAnsi="Times New Roman" w:cs="Times New Roman"/>
          <w:b/>
          <w:bCs/>
          <w:sz w:val="28"/>
          <w:szCs w:val="28"/>
        </w:rPr>
        <w:t>III. Сроки реализации Программы</w:t>
      </w:r>
    </w:p>
    <w:p w:rsidR="0086274C" w:rsidRPr="0086274C" w:rsidRDefault="0086274C" w:rsidP="0086274C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274C">
        <w:rPr>
          <w:rFonts w:ascii="Times New Roman" w:hAnsi="Times New Roman" w:cs="Times New Roman"/>
          <w:bCs/>
          <w:sz w:val="28"/>
          <w:szCs w:val="28"/>
        </w:rPr>
        <w:t xml:space="preserve">Сроки реализации Программы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86274C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790C7B">
        <w:rPr>
          <w:rFonts w:ascii="Times New Roman" w:hAnsi="Times New Roman" w:cs="Times New Roman"/>
          <w:bCs/>
          <w:sz w:val="28"/>
          <w:szCs w:val="28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Pr="0086274C">
        <w:rPr>
          <w:rFonts w:ascii="Times New Roman" w:hAnsi="Times New Roman" w:cs="Times New Roman"/>
          <w:bCs/>
          <w:sz w:val="28"/>
          <w:szCs w:val="28"/>
        </w:rPr>
        <w:t>20</w:t>
      </w:r>
      <w:r w:rsidR="00790C7B">
        <w:rPr>
          <w:rFonts w:ascii="Times New Roman" w:hAnsi="Times New Roman" w:cs="Times New Roman"/>
          <w:bCs/>
          <w:sz w:val="28"/>
          <w:szCs w:val="28"/>
        </w:rPr>
        <w:t>22</w:t>
      </w:r>
      <w:r w:rsidRPr="0086274C">
        <w:rPr>
          <w:rFonts w:ascii="Times New Roman" w:hAnsi="Times New Roman" w:cs="Times New Roman"/>
          <w:bCs/>
          <w:sz w:val="28"/>
          <w:szCs w:val="28"/>
        </w:rPr>
        <w:t xml:space="preserve"> годы. Достижение поставленных целей предусмотрено к концу 20</w:t>
      </w:r>
      <w:r w:rsidR="00790C7B">
        <w:rPr>
          <w:rFonts w:ascii="Times New Roman" w:hAnsi="Times New Roman" w:cs="Times New Roman"/>
          <w:bCs/>
          <w:sz w:val="28"/>
          <w:szCs w:val="28"/>
        </w:rPr>
        <w:t>22</w:t>
      </w:r>
      <w:r w:rsidRPr="0086274C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86274C" w:rsidRPr="0086274C" w:rsidRDefault="0086274C" w:rsidP="0086274C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274C">
        <w:rPr>
          <w:rFonts w:ascii="Times New Roman" w:hAnsi="Times New Roman" w:cs="Times New Roman"/>
          <w:bCs/>
          <w:sz w:val="28"/>
          <w:szCs w:val="28"/>
        </w:rPr>
        <w:t>Программа реализуется в один этап.</w:t>
      </w:r>
    </w:p>
    <w:p w:rsidR="0086274C" w:rsidRDefault="0086274C" w:rsidP="00862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274C" w:rsidRPr="00087299" w:rsidRDefault="0086274C" w:rsidP="008627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87299">
        <w:rPr>
          <w:rFonts w:ascii="Times New Roman" w:hAnsi="Times New Roman" w:cs="Times New Roman"/>
          <w:b/>
          <w:bCs/>
          <w:sz w:val="28"/>
          <w:szCs w:val="28"/>
        </w:rPr>
        <w:t>IV. Обоснование значений целевых индикаторов и показателей</w:t>
      </w:r>
    </w:p>
    <w:p w:rsidR="006F0C42" w:rsidRPr="006F0C42" w:rsidRDefault="006F0C42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7299" w:rsidRDefault="00087299" w:rsidP="000872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Реализация Программы предполагает выработку комплекса организационных, методических и контрольных мероприятий, направленных на развитие системы управления муниципальной службой; формирование высококвалифицированного кадрового состава муниципальной службы; повышение уровня предоставления муниципальными служащими муниципальных услуг; создание условий для проведения эффективной кадровой политики в органах местного самоуправления; применение современных кадровых технологий на муниципальной службе; повышение эффективности муниципальной службы и результативности деятельности муниципальных служащих;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реализацию мер по противодействию коррупции на муниципальной службе; обеспечение открытости института муниципальной службы, ее доступности общественному контролю.</w:t>
      </w:r>
    </w:p>
    <w:p w:rsidR="00087299" w:rsidRDefault="00087299" w:rsidP="000872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поставленных целей и задач осуществляется исходя из отношения целевых индикаторов Программы к показателям непосредственных результатов реализации программных мероприятий по итогам реализации за отчетный год и в целом за весь период реализации Программы.</w:t>
      </w:r>
    </w:p>
    <w:p w:rsidR="00087299" w:rsidRDefault="00087299" w:rsidP="00087299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индикаторы и показатели эффективности реализации Программы приведены в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приложении №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F53245" w:rsidRDefault="003E4134" w:rsidP="00202C6C">
      <w:pPr>
        <w:pStyle w:val="a4"/>
        <w:ind w:left="360" w:right="282"/>
        <w:jc w:val="center"/>
        <w:rPr>
          <w:rFonts w:ascii="Times New Roman" w:hAnsi="Times New Roman"/>
          <w:b/>
          <w:sz w:val="28"/>
          <w:szCs w:val="28"/>
        </w:rPr>
      </w:pPr>
      <w:r w:rsidRPr="001A6C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202C6C" w:rsidRPr="00202C6C">
        <w:rPr>
          <w:rFonts w:ascii="Times New Roman" w:hAnsi="Times New Roman"/>
          <w:b/>
          <w:sz w:val="28"/>
          <w:szCs w:val="28"/>
        </w:rPr>
        <w:t>V. Ресурсное обеспечение Программы, объемы и источники финансирования</w:t>
      </w:r>
    </w:p>
    <w:p w:rsidR="00202C6C" w:rsidRPr="00F53245" w:rsidRDefault="00202C6C" w:rsidP="00202C6C">
      <w:pPr>
        <w:pStyle w:val="a4"/>
        <w:ind w:left="360" w:right="282"/>
        <w:jc w:val="center"/>
        <w:rPr>
          <w:rFonts w:ascii="Times New Roman" w:hAnsi="Times New Roman"/>
          <w:b/>
          <w:sz w:val="28"/>
          <w:szCs w:val="28"/>
        </w:rPr>
      </w:pPr>
    </w:p>
    <w:p w:rsidR="00F53245" w:rsidRPr="00F53245" w:rsidRDefault="00F53245" w:rsidP="00202C6C">
      <w:pPr>
        <w:spacing w:after="0" w:line="240" w:lineRule="auto"/>
        <w:ind w:right="28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Реализация мероприятий Программы осуществляется за счет средств республиканского бюджета Республики Дагестан и средств местного бюджета (по согласованию).</w:t>
      </w:r>
    </w:p>
    <w:p w:rsidR="00F53245" w:rsidRPr="00F53245" w:rsidRDefault="00F53245" w:rsidP="00202C6C">
      <w:pPr>
        <w:spacing w:after="0" w:line="240" w:lineRule="auto"/>
        <w:ind w:right="28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Финансирование Программы предусматривает направление в установленном порядке средств республиканского бюджета Республики Дагестан и средств местного бюджета на оплату профессиональной переподготовки и повышения квалификации муниципальных служащих.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Объем финансирования Программы составляет </w:t>
      </w:r>
      <w:r w:rsidR="00F36DD5" w:rsidRPr="003B7B61">
        <w:rPr>
          <w:rFonts w:ascii="Times New Roman" w:eastAsia="Calibri" w:hAnsi="Times New Roman" w:cs="Times New Roman"/>
          <w:b/>
          <w:sz w:val="28"/>
          <w:szCs w:val="28"/>
        </w:rPr>
        <w:t>1630,0</w:t>
      </w:r>
      <w:r w:rsidRPr="003B7B61">
        <w:rPr>
          <w:rFonts w:ascii="Times New Roman" w:eastAsia="Calibri" w:hAnsi="Times New Roman" w:cs="Times New Roman"/>
          <w:b/>
          <w:sz w:val="28"/>
          <w:szCs w:val="28"/>
        </w:rPr>
        <w:t>тыс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. руб.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, в том числе: </w:t>
      </w:r>
    </w:p>
    <w:p w:rsidR="00C9702D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в 20</w:t>
      </w:r>
      <w:r w:rsidR="00790C7B">
        <w:rPr>
          <w:rFonts w:ascii="Times New Roman" w:eastAsia="Calibri" w:hAnsi="Times New Roman" w:cs="Times New Roman"/>
          <w:sz w:val="28"/>
          <w:szCs w:val="28"/>
        </w:rPr>
        <w:t>20</w:t>
      </w:r>
      <w:r w:rsidRPr="00F53245">
        <w:rPr>
          <w:rFonts w:ascii="Times New Roman" w:eastAsia="Calibri" w:hAnsi="Times New Roman" w:cs="Times New Roman"/>
          <w:sz w:val="28"/>
          <w:szCs w:val="28"/>
        </w:rPr>
        <w:t>году</w:t>
      </w:r>
      <w:r w:rsidR="00C9702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53245" w:rsidRPr="00F53245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C9702D">
        <w:rPr>
          <w:rFonts w:ascii="Times New Roman" w:eastAsia="Calibri" w:hAnsi="Times New Roman" w:cs="Times New Roman"/>
          <w:b/>
          <w:sz w:val="28"/>
          <w:szCs w:val="28"/>
        </w:rPr>
        <w:t>50</w:t>
      </w:r>
      <w:r w:rsidR="00F36DD5" w:rsidRPr="00F36DD5">
        <w:rPr>
          <w:rFonts w:ascii="Times New Roman" w:eastAsia="Calibri" w:hAnsi="Times New Roman" w:cs="Times New Roman"/>
          <w:b/>
          <w:sz w:val="28"/>
          <w:szCs w:val="28"/>
        </w:rPr>
        <w:t>,0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>тыс.  руб.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C9702D">
        <w:rPr>
          <w:rFonts w:ascii="Times New Roman" w:eastAsia="Calibri" w:hAnsi="Times New Roman" w:cs="Times New Roman"/>
          <w:sz w:val="28"/>
          <w:szCs w:val="28"/>
        </w:rPr>
        <w:t>а счет средств местного бюджета</w:t>
      </w:r>
      <w:r w:rsidR="00F36DD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9702D" w:rsidRDefault="00F53245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в 20</w:t>
      </w:r>
      <w:r w:rsidR="00790C7B">
        <w:rPr>
          <w:rFonts w:ascii="Times New Roman" w:eastAsia="Calibri" w:hAnsi="Times New Roman" w:cs="Times New Roman"/>
          <w:sz w:val="28"/>
          <w:szCs w:val="28"/>
        </w:rPr>
        <w:t>21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="00C9702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90C7B" w:rsidRDefault="00790C7B" w:rsidP="00790C7B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b/>
          <w:sz w:val="28"/>
          <w:szCs w:val="28"/>
        </w:rPr>
        <w:t>50</w:t>
      </w:r>
      <w:r w:rsidRPr="00F36DD5">
        <w:rPr>
          <w:rFonts w:ascii="Times New Roman" w:eastAsia="Calibri" w:hAnsi="Times New Roman" w:cs="Times New Roman"/>
          <w:b/>
          <w:sz w:val="28"/>
          <w:szCs w:val="28"/>
        </w:rPr>
        <w:t>,0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 xml:space="preserve">тыс.  руб. 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 счет средств </w:t>
      </w:r>
      <w:r w:rsidRPr="00C9702D">
        <w:rPr>
          <w:rFonts w:ascii="Times New Roman" w:eastAsia="Calibri" w:hAnsi="Times New Roman" w:cs="Times New Roman"/>
          <w:sz w:val="28"/>
          <w:szCs w:val="28"/>
        </w:rPr>
        <w:t>местного бюджета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520A7" w:rsidRDefault="00F520A7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C7B" w:rsidRDefault="00790C7B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lastRenderedPageBreak/>
        <w:t>в 20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году</w:t>
      </w:r>
      <w:r w:rsidR="00F520A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90C7B" w:rsidRDefault="00790C7B" w:rsidP="001955D8">
      <w:pPr>
        <w:spacing w:after="0" w:line="240" w:lineRule="auto"/>
        <w:ind w:right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b/>
          <w:sz w:val="28"/>
          <w:szCs w:val="28"/>
        </w:rPr>
        <w:t>50</w:t>
      </w:r>
      <w:r w:rsidRPr="00F36DD5">
        <w:rPr>
          <w:rFonts w:ascii="Times New Roman" w:eastAsia="Calibri" w:hAnsi="Times New Roman" w:cs="Times New Roman"/>
          <w:b/>
          <w:sz w:val="28"/>
          <w:szCs w:val="28"/>
        </w:rPr>
        <w:t>,0</w:t>
      </w:r>
      <w:r w:rsidRPr="00F53245">
        <w:rPr>
          <w:rFonts w:ascii="Times New Roman" w:eastAsia="Calibri" w:hAnsi="Times New Roman" w:cs="Times New Roman"/>
          <w:b/>
          <w:sz w:val="28"/>
          <w:szCs w:val="28"/>
        </w:rPr>
        <w:t xml:space="preserve">тыс.  руб. 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 счет средств </w:t>
      </w:r>
      <w:r w:rsidRPr="00C9702D">
        <w:rPr>
          <w:rFonts w:ascii="Times New Roman" w:eastAsia="Calibri" w:hAnsi="Times New Roman" w:cs="Times New Roman"/>
          <w:sz w:val="28"/>
          <w:szCs w:val="28"/>
        </w:rPr>
        <w:t>местного бюджета</w:t>
      </w:r>
    </w:p>
    <w:p w:rsidR="00F53245" w:rsidRPr="00F53245" w:rsidRDefault="00F53245" w:rsidP="00202C6C">
      <w:pPr>
        <w:spacing w:after="0" w:line="240" w:lineRule="auto"/>
        <w:ind w:right="28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Объемы финансирования мероп</w:t>
      </w:r>
      <w:r w:rsidR="00FA5E73">
        <w:rPr>
          <w:rFonts w:ascii="Times New Roman" w:eastAsia="Calibri" w:hAnsi="Times New Roman" w:cs="Times New Roman"/>
          <w:sz w:val="28"/>
          <w:szCs w:val="28"/>
        </w:rPr>
        <w:t>риятий Программы будут ежегодно</w:t>
      </w:r>
      <w:r w:rsidR="00CA74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3245">
        <w:rPr>
          <w:rFonts w:ascii="Times New Roman" w:eastAsia="Calibri" w:hAnsi="Times New Roman" w:cs="Times New Roman"/>
          <w:sz w:val="28"/>
          <w:szCs w:val="28"/>
        </w:rPr>
        <w:t xml:space="preserve">уточняться при формировании проекта бюджета городского округа «город </w:t>
      </w:r>
      <w:r w:rsidRPr="001A6CDB">
        <w:rPr>
          <w:rFonts w:ascii="Times New Roman" w:eastAsia="Calibri" w:hAnsi="Times New Roman" w:cs="Times New Roman"/>
          <w:sz w:val="28"/>
          <w:szCs w:val="28"/>
        </w:rPr>
        <w:t>Каспийск</w:t>
      </w:r>
      <w:r w:rsidRPr="00F53245">
        <w:rPr>
          <w:rFonts w:ascii="Times New Roman" w:eastAsia="Calibri" w:hAnsi="Times New Roman" w:cs="Times New Roman"/>
          <w:sz w:val="28"/>
          <w:szCs w:val="28"/>
        </w:rPr>
        <w:t>» на соответствующий финансовый год.</w:t>
      </w:r>
    </w:p>
    <w:p w:rsidR="0018228C" w:rsidRPr="003B7B61" w:rsidRDefault="00F53245" w:rsidP="00202C6C">
      <w:pPr>
        <w:spacing w:after="0" w:line="240" w:lineRule="auto"/>
        <w:ind w:right="28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3245">
        <w:rPr>
          <w:rFonts w:ascii="Times New Roman" w:eastAsia="Calibri" w:hAnsi="Times New Roman" w:cs="Times New Roman"/>
          <w:sz w:val="28"/>
          <w:szCs w:val="28"/>
        </w:rPr>
        <w:t>Ответственный исполнитель Программы ежегодно уточняет мероприятия, предусмотренные Программой, и утверждает развернутый перечень предстоящих мероприятий.</w:t>
      </w:r>
    </w:p>
    <w:p w:rsidR="00FA5E73" w:rsidRDefault="00FA5E73" w:rsidP="001955D8">
      <w:pPr>
        <w:spacing w:after="0" w:line="240" w:lineRule="auto"/>
        <w:ind w:left="142" w:right="282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2054" w:rsidRPr="00C52054" w:rsidRDefault="00C52054" w:rsidP="00C52054">
      <w:pPr>
        <w:spacing w:after="0" w:line="240" w:lineRule="auto"/>
        <w:ind w:right="28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VI</w:t>
      </w:r>
      <w:r w:rsidRPr="00C52054">
        <w:rPr>
          <w:rFonts w:ascii="Times New Roman" w:eastAsia="Calibri" w:hAnsi="Times New Roman" w:cs="Times New Roman"/>
          <w:b/>
          <w:sz w:val="28"/>
          <w:szCs w:val="28"/>
        </w:rPr>
        <w:t>. Перечень мероприятий Программы.</w:t>
      </w:r>
    </w:p>
    <w:p w:rsidR="00C52054" w:rsidRPr="00C52054" w:rsidRDefault="00C52054" w:rsidP="00C52054">
      <w:pPr>
        <w:spacing w:after="0" w:line="240" w:lineRule="auto"/>
        <w:ind w:right="282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52054">
        <w:rPr>
          <w:rFonts w:ascii="Times New Roman" w:eastAsia="Calibri" w:hAnsi="Times New Roman" w:cs="Times New Roman"/>
          <w:b/>
          <w:sz w:val="28"/>
          <w:szCs w:val="28"/>
        </w:rPr>
        <w:t>Механизм реализации Программы</w:t>
      </w: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054">
        <w:rPr>
          <w:rFonts w:ascii="Times New Roman" w:eastAsia="Calibri" w:hAnsi="Times New Roman" w:cs="Times New Roman"/>
          <w:sz w:val="28"/>
          <w:szCs w:val="28"/>
        </w:rPr>
        <w:t>Достижение целей и решение задач Программы осуществляются путем реализации мероприятий по следующим основным направлениям:</w:t>
      </w: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054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совершенствование управления кадровым составом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52054">
        <w:rPr>
          <w:rFonts w:ascii="Times New Roman" w:eastAsia="Calibri" w:hAnsi="Times New Roman" w:cs="Times New Roman"/>
          <w:sz w:val="28"/>
          <w:szCs w:val="28"/>
        </w:rPr>
        <w:t xml:space="preserve"> службы и повышение качества его формирования;</w:t>
      </w: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054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совершенствование системы профессионального развития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52054">
        <w:rPr>
          <w:rFonts w:ascii="Times New Roman" w:eastAsia="Calibri" w:hAnsi="Times New Roman" w:cs="Times New Roman"/>
          <w:sz w:val="28"/>
          <w:szCs w:val="28"/>
        </w:rPr>
        <w:t xml:space="preserve"> служащих, повышение их профессионализма и компетентности;</w:t>
      </w: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054">
        <w:rPr>
          <w:rFonts w:ascii="Times New Roman" w:eastAsia="Calibri" w:hAnsi="Times New Roman" w:cs="Times New Roman"/>
          <w:sz w:val="28"/>
          <w:szCs w:val="28"/>
        </w:rPr>
        <w:t>повышение престижа муниципальной службы. Обеспечение открытости  муниципальной службы, расширение общественного участия;</w:t>
      </w:r>
    </w:p>
    <w:p w:rsidR="00C52054" w:rsidRPr="00C52054" w:rsidRDefault="00C52054" w:rsidP="00C52054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054">
        <w:rPr>
          <w:rFonts w:ascii="Times New Roman" w:eastAsia="Calibri" w:hAnsi="Times New Roman" w:cs="Times New Roman"/>
          <w:sz w:val="28"/>
          <w:szCs w:val="28"/>
        </w:rPr>
        <w:t>совершенствование антикоррупционных механизмов на муниципальной службе.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Перечень мероприятий Программы приведен в приложении № 2 к настоящей Программе. 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Организацию реализации Программы и </w:t>
      </w:r>
      <w:proofErr w:type="gramStart"/>
      <w:r w:rsidRPr="0018228C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18228C">
        <w:rPr>
          <w:rFonts w:ascii="Times New Roman" w:eastAsia="Calibri" w:hAnsi="Times New Roman" w:cs="Times New Roman"/>
          <w:sz w:val="28"/>
          <w:szCs w:val="28"/>
        </w:rPr>
        <w:t xml:space="preserve"> ходом выполнения предусмотренных ею мероприятий осуществляет ответственный исполнитель Программы, который ежегодно уточняет показатели эффективности и затраты по программным мероприятиям.</w:t>
      </w:r>
    </w:p>
    <w:p w:rsidR="0018228C" w:rsidRPr="0018228C" w:rsidRDefault="00C52054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 делами А</w:t>
      </w:r>
      <w:r w:rsidR="0018228C" w:rsidRPr="0018228C">
        <w:rPr>
          <w:rFonts w:ascii="Times New Roman" w:eastAsia="Calibri" w:hAnsi="Times New Roman" w:cs="Times New Roman"/>
          <w:sz w:val="28"/>
          <w:szCs w:val="28"/>
        </w:rPr>
        <w:t>дминистрации городского округа «город Каспийск» осуществляет функции по контролю и координации деятельности исполнителей мероприятий Программы, ежегодно до 01 февраля представляет в Управление Администрации Главы и Правительства Республики информацию о ходе реализации указанных мероприятий.</w:t>
      </w:r>
    </w:p>
    <w:p w:rsidR="0018228C" w:rsidRPr="0018228C" w:rsidRDefault="0018228C" w:rsidP="001955D8">
      <w:pPr>
        <w:spacing w:after="0" w:line="240" w:lineRule="auto"/>
        <w:ind w:right="2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49D5" w:rsidRPr="003867C7" w:rsidRDefault="003867C7" w:rsidP="00D849D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867C7">
        <w:rPr>
          <w:rFonts w:ascii="Times New Roman" w:hAnsi="Times New Roman" w:cs="Times New Roman"/>
          <w:b/>
          <w:sz w:val="28"/>
          <w:szCs w:val="28"/>
        </w:rPr>
        <w:t>VII</w:t>
      </w:r>
      <w:r w:rsidR="00D849D5" w:rsidRPr="003867C7">
        <w:rPr>
          <w:rFonts w:ascii="Times New Roman" w:hAnsi="Times New Roman" w:cs="Times New Roman"/>
          <w:b/>
          <w:sz w:val="28"/>
          <w:szCs w:val="28"/>
        </w:rPr>
        <w:t>. Ожидаемые результаты реализации Программы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реализации мероприятий Программы должны быть обеспечены: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высокопрофессиональной муниципальной службы, обеспечивающей качественное выполнение задач и функций, возложенных на органы местного самоуправления городского округа «город Каспийск»;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внедрение единого порядка отбора кандидатов для замещения вакантных должностей муниципальной службы, обеспечивающего равный доступ граждан к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службе и право муниципальных служащих на должностной рост на конкурсной основе;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работы, направленной на приоритетное применение мер по предупреждению коррупции в рамках законодательства о муниципальной службе;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усиление роли должностных лиц, в должностные обязанности которых входят вопросы профилактики коррупционных и иных правонарушений, в целях реализации комплекса мер по противодействию коррупции в органах местного самоуправления;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эффективности кадровой политики в целях улучшения кадрового состава муниципальных служащих;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содержания программ дополнительного профессионального образования муниципальных служащих и внедрение современных образовательных технологий в процесс их обучения;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престижа и привлекательности муниципальной службы;</w:t>
      </w:r>
    </w:p>
    <w:p w:rsidR="00D849D5" w:rsidRDefault="00D849D5" w:rsidP="00D849D5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открытости муниципальной и подконтрольности деятельности органов местного самоуправления институтам гражданского общества.</w:t>
      </w: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7C7">
        <w:rPr>
          <w:rFonts w:ascii="Times New Roman" w:hAnsi="Times New Roman" w:cs="Times New Roman"/>
          <w:b/>
          <w:sz w:val="28"/>
          <w:szCs w:val="28"/>
        </w:rPr>
        <w:t>VII</w:t>
      </w:r>
      <w:r w:rsidRPr="00AE51E7">
        <w:rPr>
          <w:rFonts w:ascii="Times New Roman" w:hAnsi="Times New Roman" w:cs="Times New Roman"/>
          <w:b/>
          <w:sz w:val="28"/>
          <w:szCs w:val="28"/>
        </w:rPr>
        <w:t xml:space="preserve">I. Оценка </w:t>
      </w:r>
      <w:proofErr w:type="gramStart"/>
      <w:r w:rsidRPr="00AE51E7">
        <w:rPr>
          <w:rFonts w:ascii="Times New Roman" w:hAnsi="Times New Roman" w:cs="Times New Roman"/>
          <w:b/>
          <w:sz w:val="28"/>
          <w:szCs w:val="28"/>
        </w:rPr>
        <w:t>социально-экономической</w:t>
      </w:r>
      <w:proofErr w:type="gramEnd"/>
      <w:r w:rsidRPr="00AE51E7">
        <w:rPr>
          <w:rFonts w:ascii="Times New Roman" w:hAnsi="Times New Roman" w:cs="Times New Roman"/>
          <w:b/>
          <w:sz w:val="28"/>
          <w:szCs w:val="28"/>
        </w:rPr>
        <w:t xml:space="preserve"> и экологической</w:t>
      </w: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1E7">
        <w:rPr>
          <w:rFonts w:ascii="Times New Roman" w:hAnsi="Times New Roman" w:cs="Times New Roman"/>
          <w:b/>
          <w:sz w:val="28"/>
          <w:szCs w:val="28"/>
        </w:rPr>
        <w:t>эффективности реализации Программы</w:t>
      </w: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1E7">
        <w:rPr>
          <w:rFonts w:ascii="Times New Roman" w:hAnsi="Times New Roman" w:cs="Times New Roman"/>
          <w:sz w:val="28"/>
          <w:szCs w:val="28"/>
        </w:rPr>
        <w:t xml:space="preserve">Программа направлена на решение </w:t>
      </w:r>
      <w:proofErr w:type="gramStart"/>
      <w:r w:rsidRPr="00AE51E7">
        <w:rPr>
          <w:rFonts w:ascii="Times New Roman" w:hAnsi="Times New Roman" w:cs="Times New Roman"/>
          <w:sz w:val="28"/>
          <w:szCs w:val="28"/>
        </w:rPr>
        <w:t xml:space="preserve">вопросов повышения эффективности деятельности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«город Каспийск»</w:t>
      </w:r>
      <w:r w:rsidRPr="00AE51E7">
        <w:rPr>
          <w:rFonts w:ascii="Times New Roman" w:hAnsi="Times New Roman" w:cs="Times New Roman"/>
          <w:sz w:val="28"/>
          <w:szCs w:val="28"/>
        </w:rPr>
        <w:t>, подбора и подготовки высокопрофессионального кадрового состава для органов местного самоуправления в целях дальнейшего социально-экономического развития республики.</w:t>
      </w: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1E7">
        <w:rPr>
          <w:rFonts w:ascii="Times New Roman" w:hAnsi="Times New Roman" w:cs="Times New Roman"/>
          <w:sz w:val="28"/>
          <w:szCs w:val="28"/>
        </w:rPr>
        <w:t xml:space="preserve">Принятие Программы направлено на создание механизмов достижения целей планомерного, последовательного и долгосрочного развития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E51E7">
        <w:rPr>
          <w:rFonts w:ascii="Times New Roman" w:hAnsi="Times New Roman" w:cs="Times New Roman"/>
          <w:sz w:val="28"/>
          <w:szCs w:val="28"/>
        </w:rPr>
        <w:t>униципальной службы. При этом стратегическими ориентирами и концептуальными направлениями Программы являются совершенствование профессиональной служебной деятельности муниципальных служащих и перспективное развитие муниципальной службы как социально-правовых институтов.</w:t>
      </w:r>
    </w:p>
    <w:p w:rsidR="00AE51E7" w:rsidRP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1E7">
        <w:rPr>
          <w:rFonts w:ascii="Times New Roman" w:hAnsi="Times New Roman" w:cs="Times New Roman"/>
          <w:sz w:val="28"/>
          <w:szCs w:val="28"/>
        </w:rPr>
        <w:t xml:space="preserve">Последовательная и комплексная реализация Программы в целом позволит улучшить качественные характеристики кадрового состава муниципальной службы и соответственно повысить эффективность деятельности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AE51E7">
        <w:rPr>
          <w:rFonts w:ascii="Times New Roman" w:hAnsi="Times New Roman" w:cs="Times New Roman"/>
          <w:sz w:val="28"/>
          <w:szCs w:val="28"/>
        </w:rPr>
        <w:t>.</w:t>
      </w:r>
    </w:p>
    <w:p w:rsidR="00AE51E7" w:rsidRDefault="00AE51E7" w:rsidP="00AE51E7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E51E7">
        <w:rPr>
          <w:rFonts w:ascii="Times New Roman" w:hAnsi="Times New Roman" w:cs="Times New Roman"/>
          <w:sz w:val="28"/>
          <w:szCs w:val="28"/>
        </w:rPr>
        <w:t>В рамках Программы не предусмотрена оценка ее экологической эффективности, так как мероприятия Программы не оказывают воздействия на окружающую среду.</w:t>
      </w:r>
    </w:p>
    <w:p w:rsidR="00F520A7" w:rsidRDefault="00F520A7" w:rsidP="001955D8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20A7" w:rsidRDefault="00F520A7" w:rsidP="001955D8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20A7" w:rsidRDefault="00F520A7" w:rsidP="001955D8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8228C" w:rsidRPr="0018228C" w:rsidRDefault="00E36BAA" w:rsidP="001955D8">
      <w:pPr>
        <w:spacing w:after="0" w:line="240" w:lineRule="auto"/>
        <w:ind w:right="28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18228C" w:rsidRDefault="0018228C" w:rsidP="001822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520A7" w:rsidRPr="0018228C" w:rsidRDefault="00F520A7" w:rsidP="001822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5353" w:type="dxa"/>
        <w:tblLook w:val="0000" w:firstRow="0" w:lastRow="0" w:firstColumn="0" w:lastColumn="0" w:noHBand="0" w:noVBand="0"/>
      </w:tblPr>
      <w:tblGrid>
        <w:gridCol w:w="4761"/>
      </w:tblGrid>
      <w:tr w:rsidR="00B83082" w:rsidTr="00A741B0">
        <w:trPr>
          <w:trHeight w:val="1979"/>
        </w:trPr>
        <w:tc>
          <w:tcPr>
            <w:tcW w:w="4761" w:type="dxa"/>
          </w:tcPr>
          <w:p w:rsidR="00B83082" w:rsidRPr="00C9702D" w:rsidRDefault="00B83082" w:rsidP="00602F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</w:t>
            </w:r>
            <w:r w:rsidRPr="00C970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  <w:p w:rsidR="00B83082" w:rsidRDefault="00B83082" w:rsidP="00FE2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970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муниципальной </w:t>
            </w:r>
            <w:r w:rsidRPr="00C970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программе «Развитие муниципальной службы в городском округе «город Каспийск» на 20</w:t>
            </w:r>
            <w:r w:rsidR="00FE2B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Pr="00C970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20</w:t>
            </w:r>
            <w:r w:rsidR="00FE2B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  <w:r w:rsidRPr="00C970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годы»</w:t>
            </w:r>
          </w:p>
        </w:tc>
      </w:tr>
    </w:tbl>
    <w:p w:rsidR="00B83082" w:rsidRPr="00B83082" w:rsidRDefault="00B83082" w:rsidP="00B83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082">
        <w:rPr>
          <w:rFonts w:ascii="Times New Roman" w:hAnsi="Times New Roman" w:cs="Times New Roman"/>
          <w:b/>
          <w:sz w:val="28"/>
          <w:szCs w:val="28"/>
        </w:rPr>
        <w:t>Целевые индикаторы и показатели эффективности</w:t>
      </w:r>
    </w:p>
    <w:p w:rsidR="00B83082" w:rsidRDefault="00B83082" w:rsidP="00B830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3082">
        <w:rPr>
          <w:rFonts w:ascii="Times New Roman" w:hAnsi="Times New Roman" w:cs="Times New Roman"/>
          <w:b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082">
        <w:rPr>
          <w:rFonts w:ascii="Times New Roman" w:hAnsi="Times New Roman" w:cs="Times New Roman"/>
          <w:b/>
          <w:sz w:val="28"/>
          <w:szCs w:val="28"/>
        </w:rPr>
        <w:t>муниципальной 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B83082">
        <w:rPr>
          <w:rFonts w:ascii="Times New Roman" w:hAnsi="Times New Roman" w:cs="Times New Roman"/>
          <w:b/>
          <w:sz w:val="28"/>
          <w:szCs w:val="28"/>
        </w:rPr>
        <w:t xml:space="preserve"> «Развитие муниципальной службы в городском округе «город Каспийск» на 20</w:t>
      </w:r>
      <w:r w:rsidR="00FE2B2F">
        <w:rPr>
          <w:rFonts w:ascii="Times New Roman" w:hAnsi="Times New Roman" w:cs="Times New Roman"/>
          <w:b/>
          <w:sz w:val="28"/>
          <w:szCs w:val="28"/>
        </w:rPr>
        <w:t>20</w:t>
      </w:r>
      <w:r w:rsidRPr="00B83082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 w:rsidR="00FE2B2F">
        <w:rPr>
          <w:rFonts w:ascii="Times New Roman" w:hAnsi="Times New Roman" w:cs="Times New Roman"/>
          <w:b/>
          <w:sz w:val="28"/>
          <w:szCs w:val="28"/>
        </w:rPr>
        <w:t>22</w:t>
      </w:r>
      <w:r w:rsidRPr="00B83082">
        <w:rPr>
          <w:rFonts w:ascii="Times New Roman" w:hAnsi="Times New Roman" w:cs="Times New Roman"/>
          <w:b/>
          <w:sz w:val="28"/>
          <w:szCs w:val="28"/>
        </w:rPr>
        <w:t>9 годы»</w:t>
      </w:r>
    </w:p>
    <w:p w:rsidR="00B83082" w:rsidRDefault="00B83082" w:rsidP="00B8308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8228C" w:rsidRPr="0018228C" w:rsidRDefault="0018228C" w:rsidP="00182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112"/>
        <w:gridCol w:w="1432"/>
        <w:gridCol w:w="2109"/>
        <w:gridCol w:w="879"/>
        <w:gridCol w:w="1106"/>
        <w:gridCol w:w="28"/>
      </w:tblGrid>
      <w:tr w:rsidR="00F36DD5" w:rsidRPr="0018228C" w:rsidTr="001E0BB2">
        <w:trPr>
          <w:trHeight w:val="368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Наименование показатели 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D5" w:rsidRPr="0018228C" w:rsidRDefault="00F36DD5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Единицы измерения 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2B2F" w:rsidRDefault="00FE2B2F" w:rsidP="00FE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</w:t>
            </w:r>
            <w:r w:rsidR="00F36DD5"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Период действия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</w:t>
            </w:r>
          </w:p>
          <w:p w:rsidR="00F36DD5" w:rsidRPr="0018228C" w:rsidRDefault="00FE2B2F" w:rsidP="00FE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Программы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6DD5" w:rsidRPr="0018228C" w:rsidRDefault="00F36DD5" w:rsidP="001E0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C9702D" w:rsidRPr="0018228C" w:rsidTr="00C9702D">
        <w:trPr>
          <w:gridAfter w:val="1"/>
          <w:wAfter w:w="28" w:type="dxa"/>
          <w:trHeight w:val="452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02D" w:rsidRPr="0018228C" w:rsidRDefault="00C9702D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02D" w:rsidRPr="0018228C" w:rsidRDefault="00C9702D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02D" w:rsidRPr="0018228C" w:rsidRDefault="00C9702D" w:rsidP="001822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02D" w:rsidRPr="0018228C" w:rsidRDefault="00C9702D" w:rsidP="00FE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="00FE2B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C9702D" w:rsidP="00FE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20</w:t>
            </w:r>
            <w:r w:rsidR="00FE2B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22</w:t>
            </w:r>
          </w:p>
        </w:tc>
      </w:tr>
      <w:tr w:rsidR="00C9702D" w:rsidRPr="0018228C" w:rsidTr="00C9702D">
        <w:trPr>
          <w:gridAfter w:val="1"/>
          <w:wAfter w:w="28" w:type="dxa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02D" w:rsidRPr="0018228C" w:rsidRDefault="00885EE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885EE2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C9702D" w:rsidRPr="0018228C" w:rsidTr="00C9702D">
        <w:trPr>
          <w:gridAfter w:val="1"/>
          <w:wAfter w:w="28" w:type="dxa"/>
          <w:trHeight w:val="486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C9702D" w:rsidP="001822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лиц, замещающих муниципальные должности и муниципальных служащим (в том числе муниципальных служащих и граждан, состоящих в кадр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овом резерве городского округа </w:t>
            </w: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«город Каспийск, направляемых для получения дополнительного профессионального образования:</w:t>
            </w:r>
            <w:proofErr w:type="gramEnd"/>
          </w:p>
          <w:p w:rsidR="00C9702D" w:rsidRPr="0018228C" w:rsidRDefault="00C9702D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на курсы повышения квалификации</w:t>
            </w:r>
          </w:p>
          <w:p w:rsidR="00C9702D" w:rsidRPr="0018228C" w:rsidRDefault="00C9702D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ind w:left="482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по программе профессиональной переподготовки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228C">
              <w:rPr>
                <w:rFonts w:ascii="Times New Roman" w:eastAsia="Calibri" w:hAnsi="Times New Roman" w:cs="Times New Roman"/>
                <w:sz w:val="28"/>
                <w:szCs w:val="28"/>
              </w:rPr>
              <w:t>Человек</w:t>
            </w: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F520A7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F520A7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  <w:p w:rsidR="00C9702D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F520A7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C9702D" w:rsidP="001822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F520A7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bookmarkStart w:id="0" w:name="_GoBack"/>
            <w:bookmarkEnd w:id="0"/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F520A7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Default="00C9702D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9702D" w:rsidRPr="0018228C" w:rsidRDefault="00F520A7" w:rsidP="00F36DD5">
            <w:pPr>
              <w:tabs>
                <w:tab w:val="left" w:pos="132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</w:tbl>
    <w:p w:rsidR="0018228C" w:rsidRPr="0018228C" w:rsidRDefault="0018228C" w:rsidP="001822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18228C" w:rsidRPr="0018228C" w:rsidSect="00A97A54">
          <w:footerReference w:type="default" r:id="rId11"/>
          <w:pgSz w:w="11906" w:h="16838"/>
          <w:pgMar w:top="1135" w:right="850" w:bottom="1276" w:left="1135" w:header="708" w:footer="708" w:gutter="0"/>
          <w:cols w:space="720"/>
        </w:sectPr>
      </w:pPr>
    </w:p>
    <w:p w:rsidR="00CE3120" w:rsidRDefault="00CE3120" w:rsidP="0018228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4971" w:type="dxa"/>
        <w:tblInd w:w="10314" w:type="dxa"/>
        <w:tblLook w:val="0000" w:firstRow="0" w:lastRow="0" w:firstColumn="0" w:lastColumn="0" w:noHBand="0" w:noVBand="0"/>
      </w:tblPr>
      <w:tblGrid>
        <w:gridCol w:w="4971"/>
      </w:tblGrid>
      <w:tr w:rsidR="00CE3120" w:rsidTr="001968A4">
        <w:trPr>
          <w:trHeight w:val="1327"/>
        </w:trPr>
        <w:tc>
          <w:tcPr>
            <w:tcW w:w="4971" w:type="dxa"/>
          </w:tcPr>
          <w:p w:rsidR="00CE3120" w:rsidRPr="00CE3120" w:rsidRDefault="00CE3120" w:rsidP="00CE31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Приложение № 2</w:t>
            </w:r>
          </w:p>
          <w:p w:rsidR="00CE3120" w:rsidRPr="00CE3120" w:rsidRDefault="00CE3120" w:rsidP="00FE2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 </w:t>
            </w:r>
            <w:r w:rsidR="00196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муниципальной </w:t>
            </w: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программе «Развитие муниципальной службы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городском округе  «город Каспийск» на 20</w:t>
            </w:r>
            <w:r w:rsidR="00FE2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20</w:t>
            </w:r>
            <w:r w:rsidR="00FE2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  <w:r w:rsidRPr="00CE3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годы» </w:t>
            </w:r>
          </w:p>
        </w:tc>
      </w:tr>
    </w:tbl>
    <w:p w:rsidR="006B67CA" w:rsidRPr="001968A4" w:rsidRDefault="006B67CA" w:rsidP="006B67C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B67CA" w:rsidRPr="001968A4" w:rsidRDefault="001E0BB2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68A4">
        <w:rPr>
          <w:rFonts w:ascii="Times New Roman" w:eastAsia="Calibri" w:hAnsi="Times New Roman" w:cs="Times New Roman"/>
          <w:b/>
          <w:sz w:val="28"/>
          <w:szCs w:val="28"/>
        </w:rPr>
        <w:t>ПЛАН</w:t>
      </w:r>
    </w:p>
    <w:p w:rsidR="006B67CA" w:rsidRPr="001968A4" w:rsidRDefault="001F420D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мероприятий </w:t>
      </w:r>
      <w:r w:rsidR="006B67CA" w:rsidRPr="001968A4">
        <w:rPr>
          <w:rFonts w:ascii="Times New Roman" w:eastAsia="Calibri" w:hAnsi="Times New Roman" w:cs="Times New Roman"/>
          <w:b/>
          <w:sz w:val="28"/>
          <w:szCs w:val="28"/>
        </w:rPr>
        <w:t>по реализации</w:t>
      </w:r>
      <w:r w:rsidR="00CE3120"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="006B67CA"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программы «Развитие муниципальной службы </w:t>
      </w:r>
    </w:p>
    <w:p w:rsidR="006B67CA" w:rsidRPr="001968A4" w:rsidRDefault="006B67CA" w:rsidP="006B6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968A4">
        <w:rPr>
          <w:rFonts w:ascii="Times New Roman" w:eastAsia="Calibri" w:hAnsi="Times New Roman" w:cs="Times New Roman"/>
          <w:b/>
          <w:sz w:val="28"/>
          <w:szCs w:val="28"/>
        </w:rPr>
        <w:t>в городском округе  «город Каспийск»  на 20</w:t>
      </w:r>
      <w:r w:rsidR="00FE2B2F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C9702D"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  <w:r w:rsidRPr="001968A4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E2B2F"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="00CE3120"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968A4">
        <w:rPr>
          <w:rFonts w:ascii="Times New Roman" w:eastAsia="Calibri" w:hAnsi="Times New Roman" w:cs="Times New Roman"/>
          <w:b/>
          <w:sz w:val="28"/>
          <w:szCs w:val="28"/>
        </w:rPr>
        <w:t xml:space="preserve">годы» </w:t>
      </w:r>
    </w:p>
    <w:tbl>
      <w:tblPr>
        <w:tblpPr w:leftFromText="180" w:rightFromText="180" w:vertAnchor="text" w:horzAnchor="margin" w:tblpXSpec="center" w:tblpY="415"/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1"/>
        <w:gridCol w:w="2268"/>
        <w:gridCol w:w="1618"/>
        <w:gridCol w:w="139"/>
        <w:gridCol w:w="1420"/>
        <w:gridCol w:w="850"/>
        <w:gridCol w:w="808"/>
        <w:gridCol w:w="893"/>
        <w:gridCol w:w="567"/>
        <w:gridCol w:w="426"/>
        <w:gridCol w:w="141"/>
        <w:gridCol w:w="993"/>
        <w:gridCol w:w="104"/>
        <w:gridCol w:w="37"/>
        <w:gridCol w:w="993"/>
        <w:gridCol w:w="3827"/>
      </w:tblGrid>
      <w:tr w:rsidR="009549AA" w:rsidTr="00AA53A3"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Прогнозируемый объем финансирования (тыс. рублей)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 реализации мероприятий</w:t>
            </w:r>
          </w:p>
        </w:tc>
      </w:tr>
      <w:tr w:rsidR="00BB517C" w:rsidTr="00AA53A3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по годам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9AA" w:rsidTr="00AA53A3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FE2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E2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FE2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E2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9AA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549AA" w:rsidTr="00AA53A3">
        <w:tc>
          <w:tcPr>
            <w:tcW w:w="15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Совершенствование управления кадровым составом муниципальной службы и повышение качества его формирования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координации деятельности подразделений (ответственных должностных лиц) органов местного самоуправления по вопросам муниципальной службы и кадров, оказание им методической помощи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Собрание депутатов городского округа, </w:t>
            </w:r>
            <w:r w:rsidR="00FE11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Контрольно-счетная комиссия,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делами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эффективности деятельности кадровых служб государственных органов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BB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Проведение проверок соблюдения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законодательства о муниципальной службе в органах местного самоуправления</w:t>
            </w:r>
            <w:r w:rsid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BB517C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Собрание депутатов </w:t>
            </w:r>
            <w:r w:rsidRPr="00BB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городского округа, Контрольно-счетная комиссия, Управление делами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соблюдения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законодательства о гражданской и муниципальной службе в государственных органах Республики Дагестан, органах местного самоуправления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6E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Использование и развитие информационных систем в работе кадровых служб органов</w:t>
            </w:r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6E344F" w:rsidP="006E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Кадровые службы органов местного самоуправления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6E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эффективности деятельности кадровых служб органов</w:t>
            </w:r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6E34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6E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и проведение тематических семинаров-совещаний для руководителей и специалистов кадровых служб органов местного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E67DE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Собрание депутатов городского округа, Контрольно-счетная комиссия, Управление делами Администрации</w:t>
            </w:r>
            <w:proofErr w:type="gramStart"/>
            <w:r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proofErr w:type="gramEnd"/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труда и социального развития Республики Дагестан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эффективности деятельности кадровых служб органов местного самоуправления</w:t>
            </w:r>
            <w:proofErr w:type="gramEnd"/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Совершенствование процедуры проведения конкурса на замещение вакантных должностей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службы и формирование кадрового резерва, обеспечивающего равный доступ граждан к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E67DE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FE2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приоритетное формирование кадрового состава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 с применением конкурсных процедур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Совершенствование подготовки и эффективного использования кадрового резерва на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повышение эффективности работы с кадровым резервом на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службе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Внедрение и развитие института наставничества на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Управление делами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ускорение процесса профессионального становления и адаптации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Расширение практики использования испытания при замещении должностей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E67DE" w:rsidRP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Управление делами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E67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оценка деловых и профессиональных качеств </w:t>
            </w:r>
            <w:r w:rsidR="00AE67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служащего, оказание содействия в профессиональном становлении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Мониторинг кадрового состава органов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ежеквартально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делами Администрации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кадрового состава органов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Техническая поддержка и сопровождение информационн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систем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Реестр муниципальных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 в Республике Дагестан»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делами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Администрации,  О</w:t>
            </w:r>
            <w:r w:rsidR="001564D2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рганизационно-проектно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564D2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564D2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экономике и инвестиционной политике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совершенствование управления кадровым составом муниципальной службы</w:t>
            </w:r>
          </w:p>
        </w:tc>
      </w:tr>
      <w:tr w:rsidR="00BB517C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Обновление базы данных независимых экспертов и включение их в составы конкурсных комиссий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делами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ГО «</w:t>
            </w:r>
            <w:proofErr w:type="spellStart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эффективности деятельности кадровых служб органов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</w:tr>
      <w:tr w:rsidR="009549AA" w:rsidTr="00AA53A3">
        <w:tc>
          <w:tcPr>
            <w:tcW w:w="15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3A3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Совершенствование системы профессионального развития 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служащих, </w:t>
            </w:r>
          </w:p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их профессионализма и компетентности</w:t>
            </w:r>
          </w:p>
        </w:tc>
      </w:tr>
      <w:tr w:rsidR="00AA53A3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AA53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подготовки и исполнения индивидуальных планов профессионального развития </w:t>
            </w:r>
            <w:r w:rsid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AA53A3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53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делами Администрация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FD7F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внедрение на </w:t>
            </w:r>
            <w:r w:rsidR="00FD7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службе механизмов кадрового планирования</w:t>
            </w:r>
          </w:p>
        </w:tc>
      </w:tr>
      <w:tr w:rsidR="00FD7F19" w:rsidTr="00602F28">
        <w:trPr>
          <w:trHeight w:val="1671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15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дополнительного профессионального образования гражданских и муниципальных служащих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5E0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делами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ГО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», ГБУ</w:t>
            </w:r>
            <w:r w:rsidRPr="005E0E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ДПО РД «Дагестанский кадровый центр» (по согласованию)</w:t>
            </w: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местного бюджета на дополнительное профессиональное образование</w:t>
            </w:r>
          </w:p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муниципальных служащих: 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F19" w:rsidRDefault="00FD7F19" w:rsidP="000545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комплексное и системное обновление знаний муниципальных служащих в соответствии с их индивидуальными планами профессионального развития</w:t>
            </w:r>
          </w:p>
        </w:tc>
      </w:tr>
      <w:tr w:rsidR="00FD7F19" w:rsidTr="00602F28"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F19" w:rsidRDefault="00FD7F19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49AA" w:rsidTr="00AA53A3">
        <w:tc>
          <w:tcPr>
            <w:tcW w:w="15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Повышение престижа муниципальной службы.</w:t>
            </w:r>
          </w:p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открытости муниципальной службы, расширение общественного участия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взаимодействия с общественными объединениями и другими институтами гражданского общества, средствами массовых коммуникаций по вопросам совершенствования и повышения эффективности 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F4171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делами Администрации ГО «г. Каспийск», </w:t>
            </w:r>
            <w:r w:rsidR="001B6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МБУ «Каспий-Медиа»,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FE2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расширение механизмов общественного участия в выработке решений органов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оценке их исполнения и достигнутых результатов деятельности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Информирование средств массовой информации о вопросах организации, прохождения и развития 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делами Администрации ГО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B6A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МБУ «Каспий-Медиа»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авторитета органов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системы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управления в целом, повышение престижа 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службы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16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Формирование системы нематериального стимулирования. Расширение практики мотивирования 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служащих через систему поощрений и наград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9F4171" w:rsidRP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 </w:t>
            </w:r>
            <w:proofErr w:type="spellStart"/>
            <w:r w:rsidR="009F4171" w:rsidRP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 w:rsidR="009F4171" w:rsidRP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="009F4171" w:rsidRP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Управление делами Администрации ГО «</w:t>
            </w:r>
            <w:proofErr w:type="spellStart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г.Каспийск</w:t>
            </w:r>
            <w:proofErr w:type="spellEnd"/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результативности профессиональной служебной деятельности, престижности, снижение уровня коррупционных рисков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Проведение в образовательных учреждениях открытых уроков с участием 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 служащих на тему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Служб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государству - служба обществу»,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</w:t>
            </w:r>
            <w:r w:rsidR="009F4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 - враг государства и общества»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F4171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МКУ «Управление образования, помощник главы администрации Якубов А. И.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9549AA" w:rsidRDefault="00D35260" w:rsidP="00D352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</w:t>
            </w:r>
            <w:r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делам культуры, молодежной политики, туризма, физкультуры и спорта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F41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престижа  муниципальной службы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D352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ведения тематических разделов на официальных сайтах органов местного самоуправления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D35260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рганизационно-проектно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5260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управлени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35260" w:rsidRP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экономике и инвестиционной политике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D352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открытости и доступности </w:t>
            </w:r>
            <w:r w:rsidR="00D352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службы общественному контролю</w:t>
            </w:r>
          </w:p>
        </w:tc>
      </w:tr>
      <w:tr w:rsidR="009F4171" w:rsidTr="009F4171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2E7F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Создание видеоролика о </w:t>
            </w:r>
            <w:r w:rsidR="002E7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службе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FE2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I-II квартал 20</w:t>
            </w:r>
            <w:r w:rsidR="00FE2B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2E7F17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делами Администрации ГО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МБУ «Каспий-Медиа»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престижа муниципальной службы</w:t>
            </w:r>
          </w:p>
        </w:tc>
      </w:tr>
      <w:tr w:rsidR="009549AA" w:rsidTr="00AA53A3">
        <w:tc>
          <w:tcPr>
            <w:tcW w:w="15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Совершенствование антикоррупционных механизмов на гражданской и муниципальной службе</w:t>
            </w:r>
          </w:p>
        </w:tc>
      </w:tr>
      <w:tr w:rsidR="009549AA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1564D2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планов противодействия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профилактики коррупции на территории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городского округа «город Каспийск»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 течение планируемого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периода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орган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помощник главы администрации Якубов А. И., государственные орган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согласованию)</w:t>
            </w:r>
            <w:r w:rsidR="0095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и противодействие коррупционным проявлениям в органах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местного самоуправления</w:t>
            </w:r>
          </w:p>
        </w:tc>
      </w:tr>
      <w:tr w:rsidR="009549AA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мероприятий по антикоррупционной пропаганде и антикоррупционному образованию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1564D2" w:rsidRP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самоуправления,  помощник главы администрации Якубов А. И., государственные орган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="001564D2" w:rsidRP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формирование неприятия коррупционных проявлений у граждан и институтов гражданского общества в целях повышения требований к 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служащим</w:t>
            </w:r>
          </w:p>
        </w:tc>
      </w:tr>
      <w:tr w:rsidR="009549AA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семинаров, тренингов, направленных на фо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рмирование неприятия коррупции 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муниципальных служащих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планируемого периода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FE2B2F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  <w:r w:rsidR="001564D2" w:rsidRP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самоуправления,  помощник главы администрации Якубов А. И., государственные орган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="001564D2" w:rsidRP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1564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минимизация коррупционных рисков в органах местного самоуправления</w:t>
            </w:r>
            <w:r w:rsidR="00156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 Каспийск</w:t>
            </w:r>
          </w:p>
        </w:tc>
      </w:tr>
      <w:tr w:rsidR="009549AA" w:rsidTr="00AA53A3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110,0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55,0</w:t>
            </w:r>
          </w:p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9AA" w:rsidRDefault="009549AA" w:rsidP="00954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E5DA3" w:rsidRPr="00E61CBA" w:rsidRDefault="001B54EB" w:rsidP="001B54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___________________________________________________</w:t>
      </w:r>
    </w:p>
    <w:sectPr w:rsidR="00CE5DA3" w:rsidRPr="00E61CBA" w:rsidSect="006B67CA">
      <w:pgSz w:w="16838" w:h="11906" w:orient="landscape"/>
      <w:pgMar w:top="993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7E6" w:rsidRDefault="008777E6" w:rsidP="0018228C">
      <w:pPr>
        <w:spacing w:after="0" w:line="240" w:lineRule="auto"/>
      </w:pPr>
      <w:r>
        <w:separator/>
      </w:r>
    </w:p>
  </w:endnote>
  <w:endnote w:type="continuationSeparator" w:id="0">
    <w:p w:rsidR="008777E6" w:rsidRDefault="008777E6" w:rsidP="0018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33355"/>
      <w:docPartObj>
        <w:docPartGallery w:val="Page Numbers (Bottom of Page)"/>
        <w:docPartUnique/>
      </w:docPartObj>
    </w:sdtPr>
    <w:sdtContent>
      <w:p w:rsidR="00FE2B2F" w:rsidRDefault="00FE2B2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A9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FE2B2F" w:rsidRDefault="00FE2B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7E6" w:rsidRDefault="008777E6" w:rsidP="0018228C">
      <w:pPr>
        <w:spacing w:after="0" w:line="240" w:lineRule="auto"/>
      </w:pPr>
      <w:r>
        <w:separator/>
      </w:r>
    </w:p>
  </w:footnote>
  <w:footnote w:type="continuationSeparator" w:id="0">
    <w:p w:rsidR="008777E6" w:rsidRDefault="008777E6" w:rsidP="0018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305"/>
    <w:multiLevelType w:val="hybridMultilevel"/>
    <w:tmpl w:val="3E189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11984"/>
    <w:multiLevelType w:val="hybridMultilevel"/>
    <w:tmpl w:val="B4C6C772"/>
    <w:lvl w:ilvl="0" w:tplc="DED2DA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0A6AB1"/>
    <w:multiLevelType w:val="hybridMultilevel"/>
    <w:tmpl w:val="D22A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D4ABB"/>
    <w:multiLevelType w:val="hybridMultilevel"/>
    <w:tmpl w:val="E8E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67B7A"/>
    <w:multiLevelType w:val="hybridMultilevel"/>
    <w:tmpl w:val="9E84B1BA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5">
    <w:nsid w:val="3DB869FF"/>
    <w:multiLevelType w:val="hybridMultilevel"/>
    <w:tmpl w:val="D172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64A73"/>
    <w:multiLevelType w:val="hybridMultilevel"/>
    <w:tmpl w:val="C12AF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63164"/>
    <w:multiLevelType w:val="hybridMultilevel"/>
    <w:tmpl w:val="FB80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34"/>
    <w:rsid w:val="00011F94"/>
    <w:rsid w:val="0004378D"/>
    <w:rsid w:val="00053121"/>
    <w:rsid w:val="000545DC"/>
    <w:rsid w:val="00057FA3"/>
    <w:rsid w:val="00087299"/>
    <w:rsid w:val="000C636E"/>
    <w:rsid w:val="000D3B16"/>
    <w:rsid w:val="000F2821"/>
    <w:rsid w:val="00101444"/>
    <w:rsid w:val="00107939"/>
    <w:rsid w:val="001277EE"/>
    <w:rsid w:val="00134D9E"/>
    <w:rsid w:val="00141C7D"/>
    <w:rsid w:val="0014449E"/>
    <w:rsid w:val="0014536F"/>
    <w:rsid w:val="00150EAD"/>
    <w:rsid w:val="00153373"/>
    <w:rsid w:val="001564D2"/>
    <w:rsid w:val="001665D6"/>
    <w:rsid w:val="00172D5B"/>
    <w:rsid w:val="00177337"/>
    <w:rsid w:val="0018228C"/>
    <w:rsid w:val="001955D8"/>
    <w:rsid w:val="001968A4"/>
    <w:rsid w:val="001A6CDB"/>
    <w:rsid w:val="001B46CD"/>
    <w:rsid w:val="001B54EB"/>
    <w:rsid w:val="001B6AAA"/>
    <w:rsid w:val="001E0BB2"/>
    <w:rsid w:val="001F420D"/>
    <w:rsid w:val="00201A74"/>
    <w:rsid w:val="00202C6C"/>
    <w:rsid w:val="00206911"/>
    <w:rsid w:val="002859D7"/>
    <w:rsid w:val="002D2116"/>
    <w:rsid w:val="002E7F17"/>
    <w:rsid w:val="003024DE"/>
    <w:rsid w:val="00310ACF"/>
    <w:rsid w:val="0031127E"/>
    <w:rsid w:val="003201FE"/>
    <w:rsid w:val="003432FC"/>
    <w:rsid w:val="00351B80"/>
    <w:rsid w:val="00365EB9"/>
    <w:rsid w:val="003742C5"/>
    <w:rsid w:val="003867C7"/>
    <w:rsid w:val="003A686D"/>
    <w:rsid w:val="003B567F"/>
    <w:rsid w:val="003B7B61"/>
    <w:rsid w:val="003C3D61"/>
    <w:rsid w:val="003E4134"/>
    <w:rsid w:val="003F2C1A"/>
    <w:rsid w:val="00407BC9"/>
    <w:rsid w:val="00411145"/>
    <w:rsid w:val="00433312"/>
    <w:rsid w:val="0045471C"/>
    <w:rsid w:val="00464543"/>
    <w:rsid w:val="00465D76"/>
    <w:rsid w:val="00481BB1"/>
    <w:rsid w:val="004B1AB6"/>
    <w:rsid w:val="004B6C5B"/>
    <w:rsid w:val="004B7E74"/>
    <w:rsid w:val="004C68AB"/>
    <w:rsid w:val="004F1AD8"/>
    <w:rsid w:val="00514C15"/>
    <w:rsid w:val="00545C0A"/>
    <w:rsid w:val="00587266"/>
    <w:rsid w:val="005B1F79"/>
    <w:rsid w:val="005E0E2D"/>
    <w:rsid w:val="005E290A"/>
    <w:rsid w:val="005F4154"/>
    <w:rsid w:val="00602F28"/>
    <w:rsid w:val="00643912"/>
    <w:rsid w:val="00661A8E"/>
    <w:rsid w:val="0067583F"/>
    <w:rsid w:val="00681397"/>
    <w:rsid w:val="006839B0"/>
    <w:rsid w:val="006866EA"/>
    <w:rsid w:val="006A1FA5"/>
    <w:rsid w:val="006B67CA"/>
    <w:rsid w:val="006E344F"/>
    <w:rsid w:val="006F0C42"/>
    <w:rsid w:val="00721E61"/>
    <w:rsid w:val="007242F3"/>
    <w:rsid w:val="00755206"/>
    <w:rsid w:val="00763F58"/>
    <w:rsid w:val="00790C7B"/>
    <w:rsid w:val="007B1C3A"/>
    <w:rsid w:val="007B2171"/>
    <w:rsid w:val="007F43E2"/>
    <w:rsid w:val="0086274C"/>
    <w:rsid w:val="008668C0"/>
    <w:rsid w:val="00874F5A"/>
    <w:rsid w:val="008777E6"/>
    <w:rsid w:val="00883912"/>
    <w:rsid w:val="00885EE2"/>
    <w:rsid w:val="00891261"/>
    <w:rsid w:val="008B492E"/>
    <w:rsid w:val="008B73F3"/>
    <w:rsid w:val="008C6994"/>
    <w:rsid w:val="008D0780"/>
    <w:rsid w:val="009149A5"/>
    <w:rsid w:val="009549AA"/>
    <w:rsid w:val="0096211E"/>
    <w:rsid w:val="00970247"/>
    <w:rsid w:val="009C65F3"/>
    <w:rsid w:val="009D6461"/>
    <w:rsid w:val="009E0FAC"/>
    <w:rsid w:val="009F4171"/>
    <w:rsid w:val="009F731D"/>
    <w:rsid w:val="009F7ADA"/>
    <w:rsid w:val="00A056CA"/>
    <w:rsid w:val="00A14B97"/>
    <w:rsid w:val="00A264A8"/>
    <w:rsid w:val="00A2714A"/>
    <w:rsid w:val="00A32755"/>
    <w:rsid w:val="00A404F0"/>
    <w:rsid w:val="00A50932"/>
    <w:rsid w:val="00A741B0"/>
    <w:rsid w:val="00A97A54"/>
    <w:rsid w:val="00AA1474"/>
    <w:rsid w:val="00AA53A3"/>
    <w:rsid w:val="00AE51E7"/>
    <w:rsid w:val="00AE67DE"/>
    <w:rsid w:val="00B03F59"/>
    <w:rsid w:val="00B744CF"/>
    <w:rsid w:val="00B83082"/>
    <w:rsid w:val="00BA4D51"/>
    <w:rsid w:val="00BB517C"/>
    <w:rsid w:val="00BF29F2"/>
    <w:rsid w:val="00C037F9"/>
    <w:rsid w:val="00C24219"/>
    <w:rsid w:val="00C47559"/>
    <w:rsid w:val="00C52054"/>
    <w:rsid w:val="00C73D14"/>
    <w:rsid w:val="00C73F0A"/>
    <w:rsid w:val="00C9702D"/>
    <w:rsid w:val="00CA74C6"/>
    <w:rsid w:val="00CC6EC3"/>
    <w:rsid w:val="00CE3120"/>
    <w:rsid w:val="00CE5DA3"/>
    <w:rsid w:val="00CF5EEF"/>
    <w:rsid w:val="00D048D4"/>
    <w:rsid w:val="00D0775D"/>
    <w:rsid w:val="00D35260"/>
    <w:rsid w:val="00D62986"/>
    <w:rsid w:val="00D62B51"/>
    <w:rsid w:val="00D849D5"/>
    <w:rsid w:val="00D9224D"/>
    <w:rsid w:val="00E00CE6"/>
    <w:rsid w:val="00E208AF"/>
    <w:rsid w:val="00E254F9"/>
    <w:rsid w:val="00E33A95"/>
    <w:rsid w:val="00E35082"/>
    <w:rsid w:val="00E36BAA"/>
    <w:rsid w:val="00E61CBA"/>
    <w:rsid w:val="00E7025A"/>
    <w:rsid w:val="00E70E43"/>
    <w:rsid w:val="00EA19C7"/>
    <w:rsid w:val="00EC447C"/>
    <w:rsid w:val="00ED00A1"/>
    <w:rsid w:val="00ED1063"/>
    <w:rsid w:val="00EE5394"/>
    <w:rsid w:val="00EE617C"/>
    <w:rsid w:val="00EE6431"/>
    <w:rsid w:val="00F36DD5"/>
    <w:rsid w:val="00F375E1"/>
    <w:rsid w:val="00F520A7"/>
    <w:rsid w:val="00F53245"/>
    <w:rsid w:val="00F94AA9"/>
    <w:rsid w:val="00FA5E73"/>
    <w:rsid w:val="00FB65EE"/>
    <w:rsid w:val="00FC146E"/>
    <w:rsid w:val="00FD1384"/>
    <w:rsid w:val="00FD7F19"/>
    <w:rsid w:val="00FE11FF"/>
    <w:rsid w:val="00FE2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5205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520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4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386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175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85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3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1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3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97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0B75E630FD6E535ABACA91A77340AF99F06C6B0B50DED1A15EFE76041F39B4D6CDA9E5AFF40D2BBADF1753A476DF89E034BED187C4C8312E4B645bEq1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3D99A0A84E9B0CDB8CE546D1D5F8807892F50EB070DA4D4391B1A2FBDA3CEC759FB38BA2FA1FD6382353E5A3CEB0924FCC8DA7810B5901502730tBQ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CEE15-3924-49F5-8439-0C61F512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18</Pages>
  <Words>5252</Words>
  <Characters>29937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16</cp:revision>
  <cp:lastPrinted>2020-05-20T09:35:00Z</cp:lastPrinted>
  <dcterms:created xsi:type="dcterms:W3CDTF">2020-02-03T05:24:00Z</dcterms:created>
  <dcterms:modified xsi:type="dcterms:W3CDTF">2020-05-20T10:54:00Z</dcterms:modified>
</cp:coreProperties>
</file>