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EF18A0" w:rsidRDefault="009B17F3" w:rsidP="00EF18A0">
      <w:r>
        <w:rPr>
          <w:noProof/>
          <w:sz w:val="20"/>
        </w:rPr>
        <w:drawing>
          <wp:anchor distT="0" distB="0" distL="114300" distR="114300" simplePos="0" relativeHeight="251657728" behindDoc="0" locked="0" layoutInCell="1" allowOverlap="1">
            <wp:simplePos x="0" y="0"/>
            <wp:positionH relativeFrom="column">
              <wp:posOffset>2400300</wp:posOffset>
            </wp:positionH>
            <wp:positionV relativeFrom="paragraph">
              <wp:posOffset>-342900</wp:posOffset>
            </wp:positionV>
            <wp:extent cx="866775" cy="800100"/>
            <wp:effectExtent l="19050" t="0" r="9525" b="0"/>
            <wp:wrapSquare wrapText="left"/>
            <wp:docPr id="2" name="Рисунок 2" descr="DAG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2" descr="DAG1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866775" cy="80010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anchor>
        </w:drawing>
      </w:r>
      <w:r w:rsidR="00EF18A0">
        <w:br w:type="textWrapping" w:clear="all"/>
      </w:r>
    </w:p>
    <w:p w:rsidR="00EF18A0" w:rsidRDefault="00EF18A0" w:rsidP="00EF18A0">
      <w:pPr>
        <w:pStyle w:val="a3"/>
      </w:pPr>
      <w:r>
        <w:t>РЕСПУБЛИКА ДАГЕСТАН</w:t>
      </w:r>
    </w:p>
    <w:p w:rsidR="00EF18A0" w:rsidRPr="001132CB" w:rsidRDefault="00EF18A0" w:rsidP="00EF18A0">
      <w:pPr>
        <w:jc w:val="center"/>
        <w:rPr>
          <w:sz w:val="18"/>
          <w:szCs w:val="18"/>
        </w:rPr>
      </w:pPr>
      <w:r>
        <w:rPr>
          <w:sz w:val="18"/>
          <w:szCs w:val="18"/>
        </w:rPr>
        <w:t>_______..______</w:t>
      </w:r>
    </w:p>
    <w:p w:rsidR="00EF18A0" w:rsidRPr="0078496F" w:rsidRDefault="00EF18A0" w:rsidP="00EF18A0">
      <w:pPr>
        <w:jc w:val="center"/>
        <w:rPr>
          <w:b/>
          <w:sz w:val="36"/>
          <w:szCs w:val="36"/>
        </w:rPr>
      </w:pPr>
      <w:r w:rsidRPr="0078496F">
        <w:rPr>
          <w:b/>
          <w:sz w:val="36"/>
          <w:szCs w:val="36"/>
        </w:rPr>
        <w:t>АДМИНИСТРАЦИЯ ГОРОДСКОГО ОКРУГА</w:t>
      </w:r>
    </w:p>
    <w:p w:rsidR="00EF18A0" w:rsidRDefault="00EF18A0" w:rsidP="00B84AC9">
      <w:pPr>
        <w:tabs>
          <w:tab w:val="left" w:pos="993"/>
        </w:tabs>
        <w:jc w:val="center"/>
        <w:rPr>
          <w:b/>
          <w:sz w:val="36"/>
          <w:szCs w:val="36"/>
        </w:rPr>
      </w:pPr>
      <w:r>
        <w:rPr>
          <w:b/>
          <w:sz w:val="36"/>
          <w:szCs w:val="36"/>
        </w:rPr>
        <w:t xml:space="preserve"> </w:t>
      </w:r>
      <w:r w:rsidRPr="00467F72">
        <w:rPr>
          <w:b/>
          <w:sz w:val="36"/>
          <w:szCs w:val="36"/>
        </w:rPr>
        <w:t>«ГОРОД КАСПИЙСК»</w:t>
      </w:r>
    </w:p>
    <w:p w:rsidR="00B62213" w:rsidRPr="00B62213" w:rsidRDefault="00B62213" w:rsidP="00B62213">
      <w:pPr>
        <w:rPr>
          <w:b/>
          <w:sz w:val="22"/>
          <w:szCs w:val="22"/>
        </w:rPr>
      </w:pPr>
    </w:p>
    <w:p w:rsidR="00B62213" w:rsidRDefault="00B62213" w:rsidP="00B62213">
      <w:pPr>
        <w:ind w:left="-567" w:firstLine="141"/>
        <w:rPr>
          <w:rStyle w:val="a6"/>
          <w:color w:val="auto"/>
          <w:sz w:val="22"/>
          <w:szCs w:val="22"/>
          <w:u w:val="none"/>
        </w:rPr>
      </w:pPr>
      <w:r>
        <w:rPr>
          <w:sz w:val="22"/>
          <w:szCs w:val="22"/>
        </w:rPr>
        <w:t xml:space="preserve">368300 </w:t>
      </w:r>
      <w:proofErr w:type="spellStart"/>
      <w:r>
        <w:rPr>
          <w:sz w:val="22"/>
          <w:szCs w:val="22"/>
        </w:rPr>
        <w:t>г.Каспийск</w:t>
      </w:r>
      <w:proofErr w:type="spellEnd"/>
      <w:r>
        <w:rPr>
          <w:sz w:val="22"/>
          <w:szCs w:val="22"/>
        </w:rPr>
        <w:t>, ул.</w:t>
      </w:r>
      <w:r w:rsidR="004B75A7" w:rsidRPr="00B62213">
        <w:rPr>
          <w:sz w:val="22"/>
          <w:szCs w:val="22"/>
        </w:rPr>
        <w:t>О</w:t>
      </w:r>
      <w:r>
        <w:rPr>
          <w:sz w:val="22"/>
          <w:szCs w:val="22"/>
        </w:rPr>
        <w:t>рджоникидзе,12,тел. 8 (246) 5-14-11,факс:8(246)</w:t>
      </w:r>
      <w:r w:rsidR="004B75A7" w:rsidRPr="00B62213">
        <w:rPr>
          <w:sz w:val="22"/>
          <w:szCs w:val="22"/>
        </w:rPr>
        <w:t>5-10-00</w:t>
      </w:r>
      <w:r w:rsidR="008A182F" w:rsidRPr="00B62213">
        <w:rPr>
          <w:rStyle w:val="a6"/>
          <w:color w:val="auto"/>
          <w:sz w:val="22"/>
          <w:szCs w:val="22"/>
        </w:rPr>
        <w:t>,</w:t>
      </w:r>
      <w:r>
        <w:rPr>
          <w:rStyle w:val="a6"/>
          <w:color w:val="auto"/>
          <w:sz w:val="22"/>
          <w:szCs w:val="22"/>
          <w:u w:val="none"/>
        </w:rPr>
        <w:t xml:space="preserve"> </w:t>
      </w:r>
      <w:r w:rsidRPr="00B62213">
        <w:rPr>
          <w:sz w:val="22"/>
          <w:szCs w:val="22"/>
        </w:rPr>
        <w:t>сайт:</w:t>
      </w:r>
      <w:hyperlink r:id="rId7" w:history="1"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www</w:t>
        </w:r>
        <w:r w:rsidRPr="00B62213">
          <w:rPr>
            <w:rStyle w:val="a6"/>
            <w:color w:val="auto"/>
            <w:sz w:val="22"/>
            <w:szCs w:val="22"/>
            <w:u w:val="none"/>
          </w:rPr>
          <w:t>.</w:t>
        </w:r>
        <w:proofErr w:type="spellStart"/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kaspiysk</w:t>
        </w:r>
        <w:proofErr w:type="spellEnd"/>
        <w:r w:rsidRPr="00B62213">
          <w:rPr>
            <w:rStyle w:val="a6"/>
            <w:color w:val="auto"/>
            <w:sz w:val="22"/>
            <w:szCs w:val="22"/>
            <w:u w:val="none"/>
          </w:rPr>
          <w:t>.</w:t>
        </w:r>
        <w:r w:rsidRPr="00B62213">
          <w:rPr>
            <w:rStyle w:val="a6"/>
            <w:color w:val="auto"/>
            <w:sz w:val="22"/>
            <w:szCs w:val="22"/>
            <w:u w:val="none"/>
            <w:lang w:val="en-US"/>
          </w:rPr>
          <w:t>org</w:t>
        </w:r>
      </w:hyperlink>
      <w:r>
        <w:rPr>
          <w:rStyle w:val="a6"/>
          <w:color w:val="auto"/>
          <w:sz w:val="22"/>
          <w:szCs w:val="22"/>
          <w:u w:val="none"/>
        </w:rPr>
        <w:t xml:space="preserve"> </w:t>
      </w:r>
    </w:p>
    <w:p w:rsidR="00EF18A0" w:rsidRPr="00B62213" w:rsidRDefault="00B62213" w:rsidP="00B62213">
      <w:pPr>
        <w:ind w:left="-567" w:firstLine="141"/>
        <w:rPr>
          <w:sz w:val="22"/>
          <w:szCs w:val="22"/>
        </w:rPr>
      </w:pPr>
      <w:r>
        <w:rPr>
          <w:rStyle w:val="a6"/>
          <w:color w:val="auto"/>
          <w:sz w:val="22"/>
          <w:szCs w:val="22"/>
          <w:u w:val="none"/>
          <w:lang w:val="en-US"/>
        </w:rPr>
        <w:t>e</w:t>
      </w:r>
      <w:r w:rsidRPr="00B62213">
        <w:rPr>
          <w:rStyle w:val="a6"/>
          <w:color w:val="auto"/>
          <w:sz w:val="22"/>
          <w:szCs w:val="22"/>
          <w:u w:val="none"/>
        </w:rPr>
        <w:t>-</w:t>
      </w:r>
      <w:r>
        <w:rPr>
          <w:rStyle w:val="a6"/>
          <w:color w:val="auto"/>
          <w:sz w:val="22"/>
          <w:szCs w:val="22"/>
          <w:u w:val="none"/>
          <w:lang w:val="en-US"/>
        </w:rPr>
        <w:t>mail</w:t>
      </w:r>
      <w:r w:rsidRPr="00B62213">
        <w:rPr>
          <w:rStyle w:val="a6"/>
          <w:color w:val="auto"/>
          <w:sz w:val="22"/>
          <w:szCs w:val="22"/>
          <w:u w:val="none"/>
        </w:rPr>
        <w:t xml:space="preserve">: </w:t>
      </w:r>
      <w:hyperlink r:id="rId8" w:history="1">
        <w:r w:rsidRPr="00487A9B">
          <w:rPr>
            <w:rStyle w:val="a6"/>
            <w:sz w:val="22"/>
            <w:szCs w:val="22"/>
            <w:lang w:val="en-US"/>
          </w:rPr>
          <w:t>kasp</w:t>
        </w:r>
        <w:r w:rsidRPr="00B62213">
          <w:rPr>
            <w:rStyle w:val="a6"/>
            <w:sz w:val="22"/>
            <w:szCs w:val="22"/>
          </w:rPr>
          <w:t>.</w:t>
        </w:r>
        <w:r w:rsidRPr="00487A9B">
          <w:rPr>
            <w:rStyle w:val="a6"/>
            <w:sz w:val="22"/>
            <w:szCs w:val="22"/>
            <w:lang w:val="en-US"/>
          </w:rPr>
          <w:t>info</w:t>
        </w:r>
        <w:r w:rsidRPr="00B62213">
          <w:rPr>
            <w:rStyle w:val="a6"/>
            <w:sz w:val="22"/>
            <w:szCs w:val="22"/>
          </w:rPr>
          <w:t>@</w:t>
        </w:r>
        <w:r w:rsidRPr="00487A9B">
          <w:rPr>
            <w:rStyle w:val="a6"/>
            <w:sz w:val="22"/>
            <w:szCs w:val="22"/>
            <w:lang w:val="en-US"/>
          </w:rPr>
          <w:t>yandex</w:t>
        </w:r>
        <w:r w:rsidRPr="00B62213">
          <w:rPr>
            <w:rStyle w:val="a6"/>
            <w:sz w:val="22"/>
            <w:szCs w:val="22"/>
          </w:rPr>
          <w:t>.</w:t>
        </w:r>
        <w:proofErr w:type="spellStart"/>
        <w:r w:rsidRPr="00487A9B">
          <w:rPr>
            <w:rStyle w:val="a6"/>
            <w:sz w:val="22"/>
            <w:szCs w:val="22"/>
            <w:lang w:val="en-US"/>
          </w:rPr>
          <w:t>ru</w:t>
        </w:r>
        <w:proofErr w:type="spellEnd"/>
      </w:hyperlink>
      <w:r w:rsidRPr="00B62213">
        <w:rPr>
          <w:rStyle w:val="a6"/>
          <w:color w:val="auto"/>
          <w:sz w:val="22"/>
          <w:szCs w:val="22"/>
          <w:u w:val="none"/>
        </w:rPr>
        <w:t>;</w:t>
      </w:r>
      <w:r>
        <w:rPr>
          <w:rStyle w:val="a6"/>
          <w:color w:val="auto"/>
          <w:sz w:val="22"/>
          <w:szCs w:val="22"/>
          <w:u w:val="none"/>
        </w:rPr>
        <w:t xml:space="preserve"> ОКПО</w:t>
      </w:r>
      <w:r w:rsidRPr="00B62213">
        <w:rPr>
          <w:rStyle w:val="a6"/>
          <w:color w:val="auto"/>
          <w:sz w:val="22"/>
          <w:szCs w:val="22"/>
          <w:u w:val="none"/>
        </w:rPr>
        <w:t>04046996;</w:t>
      </w:r>
      <w:r>
        <w:rPr>
          <w:rStyle w:val="a6"/>
          <w:color w:val="auto"/>
          <w:sz w:val="22"/>
          <w:szCs w:val="22"/>
          <w:u w:val="none"/>
        </w:rPr>
        <w:t xml:space="preserve"> ОГРН</w:t>
      </w:r>
      <w:r w:rsidRPr="00B62213">
        <w:rPr>
          <w:rStyle w:val="a6"/>
          <w:color w:val="auto"/>
          <w:sz w:val="22"/>
          <w:szCs w:val="22"/>
          <w:u w:val="none"/>
        </w:rPr>
        <w:t>1020502132551;</w:t>
      </w:r>
      <w:r>
        <w:rPr>
          <w:rStyle w:val="a6"/>
          <w:color w:val="auto"/>
          <w:sz w:val="22"/>
          <w:szCs w:val="22"/>
          <w:u w:val="none"/>
        </w:rPr>
        <w:t xml:space="preserve"> </w:t>
      </w:r>
      <w:r w:rsidRPr="00B62213">
        <w:rPr>
          <w:rStyle w:val="a6"/>
          <w:color w:val="auto"/>
          <w:sz w:val="22"/>
          <w:szCs w:val="22"/>
          <w:u w:val="none"/>
        </w:rPr>
        <w:t xml:space="preserve">ИНН/КПП0545011427/055401001    </w:t>
      </w:r>
    </w:p>
    <w:tbl>
      <w:tblPr>
        <w:tblW w:w="9193" w:type="dxa"/>
        <w:tblInd w:w="108" w:type="dxa"/>
        <w:tblBorders>
          <w:top w:val="thinThickSmallGap" w:sz="24" w:space="0" w:color="auto"/>
          <w:left w:val="thinThickSmallGap" w:sz="24" w:space="0" w:color="auto"/>
          <w:bottom w:val="thinThickSmallGap" w:sz="24" w:space="0" w:color="auto"/>
          <w:right w:val="thinThickSmallGap" w:sz="24" w:space="0" w:color="auto"/>
          <w:insideH w:val="thinThickSmallGap" w:sz="24" w:space="0" w:color="auto"/>
          <w:insideV w:val="thinThickSmallGap" w:sz="24" w:space="0" w:color="auto"/>
        </w:tblBorders>
        <w:tblLook w:val="0000" w:firstRow="0" w:lastRow="0" w:firstColumn="0" w:lastColumn="0" w:noHBand="0" w:noVBand="0"/>
      </w:tblPr>
      <w:tblGrid>
        <w:gridCol w:w="4597"/>
        <w:gridCol w:w="4596"/>
      </w:tblGrid>
      <w:tr w:rsidR="00B62213" w:rsidRPr="00B62213" w:rsidTr="004F1713">
        <w:trPr>
          <w:trHeight w:val="91"/>
        </w:trPr>
        <w:tc>
          <w:tcPr>
            <w:tcW w:w="4597" w:type="dxa"/>
            <w:tcBorders>
              <w:left w:val="nil"/>
              <w:bottom w:val="nil"/>
              <w:right w:val="nil"/>
            </w:tcBorders>
          </w:tcPr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  <w:tc>
          <w:tcPr>
            <w:tcW w:w="4596" w:type="dxa"/>
            <w:tcBorders>
              <w:left w:val="nil"/>
              <w:bottom w:val="nil"/>
              <w:right w:val="nil"/>
            </w:tcBorders>
          </w:tcPr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  <w:p w:rsidR="00B62213" w:rsidRPr="00B62213" w:rsidRDefault="00B62213" w:rsidP="004F1713">
            <w:pPr>
              <w:spacing w:line="240" w:lineRule="exact"/>
              <w:rPr>
                <w:b/>
                <w:sz w:val="22"/>
                <w:szCs w:val="22"/>
              </w:rPr>
            </w:pPr>
          </w:p>
        </w:tc>
      </w:tr>
    </w:tbl>
    <w:p w:rsidR="00321AC0" w:rsidRPr="00B62213" w:rsidRDefault="00321AC0" w:rsidP="004F1713">
      <w:pPr>
        <w:tabs>
          <w:tab w:val="left" w:pos="3150"/>
        </w:tabs>
        <w:spacing w:line="240" w:lineRule="exact"/>
      </w:pPr>
    </w:p>
    <w:p w:rsidR="00542413" w:rsidRPr="008A182F" w:rsidRDefault="00542413" w:rsidP="00576009">
      <w:pPr>
        <w:tabs>
          <w:tab w:val="left" w:pos="3150"/>
        </w:tabs>
        <w:jc w:val="center"/>
        <w:rPr>
          <w:b/>
          <w:sz w:val="40"/>
          <w:szCs w:val="40"/>
        </w:rPr>
      </w:pPr>
      <w:r>
        <w:rPr>
          <w:b/>
          <w:sz w:val="40"/>
          <w:szCs w:val="40"/>
        </w:rPr>
        <w:t>ПОСТАНОВЛЕНИЕ</w:t>
      </w:r>
    </w:p>
    <w:p w:rsidR="00174F57" w:rsidRDefault="008D09F5" w:rsidP="00BD34A7">
      <w:pPr>
        <w:tabs>
          <w:tab w:val="left" w:pos="3150"/>
        </w:tabs>
        <w:rPr>
          <w:b/>
        </w:rPr>
      </w:pPr>
      <w:r>
        <w:rPr>
          <w:b/>
        </w:rPr>
        <w:t>№ 118</w:t>
      </w:r>
      <w:r w:rsidR="00EF18A0" w:rsidRPr="00174F57">
        <w:rPr>
          <w:b/>
        </w:rPr>
        <w:tab/>
      </w:r>
      <w:r w:rsidR="00EF18A0" w:rsidRPr="00174F57">
        <w:rPr>
          <w:b/>
        </w:rPr>
        <w:tab/>
      </w:r>
      <w:r>
        <w:rPr>
          <w:b/>
        </w:rPr>
        <w:tab/>
      </w:r>
      <w:r>
        <w:rPr>
          <w:b/>
        </w:rPr>
        <w:tab/>
      </w:r>
      <w:r>
        <w:rPr>
          <w:b/>
        </w:rPr>
        <w:tab/>
        <w:t xml:space="preserve">                             «20»  02. </w:t>
      </w:r>
      <w:r w:rsidR="00BB0205">
        <w:rPr>
          <w:b/>
        </w:rPr>
        <w:t>2020</w:t>
      </w:r>
      <w:r w:rsidR="00EF18A0" w:rsidRPr="00174F57">
        <w:rPr>
          <w:b/>
        </w:rPr>
        <w:t xml:space="preserve"> г.</w:t>
      </w:r>
    </w:p>
    <w:p w:rsidR="00AA2432" w:rsidRPr="00BD34A7" w:rsidRDefault="00AA2432" w:rsidP="00BD34A7">
      <w:pPr>
        <w:tabs>
          <w:tab w:val="left" w:pos="3150"/>
        </w:tabs>
        <w:rPr>
          <w:b/>
        </w:rPr>
      </w:pPr>
    </w:p>
    <w:tbl>
      <w:tblPr>
        <w:tblStyle w:val="a5"/>
        <w:tblW w:w="0" w:type="auto"/>
        <w:tblInd w:w="-653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5137"/>
      </w:tblGrid>
      <w:tr w:rsidR="009B2BED" w:rsidRPr="00C27E1E" w:rsidTr="00576009">
        <w:tc>
          <w:tcPr>
            <w:tcW w:w="5137" w:type="dxa"/>
          </w:tcPr>
          <w:p w:rsidR="009B2BED" w:rsidRPr="00C27E1E" w:rsidRDefault="009B2BED" w:rsidP="00874FA1">
            <w:r w:rsidRPr="00C27E1E">
              <w:t>«</w:t>
            </w:r>
            <w:r w:rsidR="00063D3C" w:rsidRPr="00C27E1E">
              <w:t>О</w:t>
            </w:r>
            <w:r w:rsidR="00874FA1">
              <w:t>б утверждении</w:t>
            </w:r>
            <w:r w:rsidR="00ED63E9" w:rsidRPr="00C27E1E">
              <w:t xml:space="preserve"> новых систем оплаты труда работников муниципальных учреждений»</w:t>
            </w:r>
            <w:r w:rsidRPr="00C27E1E">
              <w:t xml:space="preserve">  </w:t>
            </w:r>
          </w:p>
        </w:tc>
      </w:tr>
    </w:tbl>
    <w:p w:rsidR="0008066D" w:rsidRDefault="004F1713" w:rsidP="004E4E4D">
      <w:pPr>
        <w:pStyle w:val="ConsPlusNormal"/>
        <w:spacing w:before="220"/>
        <w:jc w:val="both"/>
        <w:rPr>
          <w:rFonts w:ascii="Times New Roman" w:hAnsi="Times New Roman" w:cs="Times New Roman"/>
          <w:sz w:val="24"/>
          <w:szCs w:val="24"/>
        </w:rPr>
      </w:pPr>
      <w:r w:rsidRPr="00C27E1E">
        <w:rPr>
          <w:rFonts w:ascii="Times New Roman" w:hAnsi="Times New Roman" w:cs="Times New Roman"/>
          <w:b/>
          <w:sz w:val="24"/>
          <w:szCs w:val="24"/>
        </w:rPr>
        <w:t xml:space="preserve">        </w:t>
      </w:r>
      <w:r w:rsidR="00063D3C" w:rsidRPr="00C27E1E">
        <w:rPr>
          <w:rFonts w:ascii="Times New Roman" w:hAnsi="Times New Roman" w:cs="Times New Roman"/>
          <w:sz w:val="24"/>
          <w:szCs w:val="24"/>
        </w:rPr>
        <w:t xml:space="preserve">В </w:t>
      </w:r>
      <w:r w:rsidR="00BB0205" w:rsidRPr="00C27E1E">
        <w:rPr>
          <w:rFonts w:ascii="Times New Roman" w:hAnsi="Times New Roman" w:cs="Times New Roman"/>
          <w:sz w:val="24"/>
          <w:szCs w:val="24"/>
        </w:rPr>
        <w:t xml:space="preserve">соответствии с Постановлением Правительства Республики Дагестан от </w:t>
      </w:r>
      <w:r w:rsidR="00ED63E9" w:rsidRPr="00C27E1E">
        <w:rPr>
          <w:rFonts w:ascii="Times New Roman" w:hAnsi="Times New Roman" w:cs="Times New Roman"/>
          <w:sz w:val="24"/>
          <w:szCs w:val="24"/>
        </w:rPr>
        <w:t>1 ноября 2019 года № 278 «О внесении изменений в постановление Правительства Республики Дагестан от 28 апреля 2009 г. № 117»</w:t>
      </w:r>
      <w:r w:rsidR="004E4E4D" w:rsidRPr="00C27E1E">
        <w:rPr>
          <w:rFonts w:ascii="Times New Roman" w:hAnsi="Times New Roman" w:cs="Times New Roman"/>
          <w:sz w:val="24"/>
          <w:szCs w:val="24"/>
        </w:rPr>
        <w:t xml:space="preserve"> (в ред. Постановлений Правительства РД от 05.10.2009 № 337, от 19.06.2013 №314, от 24.10.2014 № 505, от 18.05.2015 № 141, от 03.03.2017 № 53, от 27.02.2019 № 27</w:t>
      </w:r>
      <w:r w:rsidR="000A6634">
        <w:rPr>
          <w:rFonts w:ascii="Times New Roman" w:hAnsi="Times New Roman" w:cs="Times New Roman"/>
          <w:sz w:val="24"/>
          <w:szCs w:val="24"/>
        </w:rPr>
        <w:t>, от 01.11.2019 № 278</w:t>
      </w:r>
      <w:r w:rsidR="004E4E4D" w:rsidRPr="00C27E1E">
        <w:rPr>
          <w:rFonts w:ascii="Times New Roman" w:hAnsi="Times New Roman" w:cs="Times New Roman"/>
          <w:sz w:val="24"/>
          <w:szCs w:val="24"/>
        </w:rPr>
        <w:t>)</w:t>
      </w:r>
      <w:r w:rsidR="00576009" w:rsidRPr="00C27E1E">
        <w:rPr>
          <w:rFonts w:ascii="Times New Roman" w:hAnsi="Times New Roman" w:cs="Times New Roman"/>
          <w:sz w:val="24"/>
          <w:szCs w:val="24"/>
        </w:rPr>
        <w:t xml:space="preserve">, </w:t>
      </w:r>
      <w:r w:rsidR="00063D3C" w:rsidRPr="00C27E1E">
        <w:rPr>
          <w:rFonts w:ascii="Times New Roman" w:hAnsi="Times New Roman" w:cs="Times New Roman"/>
          <w:sz w:val="24"/>
          <w:szCs w:val="24"/>
        </w:rPr>
        <w:t>А</w:t>
      </w:r>
      <w:r w:rsidR="00542413" w:rsidRPr="00C27E1E">
        <w:rPr>
          <w:rFonts w:ascii="Times New Roman" w:hAnsi="Times New Roman" w:cs="Times New Roman"/>
          <w:sz w:val="24"/>
          <w:szCs w:val="24"/>
        </w:rPr>
        <w:t>дминистрация городского округа «город Каспийск»</w:t>
      </w:r>
      <w:r w:rsidR="007E3629">
        <w:rPr>
          <w:rFonts w:ascii="Times New Roman" w:hAnsi="Times New Roman" w:cs="Times New Roman"/>
          <w:sz w:val="24"/>
          <w:szCs w:val="24"/>
        </w:rPr>
        <w:t>:</w:t>
      </w:r>
    </w:p>
    <w:p w:rsidR="007E3629" w:rsidRPr="007E3629" w:rsidRDefault="007E3629" w:rsidP="007E3629">
      <w:pPr>
        <w:jc w:val="center"/>
        <w:rPr>
          <w:rFonts w:eastAsia="Calibri"/>
          <w:b/>
          <w:sz w:val="28"/>
          <w:szCs w:val="28"/>
          <w:lang w:eastAsia="en-US"/>
        </w:rPr>
      </w:pPr>
      <w:r w:rsidRPr="00542413">
        <w:rPr>
          <w:rFonts w:eastAsia="Calibri"/>
          <w:b/>
          <w:sz w:val="44"/>
          <w:szCs w:val="44"/>
          <w:lang w:eastAsia="en-US"/>
        </w:rPr>
        <w:t>постановляет</w:t>
      </w:r>
      <w:r w:rsidRPr="00542413">
        <w:rPr>
          <w:rFonts w:eastAsia="Calibri"/>
          <w:b/>
          <w:sz w:val="28"/>
          <w:szCs w:val="28"/>
          <w:lang w:eastAsia="en-US"/>
        </w:rPr>
        <w:t>:</w:t>
      </w:r>
    </w:p>
    <w:p w:rsidR="00542413" w:rsidRPr="00557AAD" w:rsidRDefault="0008066D" w:rsidP="0008066D">
      <w:pPr>
        <w:pStyle w:val="ConsPlusNormal"/>
        <w:numPr>
          <w:ilvl w:val="0"/>
          <w:numId w:val="14"/>
        </w:numPr>
        <w:spacing w:before="220"/>
        <w:ind w:left="0" w:firstLine="491"/>
        <w:jc w:val="both"/>
        <w:rPr>
          <w:rFonts w:ascii="Times New Roman" w:hAnsi="Times New Roman" w:cs="Times New Roman"/>
          <w:sz w:val="24"/>
          <w:szCs w:val="24"/>
        </w:rPr>
      </w:pPr>
      <w:r w:rsidRPr="00557AAD">
        <w:rPr>
          <w:rFonts w:ascii="Times New Roman" w:hAnsi="Times New Roman" w:cs="Times New Roman"/>
          <w:sz w:val="24"/>
          <w:szCs w:val="24"/>
        </w:rPr>
        <w:t xml:space="preserve"> </w:t>
      </w:r>
      <w:r w:rsidR="004B75A7" w:rsidRPr="00557AAD">
        <w:rPr>
          <w:rFonts w:ascii="Times New Roman" w:hAnsi="Times New Roman" w:cs="Times New Roman"/>
          <w:sz w:val="24"/>
          <w:szCs w:val="24"/>
        </w:rPr>
        <w:t xml:space="preserve"> </w:t>
      </w:r>
      <w:r w:rsidR="00874FA1" w:rsidRPr="00557AAD">
        <w:rPr>
          <w:rFonts w:ascii="Times New Roman" w:hAnsi="Times New Roman" w:cs="Times New Roman"/>
          <w:sz w:val="24"/>
          <w:szCs w:val="24"/>
        </w:rPr>
        <w:t xml:space="preserve">Утвердить </w:t>
      </w:r>
      <w:r w:rsidR="00557AAD" w:rsidRPr="00557AAD">
        <w:rPr>
          <w:rFonts w:ascii="Times New Roman" w:hAnsi="Times New Roman" w:cs="Times New Roman"/>
          <w:sz w:val="24"/>
          <w:szCs w:val="24"/>
        </w:rPr>
        <w:t xml:space="preserve">в новой редакции </w:t>
      </w:r>
      <w:r w:rsidR="00557AAD" w:rsidRPr="00557AAD">
        <w:rPr>
          <w:rFonts w:ascii="Times New Roman" w:hAnsi="Times New Roman" w:cs="Times New Roman"/>
          <w:sz w:val="24"/>
          <w:szCs w:val="24"/>
        </w:rPr>
        <w:t xml:space="preserve">Постановление Администрации городского округа «город Каспийск» от 09.07.2010 г. № 500 «О введении новых систем оплаты труда работников муниципальных </w:t>
      </w:r>
      <w:r w:rsidR="00557AAD" w:rsidRPr="00557AAD">
        <w:rPr>
          <w:rFonts w:ascii="Times New Roman" w:hAnsi="Times New Roman" w:cs="Times New Roman"/>
          <w:sz w:val="24"/>
          <w:szCs w:val="24"/>
        </w:rPr>
        <w:t>учреждений»</w:t>
      </w:r>
      <w:r w:rsidRPr="00557AAD">
        <w:rPr>
          <w:rFonts w:ascii="Times New Roman" w:hAnsi="Times New Roman" w:cs="Times New Roman"/>
          <w:sz w:val="24"/>
          <w:szCs w:val="24"/>
        </w:rPr>
        <w:t>, оплата труда которых осуществляется на основе Единой тарифной сетки по оплате труда работников.</w:t>
      </w:r>
    </w:p>
    <w:p w:rsidR="0008066D" w:rsidRPr="00C27E1E" w:rsidRDefault="0008066D" w:rsidP="00C27E1E">
      <w:pPr>
        <w:pStyle w:val="ConsPlusNormal"/>
        <w:numPr>
          <w:ilvl w:val="0"/>
          <w:numId w:val="14"/>
        </w:numPr>
        <w:spacing w:before="220"/>
        <w:ind w:left="851" w:hanging="284"/>
        <w:jc w:val="both"/>
        <w:rPr>
          <w:rFonts w:ascii="Times New Roman" w:hAnsi="Times New Roman" w:cs="Times New Roman"/>
          <w:sz w:val="24"/>
          <w:szCs w:val="24"/>
        </w:rPr>
      </w:pPr>
      <w:r w:rsidRPr="00C27E1E">
        <w:rPr>
          <w:rFonts w:ascii="Times New Roman" w:hAnsi="Times New Roman" w:cs="Times New Roman"/>
          <w:sz w:val="24"/>
          <w:szCs w:val="24"/>
        </w:rPr>
        <w:t>Определить, что:</w:t>
      </w:r>
    </w:p>
    <w:p w:rsidR="00542413" w:rsidRPr="00C27E1E" w:rsidRDefault="0008066D" w:rsidP="0008066D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C27E1E">
        <w:t>с</w:t>
      </w:r>
      <w:r w:rsidR="00D56FAD" w:rsidRPr="00C27E1E">
        <w:t>истемы оплаты труда работников, включающие размеры окладов (должностных окладов), ставок заработной платы, выплаты компенсационного, стимулирующего характера, устанавливаются в учреждениях коллективными договорами, соглашениями, локальными нормативными правовыми актами в соответствии с федеральными законами и иными нормативными правовыми актами Российской Федерации, законами и иными нормативными правовыми актами Республики Дагестан, настоящим постановлением и с учетом мнения представительного органа работников.</w:t>
      </w:r>
    </w:p>
    <w:p w:rsidR="00C10EFF" w:rsidRPr="00C27E1E" w:rsidRDefault="00C10EFF" w:rsidP="00C10EFF">
      <w:pPr>
        <w:pStyle w:val="a7"/>
        <w:widowControl w:val="0"/>
        <w:autoSpaceDE w:val="0"/>
        <w:autoSpaceDN w:val="0"/>
        <w:adjustRightInd w:val="0"/>
        <w:ind w:left="709"/>
        <w:jc w:val="both"/>
      </w:pPr>
    </w:p>
    <w:p w:rsidR="00C10EFF" w:rsidRPr="00C27E1E" w:rsidRDefault="0008066D" w:rsidP="00557AAD">
      <w:pPr>
        <w:pStyle w:val="a7"/>
        <w:widowControl w:val="0"/>
        <w:autoSpaceDE w:val="0"/>
        <w:autoSpaceDN w:val="0"/>
        <w:adjustRightInd w:val="0"/>
        <w:ind w:left="0"/>
        <w:jc w:val="both"/>
      </w:pPr>
      <w:r w:rsidRPr="00C27E1E">
        <w:t xml:space="preserve">           п</w:t>
      </w:r>
      <w:r w:rsidR="00D56FAD" w:rsidRPr="00C27E1E">
        <w:t>ри увеличении (индексации) окладов (должностных окладов), ставок заработной платы работников учреждений их размеры подлежат округлению до целого рубля в сторону увеличения.</w:t>
      </w:r>
      <w:bookmarkStart w:id="0" w:name="_GoBack"/>
      <w:bookmarkEnd w:id="0"/>
    </w:p>
    <w:p w:rsidR="00DF7FB7" w:rsidRPr="00C27E1E" w:rsidRDefault="0008066D" w:rsidP="0008066D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C27E1E">
        <w:t>в</w:t>
      </w:r>
      <w:r w:rsidR="00DF7FB7" w:rsidRPr="00C27E1E">
        <w:t>иды выплат компенсационного характера и выплат стимулирующего характера, входящие в систему оплаты труда работников, устанавливаются в учреждениях в соответствии с перечнями видов выплат компенсационного и стимулирующего характера, утвержденными настоящим постановлением.</w:t>
      </w:r>
    </w:p>
    <w:p w:rsidR="00DF7FB7" w:rsidRPr="00C27E1E" w:rsidRDefault="00DF7FB7" w:rsidP="007120BD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C27E1E">
        <w:t>Утвердить:</w:t>
      </w:r>
    </w:p>
    <w:p w:rsidR="00DF7FB7" w:rsidRPr="00C27E1E" w:rsidRDefault="00DF7FB7" w:rsidP="00C10EFF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C27E1E">
        <w:t xml:space="preserve">Положение об установлении систем оплаты труда работников </w:t>
      </w:r>
      <w:r w:rsidR="00C10EFF" w:rsidRPr="00C27E1E">
        <w:t xml:space="preserve">  </w:t>
      </w:r>
      <w:r w:rsidRPr="00C27E1E">
        <w:t xml:space="preserve">муниципальных </w:t>
      </w:r>
      <w:r w:rsidRPr="00C27E1E">
        <w:lastRenderedPageBreak/>
        <w:t>бюджетных, автономных и казенных учреждений согласно приложению № 1;</w:t>
      </w:r>
    </w:p>
    <w:p w:rsidR="00DF7FB7" w:rsidRPr="00C27E1E" w:rsidRDefault="00DF7FB7" w:rsidP="00DF7FB7">
      <w:pPr>
        <w:pStyle w:val="a7"/>
        <w:widowControl w:val="0"/>
        <w:autoSpaceDE w:val="0"/>
        <w:autoSpaceDN w:val="0"/>
        <w:adjustRightInd w:val="0"/>
        <w:ind w:left="709"/>
        <w:jc w:val="both"/>
      </w:pPr>
    </w:p>
    <w:p w:rsidR="00DF7FB7" w:rsidRPr="00C27E1E" w:rsidRDefault="00DF7FB7" w:rsidP="00C10EFF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C27E1E">
        <w:t>Перечень видов компенсационного характера в муниципальных бюджетных, автономных и казенных учреждениях согласно приложению № 2;</w:t>
      </w:r>
    </w:p>
    <w:p w:rsidR="00DF7FB7" w:rsidRPr="00C27E1E" w:rsidRDefault="00DF7FB7" w:rsidP="00DF7FB7">
      <w:pPr>
        <w:pStyle w:val="a7"/>
        <w:widowControl w:val="0"/>
        <w:autoSpaceDE w:val="0"/>
        <w:autoSpaceDN w:val="0"/>
        <w:adjustRightInd w:val="0"/>
        <w:ind w:left="709"/>
        <w:jc w:val="both"/>
      </w:pPr>
    </w:p>
    <w:p w:rsidR="00DF7FB7" w:rsidRPr="00C27E1E" w:rsidRDefault="00DF7FB7" w:rsidP="00C10EFF">
      <w:pPr>
        <w:pStyle w:val="a7"/>
        <w:widowControl w:val="0"/>
        <w:autoSpaceDE w:val="0"/>
        <w:autoSpaceDN w:val="0"/>
        <w:adjustRightInd w:val="0"/>
        <w:ind w:left="0" w:firstLine="709"/>
        <w:jc w:val="both"/>
      </w:pPr>
      <w:r w:rsidRPr="00C27E1E">
        <w:t>Перечень видов выплат стимулирующего характера муниципальных бюджетных, автономных и казенных учреждениях согласно приложению № 3.</w:t>
      </w:r>
    </w:p>
    <w:p w:rsidR="00AA7EC5" w:rsidRPr="00C27E1E" w:rsidRDefault="00AA7EC5" w:rsidP="00DF7FB7">
      <w:pPr>
        <w:pStyle w:val="a7"/>
        <w:widowControl w:val="0"/>
        <w:autoSpaceDE w:val="0"/>
        <w:autoSpaceDN w:val="0"/>
        <w:adjustRightInd w:val="0"/>
        <w:ind w:left="709"/>
        <w:jc w:val="both"/>
      </w:pPr>
    </w:p>
    <w:p w:rsidR="00DF7FB7" w:rsidRPr="00C27E1E" w:rsidRDefault="00DF7FB7" w:rsidP="007120BD">
      <w:pPr>
        <w:pStyle w:val="a7"/>
        <w:widowControl w:val="0"/>
        <w:numPr>
          <w:ilvl w:val="0"/>
          <w:numId w:val="14"/>
        </w:numPr>
        <w:autoSpaceDE w:val="0"/>
        <w:autoSpaceDN w:val="0"/>
        <w:adjustRightInd w:val="0"/>
        <w:jc w:val="both"/>
      </w:pPr>
      <w:r w:rsidRPr="00C27E1E">
        <w:t>Установить, что:</w:t>
      </w:r>
    </w:p>
    <w:p w:rsidR="00AA7EC5" w:rsidRPr="00C27E1E" w:rsidRDefault="00AA7EC5" w:rsidP="00AA7EC5">
      <w:pPr>
        <w:pStyle w:val="a7"/>
        <w:widowControl w:val="0"/>
        <w:autoSpaceDE w:val="0"/>
        <w:autoSpaceDN w:val="0"/>
        <w:adjustRightInd w:val="0"/>
        <w:ind w:left="1069"/>
        <w:jc w:val="both"/>
      </w:pPr>
    </w:p>
    <w:p w:rsidR="00DF7FB7" w:rsidRPr="00C27E1E" w:rsidRDefault="00912914" w:rsidP="00C10EFF">
      <w:pPr>
        <w:widowControl w:val="0"/>
        <w:autoSpaceDE w:val="0"/>
        <w:autoSpaceDN w:val="0"/>
        <w:adjustRightInd w:val="0"/>
        <w:ind w:firstLine="709"/>
        <w:jc w:val="both"/>
      </w:pPr>
      <w:r>
        <w:t>4</w:t>
      </w:r>
      <w:r w:rsidR="00DF7FB7" w:rsidRPr="00C27E1E">
        <w:t>.1. Должностные оклады работников учреждений, относящихся по своим функциональным обязанностям к работникам образования и культуры, определяются согласно положениям об оплате труда работников учреждений соответствующих видов экономической деятельности, а выплаты компенсационного и стимулирующего характера производятся в соответствии с положениями об оплате труда работников учреждений, в которых они работают.</w:t>
      </w:r>
    </w:p>
    <w:p w:rsidR="00AA7EC5" w:rsidRPr="00C27E1E" w:rsidRDefault="00AA7EC5" w:rsidP="00AA7EC5">
      <w:pPr>
        <w:widowControl w:val="0"/>
        <w:autoSpaceDE w:val="0"/>
        <w:autoSpaceDN w:val="0"/>
        <w:adjustRightInd w:val="0"/>
        <w:spacing w:line="240" w:lineRule="exact"/>
        <w:ind w:left="709"/>
        <w:jc w:val="both"/>
      </w:pPr>
    </w:p>
    <w:p w:rsidR="00AA7EC5" w:rsidRPr="00C27E1E" w:rsidRDefault="00C10EFF" w:rsidP="00C10EFF">
      <w:pPr>
        <w:widowControl w:val="0"/>
        <w:autoSpaceDE w:val="0"/>
        <w:autoSpaceDN w:val="0"/>
        <w:adjustRightInd w:val="0"/>
        <w:jc w:val="both"/>
      </w:pPr>
      <w:r w:rsidRPr="00C27E1E">
        <w:t xml:space="preserve">          </w:t>
      </w:r>
      <w:r w:rsidR="00912914">
        <w:t>4</w:t>
      </w:r>
      <w:r w:rsidR="00DF7FB7" w:rsidRPr="00C27E1E">
        <w:t>.2.</w:t>
      </w:r>
      <w:r w:rsidR="00AA7EC5" w:rsidRPr="00C27E1E">
        <w:t xml:space="preserve"> Месячная заработная плата работника, полностью отработавшего за этот период норму рабочего времени и выполнившего нормы труда (трудовые обязанности), не может быть ниже минимального размера оплаты труда, установленного федеральным законодательством.</w:t>
      </w:r>
    </w:p>
    <w:p w:rsidR="00C10EFF" w:rsidRPr="00C27E1E" w:rsidRDefault="00C10EFF" w:rsidP="00C10EFF">
      <w:pPr>
        <w:widowControl w:val="0"/>
        <w:autoSpaceDE w:val="0"/>
        <w:autoSpaceDN w:val="0"/>
        <w:adjustRightInd w:val="0"/>
        <w:jc w:val="both"/>
      </w:pPr>
    </w:p>
    <w:p w:rsidR="00AA7EC5" w:rsidRPr="00C27E1E" w:rsidRDefault="00AA7EC5" w:rsidP="00C10EFF">
      <w:pPr>
        <w:widowControl w:val="0"/>
        <w:autoSpaceDE w:val="0"/>
        <w:autoSpaceDN w:val="0"/>
        <w:adjustRightInd w:val="0"/>
        <w:ind w:firstLine="709"/>
        <w:jc w:val="both"/>
      </w:pPr>
      <w:r w:rsidRPr="00C27E1E">
        <w:t>В случаях, когда заработная плата работника, отработавшего норму рабочего времени в соответствии с режимом рабочего времени (графиком работы учреждения) на соответствующий календарный месяц и выполнившего нормы труда (трудовые обязанности), окажется ниже минимального размера оплаты труда, установленного федеральным законодательством, работнику производится доплата до минимального размера оплаты труда.</w:t>
      </w:r>
    </w:p>
    <w:p w:rsidR="00C10EFF" w:rsidRPr="00C27E1E" w:rsidRDefault="00C10EFF" w:rsidP="00C10EFF">
      <w:pPr>
        <w:widowControl w:val="0"/>
        <w:autoSpaceDE w:val="0"/>
        <w:autoSpaceDN w:val="0"/>
        <w:adjustRightInd w:val="0"/>
        <w:ind w:firstLine="709"/>
        <w:jc w:val="both"/>
      </w:pPr>
    </w:p>
    <w:p w:rsidR="00AA7EC5" w:rsidRPr="00C27E1E" w:rsidRDefault="00AA7EC5" w:rsidP="00C10EFF">
      <w:pPr>
        <w:widowControl w:val="0"/>
        <w:autoSpaceDE w:val="0"/>
        <w:autoSpaceDN w:val="0"/>
        <w:adjustRightInd w:val="0"/>
        <w:ind w:firstLine="709"/>
        <w:jc w:val="both"/>
      </w:pPr>
      <w:r w:rsidRPr="00C27E1E">
        <w:t>Если работник не полностью отработал норму рабочего времени за соответствующий календарный месяц года и не выполнил нормы труда (трудовые обязанности), доплата производится пропорционально отработанному времени и выполненным нормам.</w:t>
      </w:r>
    </w:p>
    <w:p w:rsidR="00C10EFF" w:rsidRPr="00C27E1E" w:rsidRDefault="00C10EFF" w:rsidP="00C10EFF">
      <w:pPr>
        <w:widowControl w:val="0"/>
        <w:autoSpaceDE w:val="0"/>
        <w:autoSpaceDN w:val="0"/>
        <w:adjustRightInd w:val="0"/>
        <w:ind w:firstLine="709"/>
        <w:jc w:val="both"/>
      </w:pPr>
    </w:p>
    <w:p w:rsidR="004E3EB9" w:rsidRPr="00C27E1E" w:rsidRDefault="00C10EFF" w:rsidP="00C10EFF">
      <w:pPr>
        <w:widowControl w:val="0"/>
        <w:autoSpaceDE w:val="0"/>
        <w:autoSpaceDN w:val="0"/>
        <w:adjustRightInd w:val="0"/>
        <w:jc w:val="both"/>
      </w:pPr>
      <w:r w:rsidRPr="00C27E1E">
        <w:t xml:space="preserve">        </w:t>
      </w:r>
      <w:r w:rsidR="00912914">
        <w:t>4</w:t>
      </w:r>
      <w:r w:rsidR="004E3EB9" w:rsidRPr="00C27E1E">
        <w:t>.3. Объем бюджетных ассигнований на обеспечение выполнения функций муниципальных казенных учреждений (определяемый согласно</w:t>
      </w:r>
      <w:r w:rsidR="00994C10" w:rsidRPr="00C27E1E">
        <w:t xml:space="preserve"> пунктам 2.2-2.4</w:t>
      </w:r>
      <w:r w:rsidR="004E3EB9" w:rsidRPr="00C27E1E">
        <w:t xml:space="preserve"> Положения об установлении систем оплаты труда работников муниципальных бюджетных, автономных и казенных учреждений, утвержденного настоящим постановлением) в части оплаты труда работников, предусматриваемый главным распорядителем средств бюджета городского округа «город Каспийск», может быть уменьшен только при условии уменьшения объёма предоставляемых ими муниципальных услуг.</w:t>
      </w:r>
    </w:p>
    <w:p w:rsidR="00C10EFF" w:rsidRPr="00C27E1E" w:rsidRDefault="00C10EFF" w:rsidP="00C10EFF">
      <w:pPr>
        <w:widowControl w:val="0"/>
        <w:autoSpaceDE w:val="0"/>
        <w:autoSpaceDN w:val="0"/>
        <w:adjustRightInd w:val="0"/>
        <w:jc w:val="both"/>
      </w:pPr>
    </w:p>
    <w:p w:rsidR="00342248" w:rsidRPr="00C27E1E" w:rsidRDefault="00C10EFF" w:rsidP="00C10EFF">
      <w:pPr>
        <w:widowControl w:val="0"/>
        <w:autoSpaceDE w:val="0"/>
        <w:autoSpaceDN w:val="0"/>
        <w:adjustRightInd w:val="0"/>
        <w:jc w:val="both"/>
      </w:pPr>
      <w:r w:rsidRPr="00C27E1E">
        <w:t xml:space="preserve">         </w:t>
      </w:r>
      <w:r w:rsidR="00912914">
        <w:t>5</w:t>
      </w:r>
      <w:r w:rsidRPr="00C27E1E">
        <w:t xml:space="preserve">.  </w:t>
      </w:r>
      <w:r w:rsidR="00342248" w:rsidRPr="00C27E1E">
        <w:t>Финансовое обеспечение расходных обязательств бюджета городского округа «город Каспийск», связанных с реализацией настоящего постановления, осуществляется в пределах бюджетных ассигнований, предусмотренных в установленном порядке на обеспечение выполнения функций муниципальных казенных учреждений, а также на предоставление  муниципальным бюджетным и  автономным учреждениям субсидии на финансовое обеспечение выполнения ими муниципального задания на оказание муниципальных услуг на соответствующий финансовый год.</w:t>
      </w:r>
    </w:p>
    <w:p w:rsidR="00C10EFF" w:rsidRPr="00C27E1E" w:rsidRDefault="00C10EFF" w:rsidP="00C10EFF">
      <w:pPr>
        <w:pStyle w:val="a7"/>
        <w:widowControl w:val="0"/>
        <w:autoSpaceDE w:val="0"/>
        <w:autoSpaceDN w:val="0"/>
        <w:adjustRightInd w:val="0"/>
        <w:ind w:left="1069"/>
        <w:jc w:val="both"/>
      </w:pPr>
    </w:p>
    <w:p w:rsidR="00342248" w:rsidRDefault="00C10EFF" w:rsidP="00C10EFF">
      <w:pPr>
        <w:widowControl w:val="0"/>
        <w:autoSpaceDE w:val="0"/>
        <w:autoSpaceDN w:val="0"/>
        <w:adjustRightInd w:val="0"/>
        <w:jc w:val="both"/>
      </w:pPr>
      <w:r w:rsidRPr="00C27E1E">
        <w:t xml:space="preserve">      </w:t>
      </w:r>
      <w:r w:rsidR="00912914">
        <w:t>6</w:t>
      </w:r>
      <w:r w:rsidR="00342248" w:rsidRPr="00C27E1E">
        <w:t>. Финансовому управлению администрации городского округа «город Каспийск» давать разъяснения по вопросам, связа</w:t>
      </w:r>
      <w:r w:rsidR="00994C10" w:rsidRPr="00C27E1E">
        <w:t>нным с применением пунктов 2.2-2.4</w:t>
      </w:r>
      <w:r w:rsidR="00342248" w:rsidRPr="00C27E1E">
        <w:t xml:space="preserve"> Положения об установлении систем оплаты труда работников муниципальных бюджетных, автономных и казенных учреждений, утвержденного настоящим постановлением.</w:t>
      </w:r>
    </w:p>
    <w:p w:rsidR="00874FA1" w:rsidRDefault="00874FA1" w:rsidP="00C10EFF">
      <w:pPr>
        <w:widowControl w:val="0"/>
        <w:autoSpaceDE w:val="0"/>
        <w:autoSpaceDN w:val="0"/>
        <w:adjustRightInd w:val="0"/>
        <w:jc w:val="both"/>
      </w:pPr>
      <w:r>
        <w:lastRenderedPageBreak/>
        <w:t xml:space="preserve">   </w:t>
      </w:r>
    </w:p>
    <w:p w:rsidR="00874FA1" w:rsidRDefault="00874FA1" w:rsidP="00C10EFF">
      <w:pPr>
        <w:widowControl w:val="0"/>
        <w:autoSpaceDE w:val="0"/>
        <w:autoSpaceDN w:val="0"/>
        <w:adjustRightInd w:val="0"/>
        <w:jc w:val="both"/>
      </w:pPr>
      <w:r>
        <w:t xml:space="preserve">     7. Постановление Администрации городского округа «город Каспийск» от 09.07.2010 г. № 500 «О введении новых систем оплаты труда работников муниципальных учреждений» признать утратившим силу.</w:t>
      </w:r>
    </w:p>
    <w:p w:rsidR="00C10EFF" w:rsidRPr="00C27E1E" w:rsidRDefault="00874FA1" w:rsidP="00C10EFF">
      <w:pPr>
        <w:widowControl w:val="0"/>
        <w:autoSpaceDE w:val="0"/>
        <w:autoSpaceDN w:val="0"/>
        <w:adjustRightInd w:val="0"/>
        <w:jc w:val="both"/>
      </w:pPr>
      <w:r>
        <w:t xml:space="preserve">          8. Опубликовать настоящее постановление в газете «Трудовой Каспийск» и разместить на официальном сайте Администрации городского округа «город Каспийск» в информационно-телекоммуникационной сети общего пользования «Интернет»</w:t>
      </w:r>
    </w:p>
    <w:p w:rsidR="004F1713" w:rsidRPr="00C27E1E" w:rsidRDefault="00912914" w:rsidP="00C10EFF">
      <w:pPr>
        <w:widowControl w:val="0"/>
        <w:autoSpaceDE w:val="0"/>
        <w:autoSpaceDN w:val="0"/>
        <w:adjustRightInd w:val="0"/>
        <w:ind w:firstLine="709"/>
        <w:jc w:val="both"/>
      </w:pPr>
      <w:r>
        <w:t>7</w:t>
      </w:r>
      <w:r w:rsidR="004F1713" w:rsidRPr="00C27E1E">
        <w:t>.</w:t>
      </w:r>
      <w:r w:rsidR="007120BD" w:rsidRPr="00C27E1E">
        <w:t xml:space="preserve"> </w:t>
      </w:r>
      <w:r>
        <w:t>Контроль за исполнением настоящего</w:t>
      </w:r>
      <w:r w:rsidR="004F1713" w:rsidRPr="00C27E1E">
        <w:t xml:space="preserve"> постановление </w:t>
      </w:r>
      <w:r>
        <w:t>возложить на заместителей главы администрации в соответствии с распределением обязанностей.</w:t>
      </w:r>
    </w:p>
    <w:p w:rsidR="00B7483C" w:rsidRPr="00C27E1E" w:rsidRDefault="00063D3C" w:rsidP="00063D3C">
      <w:pPr>
        <w:jc w:val="both"/>
      </w:pPr>
      <w:r w:rsidRPr="00C27E1E">
        <w:t xml:space="preserve">          </w:t>
      </w:r>
    </w:p>
    <w:tbl>
      <w:tblPr>
        <w:tblStyle w:val="a5"/>
        <w:tblW w:w="11766" w:type="dxa"/>
        <w:tblInd w:w="108" w:type="dxa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4712"/>
        <w:gridCol w:w="7054"/>
      </w:tblGrid>
      <w:tr w:rsidR="0058281D" w:rsidRPr="00C27E1E" w:rsidTr="00BD34A7">
        <w:tc>
          <w:tcPr>
            <w:tcW w:w="4712" w:type="dxa"/>
          </w:tcPr>
          <w:p w:rsidR="00164AF7" w:rsidRPr="00C27E1E" w:rsidRDefault="00164AF7" w:rsidP="009E36F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  <w:tc>
          <w:tcPr>
            <w:tcW w:w="7054" w:type="dxa"/>
          </w:tcPr>
          <w:p w:rsidR="0058281D" w:rsidRPr="00C27E1E" w:rsidRDefault="0058281D" w:rsidP="009E36F0">
            <w:pPr>
              <w:widowControl w:val="0"/>
              <w:autoSpaceDE w:val="0"/>
              <w:autoSpaceDN w:val="0"/>
              <w:adjustRightInd w:val="0"/>
              <w:jc w:val="both"/>
            </w:pPr>
          </w:p>
        </w:tc>
      </w:tr>
      <w:tr w:rsidR="00C31B88" w:rsidRPr="00C27E1E" w:rsidTr="00BD34A7">
        <w:tc>
          <w:tcPr>
            <w:tcW w:w="4712" w:type="dxa"/>
          </w:tcPr>
          <w:p w:rsidR="00BD34A7" w:rsidRPr="00C27E1E" w:rsidRDefault="00BD34A7" w:rsidP="00BD34A7">
            <w:pPr>
              <w:widowControl w:val="0"/>
              <w:autoSpaceDE w:val="0"/>
              <w:autoSpaceDN w:val="0"/>
              <w:adjustRightInd w:val="0"/>
              <w:ind w:left="-219"/>
              <w:rPr>
                <w:b/>
              </w:rPr>
            </w:pPr>
            <w:r w:rsidRPr="00C27E1E">
              <w:rPr>
                <w:b/>
              </w:rPr>
              <w:t xml:space="preserve">  </w:t>
            </w:r>
            <w:proofErr w:type="spellStart"/>
            <w:r w:rsidR="00AA2432" w:rsidRPr="00C27E1E">
              <w:rPr>
                <w:b/>
              </w:rPr>
              <w:t>И.о</w:t>
            </w:r>
            <w:proofErr w:type="spellEnd"/>
            <w:r w:rsidR="00AA2432" w:rsidRPr="00C27E1E">
              <w:rPr>
                <w:b/>
              </w:rPr>
              <w:t>.</w:t>
            </w:r>
            <w:r w:rsidRPr="00C27E1E">
              <w:rPr>
                <w:b/>
              </w:rPr>
              <w:t xml:space="preserve"> главы </w:t>
            </w:r>
            <w:r w:rsidR="00AA2432" w:rsidRPr="00C27E1E">
              <w:rPr>
                <w:b/>
              </w:rPr>
              <w:t>городского округа</w:t>
            </w:r>
            <w:r w:rsidRPr="00C27E1E">
              <w:rPr>
                <w:b/>
              </w:rPr>
              <w:t xml:space="preserve">  </w:t>
            </w:r>
          </w:p>
          <w:p w:rsidR="00C31B88" w:rsidRPr="00C27E1E" w:rsidRDefault="00013499" w:rsidP="00BD34A7">
            <w:pPr>
              <w:widowControl w:val="0"/>
              <w:autoSpaceDE w:val="0"/>
              <w:autoSpaceDN w:val="0"/>
              <w:adjustRightInd w:val="0"/>
              <w:rPr>
                <w:b/>
              </w:rPr>
            </w:pPr>
            <w:r>
              <w:rPr>
                <w:b/>
              </w:rPr>
              <w:t xml:space="preserve">       «г</w:t>
            </w:r>
            <w:r w:rsidR="00BD34A7" w:rsidRPr="00C27E1E">
              <w:rPr>
                <w:b/>
              </w:rPr>
              <w:t>ород Каспийск»</w:t>
            </w:r>
          </w:p>
        </w:tc>
        <w:tc>
          <w:tcPr>
            <w:tcW w:w="7054" w:type="dxa"/>
          </w:tcPr>
          <w:p w:rsidR="00BD34A7" w:rsidRPr="00C27E1E" w:rsidRDefault="00BD34A7" w:rsidP="00BD34A7">
            <w:pPr>
              <w:widowControl w:val="0"/>
              <w:autoSpaceDE w:val="0"/>
              <w:autoSpaceDN w:val="0"/>
              <w:adjustRightInd w:val="0"/>
              <w:jc w:val="both"/>
              <w:rPr>
                <w:b/>
              </w:rPr>
            </w:pPr>
          </w:p>
          <w:p w:rsidR="00440B0C" w:rsidRPr="00C27E1E" w:rsidRDefault="00BD34A7" w:rsidP="00BD34A7">
            <w:pPr>
              <w:rPr>
                <w:b/>
              </w:rPr>
            </w:pPr>
            <w:r w:rsidRPr="00C27E1E">
              <w:rPr>
                <w:b/>
              </w:rPr>
              <w:t xml:space="preserve">                               </w:t>
            </w:r>
            <w:proofErr w:type="spellStart"/>
            <w:r w:rsidRPr="00C27E1E">
              <w:rPr>
                <w:b/>
              </w:rPr>
              <w:t>З.Т.Таибов</w:t>
            </w:r>
            <w:proofErr w:type="spellEnd"/>
          </w:p>
        </w:tc>
      </w:tr>
    </w:tbl>
    <w:p w:rsidR="00BD34A7" w:rsidRPr="00C27E1E" w:rsidRDefault="00BD34A7" w:rsidP="00B84AC9">
      <w:pPr>
        <w:spacing w:line="360" w:lineRule="auto"/>
        <w:rPr>
          <w:b/>
        </w:rPr>
      </w:pPr>
    </w:p>
    <w:p w:rsidR="00542413" w:rsidRPr="00C27E1E" w:rsidRDefault="00542413" w:rsidP="00B84AC9">
      <w:pPr>
        <w:spacing w:line="360" w:lineRule="auto"/>
        <w:rPr>
          <w:b/>
        </w:rPr>
      </w:pPr>
    </w:p>
    <w:p w:rsidR="00542413" w:rsidRPr="00C27E1E" w:rsidRDefault="00542413" w:rsidP="00B84AC9">
      <w:pPr>
        <w:spacing w:line="360" w:lineRule="auto"/>
        <w:rPr>
          <w:b/>
        </w:rPr>
      </w:pPr>
    </w:p>
    <w:p w:rsidR="00164AF7" w:rsidRPr="00C27E1E" w:rsidRDefault="00164AF7" w:rsidP="00B84AC9">
      <w:pPr>
        <w:spacing w:line="360" w:lineRule="auto"/>
        <w:rPr>
          <w:b/>
        </w:rPr>
      </w:pPr>
    </w:p>
    <w:p w:rsidR="00164AF7" w:rsidRPr="00C27E1E" w:rsidRDefault="00164AF7" w:rsidP="00B84AC9">
      <w:pPr>
        <w:spacing w:line="360" w:lineRule="auto"/>
        <w:rPr>
          <w:b/>
        </w:rPr>
      </w:pPr>
    </w:p>
    <w:p w:rsidR="00164AF7" w:rsidRPr="00C27E1E" w:rsidRDefault="00164AF7" w:rsidP="00B84AC9">
      <w:pPr>
        <w:spacing w:line="360" w:lineRule="auto"/>
        <w:rPr>
          <w:b/>
        </w:rPr>
      </w:pPr>
    </w:p>
    <w:p w:rsidR="00164AF7" w:rsidRPr="00C27E1E" w:rsidRDefault="00164AF7" w:rsidP="00B84AC9">
      <w:pPr>
        <w:spacing w:line="360" w:lineRule="auto"/>
        <w:rPr>
          <w:b/>
        </w:rPr>
      </w:pPr>
    </w:p>
    <w:p w:rsidR="004F1713" w:rsidRPr="00C27E1E" w:rsidRDefault="004F1713" w:rsidP="00B84AC9">
      <w:pPr>
        <w:spacing w:line="360" w:lineRule="auto"/>
        <w:rPr>
          <w:b/>
        </w:rPr>
      </w:pPr>
    </w:p>
    <w:p w:rsidR="004F1713" w:rsidRPr="00C27E1E" w:rsidRDefault="004F1713" w:rsidP="00B84AC9">
      <w:pPr>
        <w:spacing w:line="360" w:lineRule="auto"/>
        <w:rPr>
          <w:b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Default="004F1713" w:rsidP="00B84AC9">
      <w:pPr>
        <w:spacing w:line="360" w:lineRule="auto"/>
        <w:rPr>
          <w:b/>
          <w:sz w:val="28"/>
          <w:szCs w:val="28"/>
        </w:rPr>
      </w:pPr>
    </w:p>
    <w:p w:rsidR="004F1713" w:rsidRPr="009B2BED" w:rsidRDefault="004F1713" w:rsidP="00B84AC9">
      <w:pPr>
        <w:spacing w:line="360" w:lineRule="auto"/>
        <w:rPr>
          <w:b/>
          <w:sz w:val="28"/>
          <w:szCs w:val="28"/>
        </w:rPr>
      </w:pPr>
    </w:p>
    <w:p w:rsidR="00174F57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 xml:space="preserve">Исп. </w:t>
      </w:r>
      <w:r w:rsidR="00BD34A7" w:rsidRPr="00164AF7">
        <w:rPr>
          <w:sz w:val="18"/>
          <w:szCs w:val="18"/>
        </w:rPr>
        <w:t>Гл. спец</w:t>
      </w:r>
      <w:r w:rsidRPr="00164AF7">
        <w:rPr>
          <w:sz w:val="18"/>
          <w:szCs w:val="18"/>
        </w:rPr>
        <w:t xml:space="preserve"> отдела экономики</w:t>
      </w:r>
    </w:p>
    <w:p w:rsidR="00174F5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proofErr w:type="spellStart"/>
      <w:r w:rsidRPr="00164AF7">
        <w:rPr>
          <w:sz w:val="18"/>
          <w:szCs w:val="18"/>
        </w:rPr>
        <w:t>Гасанбекова</w:t>
      </w:r>
      <w:proofErr w:type="spellEnd"/>
      <w:r w:rsidRPr="00164AF7">
        <w:rPr>
          <w:sz w:val="18"/>
          <w:szCs w:val="18"/>
        </w:rPr>
        <w:t xml:space="preserve"> Н.И.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536E02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Согласовано: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BD34A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Руководитель аппарата</w:t>
      </w:r>
    </w:p>
    <w:p w:rsidR="00BD34A7" w:rsidRPr="00164AF7" w:rsidRDefault="00BD34A7" w:rsidP="00BD34A7">
      <w:pPr>
        <w:tabs>
          <w:tab w:val="left" w:pos="3150"/>
        </w:tabs>
        <w:jc w:val="both"/>
        <w:rPr>
          <w:sz w:val="18"/>
          <w:szCs w:val="18"/>
        </w:rPr>
      </w:pPr>
      <w:proofErr w:type="spellStart"/>
      <w:r w:rsidRPr="00164AF7">
        <w:rPr>
          <w:sz w:val="18"/>
          <w:szCs w:val="18"/>
        </w:rPr>
        <w:t>Гасанбекова</w:t>
      </w:r>
      <w:proofErr w:type="spellEnd"/>
      <w:r w:rsidRPr="00164AF7">
        <w:rPr>
          <w:sz w:val="18"/>
          <w:szCs w:val="18"/>
        </w:rPr>
        <w:t xml:space="preserve"> Л.А.</w:t>
      </w:r>
    </w:p>
    <w:p w:rsidR="00542413" w:rsidRPr="00164AF7" w:rsidRDefault="005424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174F57" w:rsidRPr="00164AF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Начальник юридического отдела</w:t>
      </w:r>
    </w:p>
    <w:p w:rsidR="00174F57" w:rsidRDefault="00174F57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>Магомедов Р.А.</w:t>
      </w:r>
    </w:p>
    <w:p w:rsidR="004F1713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</w:p>
    <w:p w:rsidR="004F1713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  <w:r>
        <w:rPr>
          <w:sz w:val="18"/>
          <w:szCs w:val="18"/>
        </w:rPr>
        <w:t>Начальник финансового управления</w:t>
      </w:r>
    </w:p>
    <w:p w:rsidR="004F1713" w:rsidRPr="00164AF7" w:rsidRDefault="004F1713" w:rsidP="00BD34A7">
      <w:pPr>
        <w:tabs>
          <w:tab w:val="left" w:pos="3150"/>
        </w:tabs>
        <w:jc w:val="both"/>
        <w:rPr>
          <w:sz w:val="18"/>
          <w:szCs w:val="18"/>
        </w:rPr>
      </w:pPr>
      <w:proofErr w:type="spellStart"/>
      <w:r>
        <w:rPr>
          <w:sz w:val="18"/>
          <w:szCs w:val="18"/>
        </w:rPr>
        <w:t>Абдул</w:t>
      </w:r>
      <w:r w:rsidR="004B76A0">
        <w:rPr>
          <w:sz w:val="18"/>
          <w:szCs w:val="18"/>
        </w:rPr>
        <w:t>аева</w:t>
      </w:r>
      <w:proofErr w:type="spellEnd"/>
      <w:r w:rsidR="004B76A0">
        <w:rPr>
          <w:sz w:val="18"/>
          <w:szCs w:val="18"/>
        </w:rPr>
        <w:t xml:space="preserve"> Х.Х.</w:t>
      </w:r>
    </w:p>
    <w:p w:rsidR="00536E02" w:rsidRPr="00164AF7" w:rsidRDefault="00AA2432" w:rsidP="00BD34A7">
      <w:pPr>
        <w:tabs>
          <w:tab w:val="left" w:pos="3150"/>
        </w:tabs>
        <w:jc w:val="both"/>
        <w:rPr>
          <w:sz w:val="18"/>
          <w:szCs w:val="18"/>
        </w:rPr>
      </w:pPr>
      <w:r w:rsidRPr="00164AF7">
        <w:rPr>
          <w:sz w:val="18"/>
          <w:szCs w:val="18"/>
        </w:rPr>
        <w:t xml:space="preserve"> </w:t>
      </w:r>
    </w:p>
    <w:sectPr w:rsidR="00536E02" w:rsidRPr="00164AF7" w:rsidSect="004F1713">
      <w:pgSz w:w="11906" w:h="16838"/>
      <w:pgMar w:top="851" w:right="849" w:bottom="993" w:left="1701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Segoe UI">
    <w:panose1 w:val="020B0502040204020203"/>
    <w:charset w:val="CC"/>
    <w:family w:val="swiss"/>
    <w:pitch w:val="variable"/>
    <w:sig w:usb0="E10022FF" w:usb1="C000E47F" w:usb2="00000029" w:usb3="00000000" w:csb0="000001D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192783B"/>
    <w:multiLevelType w:val="hybridMultilevel"/>
    <w:tmpl w:val="524EF770"/>
    <w:lvl w:ilvl="0" w:tplc="305E16CE">
      <w:start w:val="1"/>
      <w:numFmt w:val="decimal"/>
      <w:lvlText w:val="%1."/>
      <w:lvlJc w:val="left"/>
      <w:pPr>
        <w:tabs>
          <w:tab w:val="num" w:pos="1729"/>
        </w:tabs>
        <w:ind w:left="1729" w:hanging="1020"/>
      </w:pPr>
    </w:lvl>
    <w:lvl w:ilvl="1" w:tplc="04190019">
      <w:start w:val="1"/>
      <w:numFmt w:val="decimal"/>
      <w:lvlText w:val="%2."/>
      <w:lvlJc w:val="left"/>
      <w:pPr>
        <w:tabs>
          <w:tab w:val="num" w:pos="1440"/>
        </w:tabs>
        <w:ind w:left="1440" w:hanging="360"/>
      </w:pPr>
    </w:lvl>
    <w:lvl w:ilvl="2" w:tplc="0419001B">
      <w:start w:val="1"/>
      <w:numFmt w:val="decimal"/>
      <w:lvlText w:val="%3."/>
      <w:lvlJc w:val="left"/>
      <w:pPr>
        <w:tabs>
          <w:tab w:val="num" w:pos="2160"/>
        </w:tabs>
        <w:ind w:left="2160" w:hanging="360"/>
      </w:pPr>
    </w:lvl>
    <w:lvl w:ilvl="3" w:tplc="0419000F">
      <w:start w:val="1"/>
      <w:numFmt w:val="decimal"/>
      <w:lvlText w:val="%4."/>
      <w:lvlJc w:val="left"/>
      <w:pPr>
        <w:tabs>
          <w:tab w:val="num" w:pos="2880"/>
        </w:tabs>
        <w:ind w:left="2880" w:hanging="360"/>
      </w:pPr>
    </w:lvl>
    <w:lvl w:ilvl="4" w:tplc="04190019">
      <w:start w:val="1"/>
      <w:numFmt w:val="decimal"/>
      <w:lvlText w:val="%5."/>
      <w:lvlJc w:val="left"/>
      <w:pPr>
        <w:tabs>
          <w:tab w:val="num" w:pos="3600"/>
        </w:tabs>
        <w:ind w:left="3600" w:hanging="360"/>
      </w:pPr>
    </w:lvl>
    <w:lvl w:ilvl="5" w:tplc="0419001B">
      <w:start w:val="1"/>
      <w:numFmt w:val="decimal"/>
      <w:lvlText w:val="%6."/>
      <w:lvlJc w:val="left"/>
      <w:pPr>
        <w:tabs>
          <w:tab w:val="num" w:pos="4320"/>
        </w:tabs>
        <w:ind w:left="4320" w:hanging="360"/>
      </w:pPr>
    </w:lvl>
    <w:lvl w:ilvl="6" w:tplc="0419000F">
      <w:start w:val="1"/>
      <w:numFmt w:val="decimal"/>
      <w:lvlText w:val="%7."/>
      <w:lvlJc w:val="left"/>
      <w:pPr>
        <w:tabs>
          <w:tab w:val="num" w:pos="5040"/>
        </w:tabs>
        <w:ind w:left="5040" w:hanging="360"/>
      </w:pPr>
    </w:lvl>
    <w:lvl w:ilvl="7" w:tplc="04190019">
      <w:start w:val="1"/>
      <w:numFmt w:val="decimal"/>
      <w:lvlText w:val="%8."/>
      <w:lvlJc w:val="left"/>
      <w:pPr>
        <w:tabs>
          <w:tab w:val="num" w:pos="5760"/>
        </w:tabs>
        <w:ind w:left="5760" w:hanging="360"/>
      </w:pPr>
    </w:lvl>
    <w:lvl w:ilvl="8" w:tplc="0419001B">
      <w:start w:val="1"/>
      <w:numFmt w:val="decimal"/>
      <w:lvlText w:val="%9."/>
      <w:lvlJc w:val="left"/>
      <w:pPr>
        <w:tabs>
          <w:tab w:val="num" w:pos="6480"/>
        </w:tabs>
        <w:ind w:left="6480" w:hanging="360"/>
      </w:pPr>
    </w:lvl>
  </w:abstractNum>
  <w:abstractNum w:abstractNumId="1" w15:restartNumberingAfterBreak="0">
    <w:nsid w:val="0ACF5B7E"/>
    <w:multiLevelType w:val="hybridMultilevel"/>
    <w:tmpl w:val="57FAABE0"/>
    <w:lvl w:ilvl="0" w:tplc="1040E464">
      <w:start w:val="1"/>
      <w:numFmt w:val="decimal"/>
      <w:lvlText w:val="%1."/>
      <w:lvlJc w:val="left"/>
      <w:pPr>
        <w:ind w:left="104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60" w:hanging="360"/>
      </w:pPr>
    </w:lvl>
    <w:lvl w:ilvl="2" w:tplc="0419001B" w:tentative="1">
      <w:start w:val="1"/>
      <w:numFmt w:val="lowerRoman"/>
      <w:lvlText w:val="%3."/>
      <w:lvlJc w:val="right"/>
      <w:pPr>
        <w:ind w:left="2480" w:hanging="180"/>
      </w:pPr>
    </w:lvl>
    <w:lvl w:ilvl="3" w:tplc="0419000F" w:tentative="1">
      <w:start w:val="1"/>
      <w:numFmt w:val="decimal"/>
      <w:lvlText w:val="%4."/>
      <w:lvlJc w:val="left"/>
      <w:pPr>
        <w:ind w:left="3200" w:hanging="360"/>
      </w:pPr>
    </w:lvl>
    <w:lvl w:ilvl="4" w:tplc="04190019" w:tentative="1">
      <w:start w:val="1"/>
      <w:numFmt w:val="lowerLetter"/>
      <w:lvlText w:val="%5."/>
      <w:lvlJc w:val="left"/>
      <w:pPr>
        <w:ind w:left="3920" w:hanging="360"/>
      </w:pPr>
    </w:lvl>
    <w:lvl w:ilvl="5" w:tplc="0419001B" w:tentative="1">
      <w:start w:val="1"/>
      <w:numFmt w:val="lowerRoman"/>
      <w:lvlText w:val="%6."/>
      <w:lvlJc w:val="right"/>
      <w:pPr>
        <w:ind w:left="4640" w:hanging="180"/>
      </w:pPr>
    </w:lvl>
    <w:lvl w:ilvl="6" w:tplc="0419000F" w:tentative="1">
      <w:start w:val="1"/>
      <w:numFmt w:val="decimal"/>
      <w:lvlText w:val="%7."/>
      <w:lvlJc w:val="left"/>
      <w:pPr>
        <w:ind w:left="5360" w:hanging="360"/>
      </w:pPr>
    </w:lvl>
    <w:lvl w:ilvl="7" w:tplc="04190019" w:tentative="1">
      <w:start w:val="1"/>
      <w:numFmt w:val="lowerLetter"/>
      <w:lvlText w:val="%8."/>
      <w:lvlJc w:val="left"/>
      <w:pPr>
        <w:ind w:left="6080" w:hanging="360"/>
      </w:pPr>
    </w:lvl>
    <w:lvl w:ilvl="8" w:tplc="0419001B" w:tentative="1">
      <w:start w:val="1"/>
      <w:numFmt w:val="lowerRoman"/>
      <w:lvlText w:val="%9."/>
      <w:lvlJc w:val="right"/>
      <w:pPr>
        <w:ind w:left="6800" w:hanging="180"/>
      </w:pPr>
    </w:lvl>
  </w:abstractNum>
  <w:abstractNum w:abstractNumId="2" w15:restartNumberingAfterBreak="0">
    <w:nsid w:val="1CB16823"/>
    <w:multiLevelType w:val="hybridMultilevel"/>
    <w:tmpl w:val="4B50B01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FD2704D"/>
    <w:multiLevelType w:val="hybridMultilevel"/>
    <w:tmpl w:val="665C4D20"/>
    <w:lvl w:ilvl="0" w:tplc="A252C8FE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4" w15:restartNumberingAfterBreak="0">
    <w:nsid w:val="3099159B"/>
    <w:multiLevelType w:val="hybridMultilevel"/>
    <w:tmpl w:val="0B181784"/>
    <w:lvl w:ilvl="0" w:tplc="D1902DD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5" w15:restartNumberingAfterBreak="0">
    <w:nsid w:val="34A15540"/>
    <w:multiLevelType w:val="hybridMultilevel"/>
    <w:tmpl w:val="579EB440"/>
    <w:lvl w:ilvl="0" w:tplc="4866F7EA">
      <w:start w:val="3"/>
      <w:numFmt w:val="decimal"/>
      <w:lvlText w:val="%1."/>
      <w:lvlJc w:val="left"/>
      <w:pPr>
        <w:ind w:left="885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05" w:hanging="360"/>
      </w:pPr>
    </w:lvl>
    <w:lvl w:ilvl="2" w:tplc="0419001B" w:tentative="1">
      <w:start w:val="1"/>
      <w:numFmt w:val="lowerRoman"/>
      <w:lvlText w:val="%3."/>
      <w:lvlJc w:val="right"/>
      <w:pPr>
        <w:ind w:left="2325" w:hanging="180"/>
      </w:pPr>
    </w:lvl>
    <w:lvl w:ilvl="3" w:tplc="0419000F" w:tentative="1">
      <w:start w:val="1"/>
      <w:numFmt w:val="decimal"/>
      <w:lvlText w:val="%4."/>
      <w:lvlJc w:val="left"/>
      <w:pPr>
        <w:ind w:left="3045" w:hanging="360"/>
      </w:pPr>
    </w:lvl>
    <w:lvl w:ilvl="4" w:tplc="04190019" w:tentative="1">
      <w:start w:val="1"/>
      <w:numFmt w:val="lowerLetter"/>
      <w:lvlText w:val="%5."/>
      <w:lvlJc w:val="left"/>
      <w:pPr>
        <w:ind w:left="3765" w:hanging="360"/>
      </w:pPr>
    </w:lvl>
    <w:lvl w:ilvl="5" w:tplc="0419001B" w:tentative="1">
      <w:start w:val="1"/>
      <w:numFmt w:val="lowerRoman"/>
      <w:lvlText w:val="%6."/>
      <w:lvlJc w:val="right"/>
      <w:pPr>
        <w:ind w:left="4485" w:hanging="180"/>
      </w:pPr>
    </w:lvl>
    <w:lvl w:ilvl="6" w:tplc="0419000F" w:tentative="1">
      <w:start w:val="1"/>
      <w:numFmt w:val="decimal"/>
      <w:lvlText w:val="%7."/>
      <w:lvlJc w:val="left"/>
      <w:pPr>
        <w:ind w:left="5205" w:hanging="360"/>
      </w:pPr>
    </w:lvl>
    <w:lvl w:ilvl="7" w:tplc="04190019" w:tentative="1">
      <w:start w:val="1"/>
      <w:numFmt w:val="lowerLetter"/>
      <w:lvlText w:val="%8."/>
      <w:lvlJc w:val="left"/>
      <w:pPr>
        <w:ind w:left="5925" w:hanging="360"/>
      </w:pPr>
    </w:lvl>
    <w:lvl w:ilvl="8" w:tplc="0419001B" w:tentative="1">
      <w:start w:val="1"/>
      <w:numFmt w:val="lowerRoman"/>
      <w:lvlText w:val="%9."/>
      <w:lvlJc w:val="right"/>
      <w:pPr>
        <w:ind w:left="6645" w:hanging="180"/>
      </w:pPr>
    </w:lvl>
  </w:abstractNum>
  <w:abstractNum w:abstractNumId="6" w15:restartNumberingAfterBreak="0">
    <w:nsid w:val="3EA20495"/>
    <w:multiLevelType w:val="hybridMultilevel"/>
    <w:tmpl w:val="E1622BB2"/>
    <w:lvl w:ilvl="0" w:tplc="AAA63476">
      <w:start w:val="1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7" w15:restartNumberingAfterBreak="0">
    <w:nsid w:val="407769E1"/>
    <w:multiLevelType w:val="hybridMultilevel"/>
    <w:tmpl w:val="D0362FE8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439B577C"/>
    <w:multiLevelType w:val="hybridMultilevel"/>
    <w:tmpl w:val="11AC58A0"/>
    <w:lvl w:ilvl="0" w:tplc="041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440" w:hanging="360"/>
      </w:pPr>
    </w:lvl>
    <w:lvl w:ilvl="2" w:tplc="0419001B" w:tentative="1">
      <w:start w:val="1"/>
      <w:numFmt w:val="lowerRoman"/>
      <w:lvlText w:val="%3."/>
      <w:lvlJc w:val="right"/>
      <w:pPr>
        <w:ind w:left="2160" w:hanging="180"/>
      </w:pPr>
    </w:lvl>
    <w:lvl w:ilvl="3" w:tplc="0419000F" w:tentative="1">
      <w:start w:val="1"/>
      <w:numFmt w:val="decimal"/>
      <w:lvlText w:val="%4."/>
      <w:lvlJc w:val="left"/>
      <w:pPr>
        <w:ind w:left="2880" w:hanging="360"/>
      </w:pPr>
    </w:lvl>
    <w:lvl w:ilvl="4" w:tplc="04190019" w:tentative="1">
      <w:start w:val="1"/>
      <w:numFmt w:val="lowerLetter"/>
      <w:lvlText w:val="%5."/>
      <w:lvlJc w:val="left"/>
      <w:pPr>
        <w:ind w:left="3600" w:hanging="360"/>
      </w:pPr>
    </w:lvl>
    <w:lvl w:ilvl="5" w:tplc="0419001B" w:tentative="1">
      <w:start w:val="1"/>
      <w:numFmt w:val="lowerRoman"/>
      <w:lvlText w:val="%6."/>
      <w:lvlJc w:val="right"/>
      <w:pPr>
        <w:ind w:left="4320" w:hanging="180"/>
      </w:pPr>
    </w:lvl>
    <w:lvl w:ilvl="6" w:tplc="0419000F" w:tentative="1">
      <w:start w:val="1"/>
      <w:numFmt w:val="decimal"/>
      <w:lvlText w:val="%7."/>
      <w:lvlJc w:val="left"/>
      <w:pPr>
        <w:ind w:left="5040" w:hanging="360"/>
      </w:pPr>
    </w:lvl>
    <w:lvl w:ilvl="7" w:tplc="04190019" w:tentative="1">
      <w:start w:val="1"/>
      <w:numFmt w:val="lowerLetter"/>
      <w:lvlText w:val="%8."/>
      <w:lvlJc w:val="left"/>
      <w:pPr>
        <w:ind w:left="5760" w:hanging="360"/>
      </w:pPr>
    </w:lvl>
    <w:lvl w:ilvl="8" w:tplc="041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9" w15:restartNumberingAfterBreak="0">
    <w:nsid w:val="46C23A38"/>
    <w:multiLevelType w:val="hybridMultilevel"/>
    <w:tmpl w:val="7108D17A"/>
    <w:lvl w:ilvl="0" w:tplc="A8B4A78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0" w15:restartNumberingAfterBreak="0">
    <w:nsid w:val="4DCE27B6"/>
    <w:multiLevelType w:val="hybridMultilevel"/>
    <w:tmpl w:val="80A00766"/>
    <w:lvl w:ilvl="0" w:tplc="16CE4856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1" w15:restartNumberingAfterBreak="0">
    <w:nsid w:val="576B6AE2"/>
    <w:multiLevelType w:val="hybridMultilevel"/>
    <w:tmpl w:val="B68E127C"/>
    <w:lvl w:ilvl="0" w:tplc="EF960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2" w15:restartNumberingAfterBreak="0">
    <w:nsid w:val="66D00584"/>
    <w:multiLevelType w:val="hybridMultilevel"/>
    <w:tmpl w:val="B68E127C"/>
    <w:lvl w:ilvl="0" w:tplc="EF96078A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3" w15:restartNumberingAfterBreak="0">
    <w:nsid w:val="7A7829C1"/>
    <w:multiLevelType w:val="hybridMultilevel"/>
    <w:tmpl w:val="C730FF4C"/>
    <w:lvl w:ilvl="0" w:tplc="163C4B0E">
      <w:start w:val="4"/>
      <w:numFmt w:val="decimal"/>
      <w:lvlText w:val="%1."/>
      <w:lvlJc w:val="left"/>
      <w:pPr>
        <w:ind w:left="360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080" w:hanging="360"/>
      </w:pPr>
    </w:lvl>
    <w:lvl w:ilvl="2" w:tplc="0419001B" w:tentative="1">
      <w:start w:val="1"/>
      <w:numFmt w:val="lowerRoman"/>
      <w:lvlText w:val="%3."/>
      <w:lvlJc w:val="right"/>
      <w:pPr>
        <w:ind w:left="1800" w:hanging="180"/>
      </w:pPr>
    </w:lvl>
    <w:lvl w:ilvl="3" w:tplc="0419000F" w:tentative="1">
      <w:start w:val="1"/>
      <w:numFmt w:val="decimal"/>
      <w:lvlText w:val="%4."/>
      <w:lvlJc w:val="left"/>
      <w:pPr>
        <w:ind w:left="2520" w:hanging="360"/>
      </w:pPr>
    </w:lvl>
    <w:lvl w:ilvl="4" w:tplc="04190019" w:tentative="1">
      <w:start w:val="1"/>
      <w:numFmt w:val="lowerLetter"/>
      <w:lvlText w:val="%5."/>
      <w:lvlJc w:val="left"/>
      <w:pPr>
        <w:ind w:left="3240" w:hanging="360"/>
      </w:pPr>
    </w:lvl>
    <w:lvl w:ilvl="5" w:tplc="0419001B" w:tentative="1">
      <w:start w:val="1"/>
      <w:numFmt w:val="lowerRoman"/>
      <w:lvlText w:val="%6."/>
      <w:lvlJc w:val="right"/>
      <w:pPr>
        <w:ind w:left="3960" w:hanging="180"/>
      </w:pPr>
    </w:lvl>
    <w:lvl w:ilvl="6" w:tplc="0419000F" w:tentative="1">
      <w:start w:val="1"/>
      <w:numFmt w:val="decimal"/>
      <w:lvlText w:val="%7."/>
      <w:lvlJc w:val="left"/>
      <w:pPr>
        <w:ind w:left="4680" w:hanging="360"/>
      </w:pPr>
    </w:lvl>
    <w:lvl w:ilvl="7" w:tplc="04190019" w:tentative="1">
      <w:start w:val="1"/>
      <w:numFmt w:val="lowerLetter"/>
      <w:lvlText w:val="%8."/>
      <w:lvlJc w:val="left"/>
      <w:pPr>
        <w:ind w:left="5400" w:hanging="360"/>
      </w:pPr>
    </w:lvl>
    <w:lvl w:ilvl="8" w:tplc="0419001B" w:tentative="1">
      <w:start w:val="1"/>
      <w:numFmt w:val="lowerRoman"/>
      <w:lvlText w:val="%9."/>
      <w:lvlJc w:val="right"/>
      <w:pPr>
        <w:ind w:left="6120" w:hanging="180"/>
      </w:pPr>
    </w:lvl>
  </w:abstractNum>
  <w:num w:numId="1">
    <w:abstractNumId w:val="9"/>
  </w:num>
  <w:num w:numId="2">
    <w:abstractNumId w:val="5"/>
  </w:num>
  <w:num w:numId="3">
    <w:abstractNumId w:val="13"/>
  </w:num>
  <w:num w:numId="4">
    <w:abstractNumId w:val="7"/>
  </w:num>
  <w:num w:numId="5">
    <w:abstractNumId w:val="12"/>
  </w:num>
  <w:num w:numId="6">
    <w:abstractNumId w:val="11"/>
  </w:num>
  <w:num w:numId="7">
    <w:abstractNumId w:val="8"/>
  </w:num>
  <w:num w:numId="8">
    <w:abstractNumId w:val="10"/>
  </w:num>
  <w:num w:numId="9">
    <w:abstractNumId w:val="1"/>
  </w:num>
  <w:num w:numId="10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1">
    <w:abstractNumId w:val="3"/>
  </w:num>
  <w:num w:numId="12">
    <w:abstractNumId w:val="2"/>
  </w:num>
  <w:num w:numId="13">
    <w:abstractNumId w:val="4"/>
  </w:num>
  <w:num w:numId="14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30"/>
  <w:proofState w:spelling="clean" w:grammar="clean"/>
  <w:defaultTabStop w:val="708"/>
  <w:drawingGridHorizontalSpacing w:val="110"/>
  <w:displayHorizontalDrawingGridEvery w:val="2"/>
  <w:displayVerticalDrawingGridEvery w:val="2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F18A0"/>
    <w:rsid w:val="00013499"/>
    <w:rsid w:val="00031F34"/>
    <w:rsid w:val="00035F24"/>
    <w:rsid w:val="00043233"/>
    <w:rsid w:val="00063D3C"/>
    <w:rsid w:val="0008066D"/>
    <w:rsid w:val="00081345"/>
    <w:rsid w:val="00092BFA"/>
    <w:rsid w:val="000A6634"/>
    <w:rsid w:val="000A75DE"/>
    <w:rsid w:val="000C57DF"/>
    <w:rsid w:val="000D01FB"/>
    <w:rsid w:val="000D0AAF"/>
    <w:rsid w:val="000D7A65"/>
    <w:rsid w:val="000E30AC"/>
    <w:rsid w:val="000E6465"/>
    <w:rsid w:val="001021A1"/>
    <w:rsid w:val="00104A9E"/>
    <w:rsid w:val="00122B30"/>
    <w:rsid w:val="00130188"/>
    <w:rsid w:val="001315FA"/>
    <w:rsid w:val="00142B3A"/>
    <w:rsid w:val="00152E64"/>
    <w:rsid w:val="00164AF7"/>
    <w:rsid w:val="00174F57"/>
    <w:rsid w:val="001E2DE2"/>
    <w:rsid w:val="001F296F"/>
    <w:rsid w:val="001F63A8"/>
    <w:rsid w:val="00213563"/>
    <w:rsid w:val="0022535D"/>
    <w:rsid w:val="0026311E"/>
    <w:rsid w:val="002711B4"/>
    <w:rsid w:val="00272B33"/>
    <w:rsid w:val="002B3960"/>
    <w:rsid w:val="002D6816"/>
    <w:rsid w:val="002D6A34"/>
    <w:rsid w:val="00321AC0"/>
    <w:rsid w:val="00322DE3"/>
    <w:rsid w:val="00332F2D"/>
    <w:rsid w:val="00342248"/>
    <w:rsid w:val="0036550A"/>
    <w:rsid w:val="0037165C"/>
    <w:rsid w:val="00385BE6"/>
    <w:rsid w:val="003A67DA"/>
    <w:rsid w:val="003C23F7"/>
    <w:rsid w:val="003C6375"/>
    <w:rsid w:val="003D401B"/>
    <w:rsid w:val="003E6376"/>
    <w:rsid w:val="0040020A"/>
    <w:rsid w:val="00440B0C"/>
    <w:rsid w:val="00444D3C"/>
    <w:rsid w:val="0045283E"/>
    <w:rsid w:val="0048781D"/>
    <w:rsid w:val="004917AF"/>
    <w:rsid w:val="004B00D5"/>
    <w:rsid w:val="004B112F"/>
    <w:rsid w:val="004B4C40"/>
    <w:rsid w:val="004B75A7"/>
    <w:rsid w:val="004B76A0"/>
    <w:rsid w:val="004C3E20"/>
    <w:rsid w:val="004E3B14"/>
    <w:rsid w:val="004E3EB9"/>
    <w:rsid w:val="004E4E4D"/>
    <w:rsid w:val="004F1713"/>
    <w:rsid w:val="00536E02"/>
    <w:rsid w:val="00542413"/>
    <w:rsid w:val="00553B8B"/>
    <w:rsid w:val="00557AAD"/>
    <w:rsid w:val="00565F22"/>
    <w:rsid w:val="00574CA4"/>
    <w:rsid w:val="00576009"/>
    <w:rsid w:val="0058281D"/>
    <w:rsid w:val="005A634B"/>
    <w:rsid w:val="005B2A36"/>
    <w:rsid w:val="005C4C3C"/>
    <w:rsid w:val="005D01ED"/>
    <w:rsid w:val="005D2CCC"/>
    <w:rsid w:val="005D2CCD"/>
    <w:rsid w:val="005D30AE"/>
    <w:rsid w:val="00642E7A"/>
    <w:rsid w:val="00657F8C"/>
    <w:rsid w:val="00666F68"/>
    <w:rsid w:val="00672E12"/>
    <w:rsid w:val="0067430B"/>
    <w:rsid w:val="00685059"/>
    <w:rsid w:val="00692E0A"/>
    <w:rsid w:val="00695E20"/>
    <w:rsid w:val="006B02DB"/>
    <w:rsid w:val="006B295C"/>
    <w:rsid w:val="006C546B"/>
    <w:rsid w:val="006D002D"/>
    <w:rsid w:val="006E513A"/>
    <w:rsid w:val="006F05E7"/>
    <w:rsid w:val="007120BD"/>
    <w:rsid w:val="007155D4"/>
    <w:rsid w:val="00727354"/>
    <w:rsid w:val="00735339"/>
    <w:rsid w:val="00742ED0"/>
    <w:rsid w:val="00762620"/>
    <w:rsid w:val="007C2610"/>
    <w:rsid w:val="007C78B7"/>
    <w:rsid w:val="007E3629"/>
    <w:rsid w:val="00800F42"/>
    <w:rsid w:val="00803F88"/>
    <w:rsid w:val="008052E5"/>
    <w:rsid w:val="00810C58"/>
    <w:rsid w:val="00816778"/>
    <w:rsid w:val="00837366"/>
    <w:rsid w:val="00851E2A"/>
    <w:rsid w:val="00852D3A"/>
    <w:rsid w:val="00874FA1"/>
    <w:rsid w:val="0088242C"/>
    <w:rsid w:val="00894544"/>
    <w:rsid w:val="008A182F"/>
    <w:rsid w:val="008D09F5"/>
    <w:rsid w:val="008D1D6D"/>
    <w:rsid w:val="008D579E"/>
    <w:rsid w:val="008D5B3A"/>
    <w:rsid w:val="00904659"/>
    <w:rsid w:val="0090703A"/>
    <w:rsid w:val="00911401"/>
    <w:rsid w:val="00912914"/>
    <w:rsid w:val="00971C2B"/>
    <w:rsid w:val="00974E9B"/>
    <w:rsid w:val="00991DC8"/>
    <w:rsid w:val="00994C10"/>
    <w:rsid w:val="009A632D"/>
    <w:rsid w:val="009B17F3"/>
    <w:rsid w:val="009B2BED"/>
    <w:rsid w:val="009C0ACE"/>
    <w:rsid w:val="009D1522"/>
    <w:rsid w:val="009D4FB3"/>
    <w:rsid w:val="009E11B9"/>
    <w:rsid w:val="009E2F2D"/>
    <w:rsid w:val="009E36F0"/>
    <w:rsid w:val="009E5325"/>
    <w:rsid w:val="009F36FE"/>
    <w:rsid w:val="00A57A00"/>
    <w:rsid w:val="00A663EA"/>
    <w:rsid w:val="00A72A27"/>
    <w:rsid w:val="00A76764"/>
    <w:rsid w:val="00A83517"/>
    <w:rsid w:val="00AA2432"/>
    <w:rsid w:val="00AA7EC5"/>
    <w:rsid w:val="00AB5EA3"/>
    <w:rsid w:val="00AE1F9B"/>
    <w:rsid w:val="00AE2388"/>
    <w:rsid w:val="00AE51B8"/>
    <w:rsid w:val="00AE74D5"/>
    <w:rsid w:val="00AF3B64"/>
    <w:rsid w:val="00AF620C"/>
    <w:rsid w:val="00B143A3"/>
    <w:rsid w:val="00B44D1C"/>
    <w:rsid w:val="00B62213"/>
    <w:rsid w:val="00B63E34"/>
    <w:rsid w:val="00B64AD0"/>
    <w:rsid w:val="00B67868"/>
    <w:rsid w:val="00B72235"/>
    <w:rsid w:val="00B7365A"/>
    <w:rsid w:val="00B7483C"/>
    <w:rsid w:val="00B83657"/>
    <w:rsid w:val="00B84AC9"/>
    <w:rsid w:val="00B87085"/>
    <w:rsid w:val="00BA02FB"/>
    <w:rsid w:val="00BB0205"/>
    <w:rsid w:val="00BB0D93"/>
    <w:rsid w:val="00BD34A7"/>
    <w:rsid w:val="00C10EFF"/>
    <w:rsid w:val="00C161F3"/>
    <w:rsid w:val="00C26800"/>
    <w:rsid w:val="00C27E1E"/>
    <w:rsid w:val="00C31B88"/>
    <w:rsid w:val="00C34F83"/>
    <w:rsid w:val="00C43151"/>
    <w:rsid w:val="00C716DF"/>
    <w:rsid w:val="00C73D3A"/>
    <w:rsid w:val="00CA0741"/>
    <w:rsid w:val="00CA0AD5"/>
    <w:rsid w:val="00CC1A76"/>
    <w:rsid w:val="00CC2E3E"/>
    <w:rsid w:val="00CD386B"/>
    <w:rsid w:val="00CE64DC"/>
    <w:rsid w:val="00CF31A3"/>
    <w:rsid w:val="00D17758"/>
    <w:rsid w:val="00D1791E"/>
    <w:rsid w:val="00D211F1"/>
    <w:rsid w:val="00D23980"/>
    <w:rsid w:val="00D42E5C"/>
    <w:rsid w:val="00D56FAD"/>
    <w:rsid w:val="00D724F7"/>
    <w:rsid w:val="00D81677"/>
    <w:rsid w:val="00D9036C"/>
    <w:rsid w:val="00D90C18"/>
    <w:rsid w:val="00DD589E"/>
    <w:rsid w:val="00DE1507"/>
    <w:rsid w:val="00DE48F2"/>
    <w:rsid w:val="00DF7FB7"/>
    <w:rsid w:val="00E20902"/>
    <w:rsid w:val="00E26AA4"/>
    <w:rsid w:val="00E3705C"/>
    <w:rsid w:val="00E51CAB"/>
    <w:rsid w:val="00E63872"/>
    <w:rsid w:val="00E94313"/>
    <w:rsid w:val="00E97284"/>
    <w:rsid w:val="00EC6370"/>
    <w:rsid w:val="00ED63E9"/>
    <w:rsid w:val="00EE3716"/>
    <w:rsid w:val="00EF12C7"/>
    <w:rsid w:val="00EF18A0"/>
    <w:rsid w:val="00EF31C6"/>
    <w:rsid w:val="00F110DE"/>
    <w:rsid w:val="00F169D2"/>
    <w:rsid w:val="00F17810"/>
    <w:rsid w:val="00F505A5"/>
    <w:rsid w:val="00F63583"/>
    <w:rsid w:val="00F679DC"/>
    <w:rsid w:val="00F7104B"/>
    <w:rsid w:val="00F82BD2"/>
    <w:rsid w:val="00FA0BB6"/>
    <w:rsid w:val="00FA415C"/>
    <w:rsid w:val="00FE1B21"/>
    <w:rsid w:val="00FE4CC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0B4D3E21"/>
  <w15:docId w15:val="{A10A86BB-F1DC-43E9-8FAD-41DDFC9C83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Calibri" w:eastAsia="Calibri" w:hAnsi="Calibri" w:cs="Times New Roman"/>
        <w:lang w:val="ru-RU" w:eastAsia="ru-RU" w:bidi="ar-SA"/>
      </w:rPr>
    </w:rPrDefault>
    <w:pPrDefault/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0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EF18A0"/>
    <w:rPr>
      <w:rFonts w:ascii="Times New Roman" w:eastAsia="Times New Roman" w:hAnsi="Times New Roman"/>
      <w:sz w:val="24"/>
      <w:szCs w:val="24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caption"/>
    <w:basedOn w:val="a"/>
    <w:next w:val="a"/>
    <w:qFormat/>
    <w:rsid w:val="00EF18A0"/>
    <w:pPr>
      <w:jc w:val="center"/>
    </w:pPr>
    <w:rPr>
      <w:b/>
      <w:bCs/>
      <w:sz w:val="28"/>
    </w:rPr>
  </w:style>
  <w:style w:type="paragraph" w:styleId="a4">
    <w:name w:val="No Spacing"/>
    <w:uiPriority w:val="1"/>
    <w:qFormat/>
    <w:rsid w:val="00EF18A0"/>
    <w:rPr>
      <w:rFonts w:ascii="Times New Roman" w:eastAsia="Times New Roman" w:hAnsi="Times New Roman"/>
      <w:sz w:val="24"/>
      <w:szCs w:val="24"/>
    </w:rPr>
  </w:style>
  <w:style w:type="table" w:styleId="a5">
    <w:name w:val="Table Grid"/>
    <w:basedOn w:val="a1"/>
    <w:uiPriority w:val="59"/>
    <w:rsid w:val="009E5325"/>
    <w:tblPr>
      <w:tblBorders>
        <w:top w:val="single" w:sz="4" w:space="0" w:color="000000" w:themeColor="text1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000000" w:themeColor="text1"/>
        <w:insideV w:val="single" w:sz="4" w:space="0" w:color="000000" w:themeColor="text1"/>
      </w:tblBorders>
    </w:tblPr>
  </w:style>
  <w:style w:type="character" w:styleId="a6">
    <w:name w:val="Hyperlink"/>
    <w:basedOn w:val="a0"/>
    <w:uiPriority w:val="99"/>
    <w:unhideWhenUsed/>
    <w:rsid w:val="0026311E"/>
    <w:rPr>
      <w:color w:val="0000FF" w:themeColor="hyperlink"/>
      <w:u w:val="single"/>
    </w:rPr>
  </w:style>
  <w:style w:type="paragraph" w:styleId="a7">
    <w:name w:val="List Paragraph"/>
    <w:basedOn w:val="a"/>
    <w:uiPriority w:val="34"/>
    <w:qFormat/>
    <w:rsid w:val="00816778"/>
    <w:pPr>
      <w:ind w:left="720"/>
      <w:contextualSpacing/>
    </w:pPr>
  </w:style>
  <w:style w:type="paragraph" w:styleId="a8">
    <w:name w:val="Balloon Text"/>
    <w:basedOn w:val="a"/>
    <w:link w:val="a9"/>
    <w:uiPriority w:val="99"/>
    <w:semiHidden/>
    <w:unhideWhenUsed/>
    <w:rsid w:val="00BD34A7"/>
    <w:rPr>
      <w:rFonts w:ascii="Segoe UI" w:hAnsi="Segoe UI" w:cs="Segoe UI"/>
      <w:sz w:val="18"/>
      <w:szCs w:val="18"/>
    </w:rPr>
  </w:style>
  <w:style w:type="character" w:customStyle="1" w:styleId="a9">
    <w:name w:val="Текст выноски Знак"/>
    <w:basedOn w:val="a0"/>
    <w:link w:val="a8"/>
    <w:uiPriority w:val="99"/>
    <w:semiHidden/>
    <w:rsid w:val="00BD34A7"/>
    <w:rPr>
      <w:rFonts w:ascii="Segoe UI" w:eastAsia="Times New Roman" w:hAnsi="Segoe UI" w:cs="Segoe UI"/>
      <w:sz w:val="18"/>
      <w:szCs w:val="18"/>
    </w:rPr>
  </w:style>
  <w:style w:type="paragraph" w:customStyle="1" w:styleId="ConsPlusNormal">
    <w:name w:val="ConsPlusNormal"/>
    <w:rsid w:val="00576009"/>
    <w:pPr>
      <w:widowControl w:val="0"/>
      <w:autoSpaceDE w:val="0"/>
      <w:autoSpaceDN w:val="0"/>
    </w:pPr>
    <w:rPr>
      <w:rFonts w:eastAsia="Times New Roman" w:cs="Calibri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271496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kasp.info@yandex.ru" TargetMode="External"/><Relationship Id="rId3" Type="http://schemas.openxmlformats.org/officeDocument/2006/relationships/styles" Target="styles.xml"/><Relationship Id="rId7" Type="http://schemas.openxmlformats.org/officeDocument/2006/relationships/hyperlink" Target="http://www.kaspiysk.org" TargetMode="Externa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image" Target="media/image1.png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09E0E687-BCE1-4B38-886A-97760E030ABD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403</TotalTime>
  <Pages>3</Pages>
  <Words>938</Words>
  <Characters>5352</Characters>
  <Application>Microsoft Office Word</Application>
  <DocSecurity>0</DocSecurity>
  <Lines>44</Lines>
  <Paragraphs>12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SamForum.ws</Company>
  <LinksUpToDate>false</LinksUpToDate>
  <CharactersWithSpaces>6278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Эльмира</dc:creator>
  <cp:lastModifiedBy>Admin</cp:lastModifiedBy>
  <cp:revision>15</cp:revision>
  <cp:lastPrinted>2020-02-26T14:37:00Z</cp:lastPrinted>
  <dcterms:created xsi:type="dcterms:W3CDTF">2020-02-17T08:47:00Z</dcterms:created>
  <dcterms:modified xsi:type="dcterms:W3CDTF">2020-02-26T14:38:00Z</dcterms:modified>
</cp:coreProperties>
</file>