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733" w:rsidRDefault="00232733" w:rsidP="00232733">
      <w:pPr>
        <w:keepNext/>
        <w:tabs>
          <w:tab w:val="left" w:pos="978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8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847725" cy="800100"/>
            <wp:effectExtent l="0" t="0" r="9525" b="0"/>
            <wp:docPr id="2" name="Рисунок 1" descr="Gerb_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da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733" w:rsidRDefault="00232733" w:rsidP="00232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_______ . _______</w:t>
      </w:r>
    </w:p>
    <w:p w:rsidR="00232733" w:rsidRDefault="00232733" w:rsidP="0023273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p w:rsidR="00232733" w:rsidRDefault="00232733" w:rsidP="00232733">
      <w:pPr>
        <w:tabs>
          <w:tab w:val="left" w:pos="1260"/>
          <w:tab w:val="left" w:pos="9781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РЕСПУБЛИКА ДАГЕСТАН</w:t>
      </w:r>
    </w:p>
    <w:p w:rsidR="00232733" w:rsidRDefault="00923CBB" w:rsidP="00232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0.8pt;height:21.3pt" fillcolor="black" strokecolor="#333">
            <v:shadow color="#868686"/>
            <v:textpath style="font-family:&quot;Times New Roman&quot;;font-size:12pt;v-text-kern:t" trim="t" fitpath="t" string="УПРАВЛЕНИЕ ИМУЩЕСТВЕННЫХ ОТНОШЕНИЙ"/>
          </v:shape>
        </w:pict>
      </w:r>
    </w:p>
    <w:p w:rsidR="00232733" w:rsidRDefault="00923CBB" w:rsidP="002327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shape id="_x0000_s1026" type="#_x0000_t136" style="position:absolute;left:0;text-align:left;margin-left:-27pt;margin-top:.05pt;width:513pt;height:24.2pt;z-index:251660288" adj="10801" fillcolor="black">
            <v:shadow color="silver" offset="3pt"/>
            <v:textpath style="font-family:&quot;Times New Roman&quot;;font-size:10pt;v-text-kern:t" trim="t" fitpath="t" string="АДМИНИСТРАЦИИ  ГОРОДСКОГО  ОКРУГА  &quot;ГОРОД КАСПИЙСК&quot; "/>
          </v:shape>
        </w:pict>
      </w:r>
      <w:r>
        <w:pict>
          <v:shape id="_x0000_s1027" type="#_x0000_t136" style="position:absolute;left:0;text-align:left;margin-left:-4.8pt;margin-top:24.7pt;width:490.8pt;height:18pt;z-index:251661312" fillcolor="black" stroked="f">
            <v:shadow color="silver" offset="3pt"/>
            <v:textpath style="font-family:&quot;Times New Roman&quot;;font-size:18pt;v-text-kern:t" trim="t" fitpath="t" string="  "/>
          </v:shape>
        </w:pict>
      </w:r>
    </w:p>
    <w:p w:rsidR="00232733" w:rsidRDefault="00232733" w:rsidP="00232733">
      <w:pPr>
        <w:keepNext/>
        <w:keepLines/>
        <w:spacing w:before="200" w:after="0" w:line="360" w:lineRule="auto"/>
        <w:outlineLvl w:val="2"/>
        <w:rPr>
          <w:rFonts w:asciiTheme="majorHAnsi" w:eastAsiaTheme="majorEastAsia" w:hAnsiTheme="majorHAnsi" w:cstheme="majorBidi"/>
          <w:b/>
          <w:bCs/>
          <w:color w:val="4F81BD" w:themeColor="accent1"/>
          <w:sz w:val="2"/>
          <w:szCs w:val="24"/>
        </w:rPr>
      </w:pPr>
    </w:p>
    <w:p w:rsidR="00232733" w:rsidRDefault="00232733" w:rsidP="00232733">
      <w:pPr>
        <w:tabs>
          <w:tab w:val="left" w:pos="675"/>
        </w:tabs>
        <w:spacing w:after="0" w:line="360" w:lineRule="auto"/>
        <w:ind w:left="-540"/>
        <w:rPr>
          <w:rFonts w:ascii="Times New Roman" w:eastAsia="Times New Roman" w:hAnsi="Times New Roman" w:cs="Times New Roman"/>
          <w:sz w:val="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232733" w:rsidRDefault="00923CBB" w:rsidP="00232733">
      <w:pPr>
        <w:spacing w:after="0" w:line="360" w:lineRule="auto"/>
        <w:ind w:left="-540" w:right="-186" w:firstLine="360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line id="_x0000_s1028" style="position:absolute;left:0;text-align:left;z-index:251662336" from="-27pt,17.2pt" to="477pt,19.4pt" strokeweight="4.5pt">
            <v:stroke linestyle="thickThin"/>
          </v:line>
        </w:pict>
      </w:r>
      <w:r w:rsidR="00232733">
        <w:rPr>
          <w:rFonts w:ascii="Times New Roman" w:eastAsia="Times New Roman" w:hAnsi="Times New Roman" w:cs="Times New Roman"/>
        </w:rPr>
        <w:t>368300, РД,  г. Каспийск, ул. Орджоникидзе 12.</w:t>
      </w:r>
      <w:r w:rsidR="0023273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Т</w:t>
      </w:r>
      <w:r w:rsidR="00232733">
        <w:rPr>
          <w:rFonts w:ascii="Times New Roman" w:eastAsia="Times New Roman" w:hAnsi="Times New Roman" w:cs="Times New Roman"/>
          <w:sz w:val="20"/>
          <w:szCs w:val="20"/>
        </w:rPr>
        <w:t>ел.  5 – 26 – 12,  5 –26 –13</w:t>
      </w:r>
    </w:p>
    <w:p w:rsidR="00232733" w:rsidRDefault="00232733" w:rsidP="00232733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6"/>
          <w:szCs w:val="24"/>
        </w:rPr>
      </w:pPr>
    </w:p>
    <w:p w:rsidR="00923CBB" w:rsidRDefault="00232733" w:rsidP="00923C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№__</w:t>
      </w:r>
      <w:r w:rsidR="00923CBB">
        <w:rPr>
          <w:rFonts w:ascii="Times New Roman" w:eastAsia="Times New Roman" w:hAnsi="Times New Roman" w:cs="Times New Roman"/>
          <w:sz w:val="28"/>
          <w:szCs w:val="28"/>
        </w:rPr>
        <w:t xml:space="preserve">5-369____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bookmarkStart w:id="0" w:name="_GoBack"/>
      <w:bookmarkEnd w:id="0"/>
      <w:r w:rsidR="00923CBB">
        <w:rPr>
          <w:rFonts w:ascii="Times New Roman" w:eastAsia="Times New Roman" w:hAnsi="Times New Roman" w:cs="Times New Roman"/>
          <w:sz w:val="28"/>
          <w:szCs w:val="28"/>
        </w:rPr>
        <w:t>«_10___»_____08______ 201</w:t>
      </w:r>
      <w:r w:rsidR="00923CBB" w:rsidRPr="00923CBB">
        <w:rPr>
          <w:rFonts w:ascii="Times New Roman" w:eastAsia="Times New Roman" w:hAnsi="Times New Roman" w:cs="Times New Roman"/>
          <w:sz w:val="28"/>
          <w:szCs w:val="28"/>
        </w:rPr>
        <w:t>5</w:t>
      </w:r>
      <w:r w:rsidR="00923CBB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232733" w:rsidRPr="00923CBB" w:rsidRDefault="00232733" w:rsidP="00923CB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0C0A82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923CBB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923CBB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:rsidR="00232733" w:rsidRDefault="00232733" w:rsidP="002327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="00923CB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</w:p>
    <w:p w:rsidR="00232733" w:rsidRPr="00923CBB" w:rsidRDefault="00232733" w:rsidP="002327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362E5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</w:p>
    <w:p w:rsidR="00232733" w:rsidRDefault="00232733" w:rsidP="00232733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</w:rPr>
      </w:pPr>
      <w:r>
        <w:tab/>
      </w:r>
      <w:r>
        <w:rPr>
          <w:rFonts w:ascii="Times New Roman" w:hAnsi="Times New Roman"/>
          <w:b/>
          <w:sz w:val="32"/>
          <w:szCs w:val="32"/>
        </w:rPr>
        <w:t xml:space="preserve">И.О. Главы администрации </w:t>
      </w:r>
    </w:p>
    <w:p w:rsidR="00232733" w:rsidRDefault="00232733" w:rsidP="00232733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ГО «город Каспийск»</w:t>
      </w:r>
    </w:p>
    <w:p w:rsidR="00232733" w:rsidRDefault="00232733" w:rsidP="00232733">
      <w:pPr>
        <w:tabs>
          <w:tab w:val="left" w:pos="63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Н.Г. Ахмедову</w:t>
      </w:r>
    </w:p>
    <w:p w:rsidR="00232733" w:rsidRDefault="00232733" w:rsidP="00232733">
      <w:pPr>
        <w:tabs>
          <w:tab w:val="left" w:pos="63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232733" w:rsidRDefault="00232733" w:rsidP="00232733">
      <w:pPr>
        <w:tabs>
          <w:tab w:val="left" w:pos="63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2733">
        <w:rPr>
          <w:rFonts w:ascii="Times New Roman" w:eastAsia="Times New Roman" w:hAnsi="Times New Roman" w:cs="Times New Roman"/>
          <w:sz w:val="28"/>
          <w:szCs w:val="28"/>
        </w:rPr>
        <w:t>Копия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 Зам. Главы администрации</w:t>
      </w:r>
    </w:p>
    <w:p w:rsidR="00232733" w:rsidRPr="00232733" w:rsidRDefault="00232733" w:rsidP="00232733">
      <w:pPr>
        <w:tabs>
          <w:tab w:val="left" w:pos="63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232733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Ю.Н. Абдуллаеву</w:t>
      </w:r>
    </w:p>
    <w:p w:rsidR="00232733" w:rsidRDefault="00232733" w:rsidP="00232733">
      <w:pPr>
        <w:tabs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733" w:rsidRPr="00923CBB" w:rsidRDefault="00232733" w:rsidP="00232733">
      <w:pPr>
        <w:tabs>
          <w:tab w:val="left" w:pos="63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2733" w:rsidRPr="00362E53" w:rsidRDefault="00232733" w:rsidP="00362E53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23273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Оформление придомовой территории в собственность жильцов</w:t>
      </w:r>
    </w:p>
    <w:p w:rsidR="00232733" w:rsidRPr="00232733" w:rsidRDefault="00232733" w:rsidP="00232733">
      <w:pPr>
        <w:pStyle w:val="a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b/>
          <w:sz w:val="24"/>
          <w:szCs w:val="24"/>
        </w:rPr>
        <w:t>Если придомовая территория не оформлена в собственность дома – она принадлежит городу, а не  жильцам.</w:t>
      </w:r>
    </w:p>
    <w:p w:rsidR="00232733" w:rsidRDefault="00232733" w:rsidP="0023273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Для того чтобы иметь возможность использовать придомовую территорию в своих интересах, жителям дома, ТСЖ и ЖСК необходимо оформить ее в свою собственность прежде чем это не сделал кто-либо другой.</w:t>
      </w:r>
    </w:p>
    <w:p w:rsidR="00232733" w:rsidRPr="00232733" w:rsidRDefault="00232733" w:rsidP="0023273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32733" w:rsidRPr="00232733" w:rsidRDefault="00232733" w:rsidP="00232733">
      <w:pPr>
        <w:pStyle w:val="a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b/>
          <w:sz w:val="24"/>
          <w:szCs w:val="24"/>
        </w:rPr>
        <w:t>Основание:</w:t>
      </w:r>
    </w:p>
    <w:p w:rsidR="00232733" w:rsidRPr="00232733" w:rsidRDefault="00232733" w:rsidP="00232733">
      <w:pPr>
        <w:pStyle w:val="a9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ст. 36 Жилищного Кодекса РФ,</w:t>
      </w:r>
    </w:p>
    <w:p w:rsidR="00232733" w:rsidRPr="00232733" w:rsidRDefault="00232733" w:rsidP="00232733">
      <w:pPr>
        <w:pStyle w:val="a9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п.1 ст.16 189-ФЗ «О введении в действие ЖК РФ»</w:t>
      </w:r>
    </w:p>
    <w:p w:rsidR="00232733" w:rsidRPr="00232733" w:rsidRDefault="00232733" w:rsidP="00232733">
      <w:pPr>
        <w:shd w:val="clear" w:color="auto" w:fill="FFFFFF"/>
        <w:spacing w:before="100" w:beforeAutospacing="1" w:after="100" w:afterAutospacing="1" w:line="341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Некоторые варианты использования прилегающей территории:</w:t>
      </w:r>
    </w:p>
    <w:p w:rsidR="00232733" w:rsidRPr="00232733" w:rsidRDefault="00232733" w:rsidP="00232733">
      <w:pPr>
        <w:pStyle w:val="a9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парковка,</w:t>
      </w:r>
    </w:p>
    <w:p w:rsidR="00232733" w:rsidRPr="00232733" w:rsidRDefault="00232733" w:rsidP="00232733">
      <w:pPr>
        <w:pStyle w:val="a9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детская площадка,</w:t>
      </w:r>
    </w:p>
    <w:p w:rsidR="00232733" w:rsidRPr="00232733" w:rsidRDefault="00232733" w:rsidP="00232733">
      <w:pPr>
        <w:pStyle w:val="a9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обустройство территории – озеленение и ограждение</w:t>
      </w:r>
    </w:p>
    <w:p w:rsidR="00232733" w:rsidRPr="000C0A82" w:rsidRDefault="00232733" w:rsidP="00232733">
      <w:pPr>
        <w:pStyle w:val="a9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организация пропускного режима на территорию дома</w:t>
      </w:r>
    </w:p>
    <w:p w:rsidR="000C0A82" w:rsidRPr="00923CBB" w:rsidRDefault="000C0A82" w:rsidP="000C0A82">
      <w:pPr>
        <w:pStyle w:val="a9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232733" w:rsidRPr="00232733" w:rsidRDefault="00232733" w:rsidP="00232733">
      <w:pPr>
        <w:shd w:val="clear" w:color="auto" w:fill="FFFFFF"/>
        <w:spacing w:before="326" w:after="326" w:line="341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ПОРЯДОК ОФОРМЛЕНИЯ ПРИДОМОВОЙ ТЕРРИТОРИИ В СОБСТВЕННОСТЬ</w:t>
      </w:r>
    </w:p>
    <w:p w:rsidR="00232733" w:rsidRPr="00232733" w:rsidRDefault="00232733" w:rsidP="001D2F48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lastRenderedPageBreak/>
        <w:t>Принятие решения собственников жилья об оформлении придомовой территории в собственность дома.</w:t>
      </w:r>
    </w:p>
    <w:p w:rsidR="00232733" w:rsidRPr="00232733" w:rsidRDefault="001D2F48" w:rsidP="001D2F48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Обращение в органы</w:t>
      </w:r>
      <w:r w:rsidR="00232733" w:rsidRPr="00232733">
        <w:rPr>
          <w:rFonts w:ascii="Times New Roman" w:eastAsia="Times New Roman" w:hAnsi="Times New Roman" w:cs="Times New Roman"/>
          <w:sz w:val="24"/>
          <w:szCs w:val="24"/>
        </w:rPr>
        <w:t xml:space="preserve"> местного самоуправления с заявлением на формирование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представлением плана-схемы расположения земельного участка</w:t>
      </w:r>
      <w:r w:rsidR="00232733" w:rsidRPr="0023273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2733" w:rsidRPr="00232733" w:rsidRDefault="00232733" w:rsidP="001D2F48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Формирование земельного участка органами власти или местного самоуправления.</w:t>
      </w:r>
    </w:p>
    <w:p w:rsidR="00232733" w:rsidRPr="00232733" w:rsidRDefault="00232733" w:rsidP="001D2F48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Принятие решения о выделении земельного участка.</w:t>
      </w:r>
    </w:p>
    <w:p w:rsidR="00232733" w:rsidRPr="00232733" w:rsidRDefault="00232733" w:rsidP="001D2F48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права общей долевой собственности.</w:t>
      </w:r>
    </w:p>
    <w:p w:rsidR="00232733" w:rsidRPr="00232733" w:rsidRDefault="00232733" w:rsidP="00232733">
      <w:pPr>
        <w:shd w:val="clear" w:color="auto" w:fill="FFFFFF"/>
        <w:spacing w:before="326" w:after="326" w:line="341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</w:rPr>
        <w:t>ЭТАПЫ ОФОРМЛЕНИЯ</w:t>
      </w:r>
    </w:p>
    <w:p w:rsidR="00232733" w:rsidRPr="00232733" w:rsidRDefault="00232733" w:rsidP="00830C04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Решение об оформлении придомовой территории в общедолевую собственность может быть принято лишь общим собранием собственников жилья. Этот шаг регламентирован п.3 ст.16 18</w:t>
      </w:r>
      <w:r w:rsidR="000C0A82">
        <w:rPr>
          <w:rFonts w:ascii="Times New Roman" w:eastAsia="Times New Roman" w:hAnsi="Times New Roman" w:cs="Times New Roman"/>
          <w:sz w:val="24"/>
          <w:szCs w:val="24"/>
        </w:rPr>
        <w:t xml:space="preserve">9-ФЗ от 29.12.2004г. (ред. От </w:t>
      </w:r>
      <w:r w:rsidR="000C0A82" w:rsidRPr="000C0A82">
        <w:rPr>
          <w:rFonts w:ascii="Times New Roman" w:eastAsia="Times New Roman" w:hAnsi="Times New Roman" w:cs="Times New Roman"/>
          <w:sz w:val="24"/>
          <w:szCs w:val="24"/>
        </w:rPr>
        <w:t>24</w:t>
      </w:r>
      <w:r w:rsidR="000C0A82">
        <w:rPr>
          <w:rFonts w:ascii="Times New Roman" w:eastAsia="Times New Roman" w:hAnsi="Times New Roman" w:cs="Times New Roman"/>
          <w:sz w:val="24"/>
          <w:szCs w:val="24"/>
        </w:rPr>
        <w:t>.0</w:t>
      </w:r>
      <w:r w:rsidR="000C0A82" w:rsidRPr="000C0A82">
        <w:rPr>
          <w:rFonts w:ascii="Times New Roman" w:eastAsia="Times New Roman" w:hAnsi="Times New Roman" w:cs="Times New Roman"/>
          <w:sz w:val="24"/>
          <w:szCs w:val="24"/>
        </w:rPr>
        <w:t>3</w:t>
      </w:r>
      <w:r w:rsidR="000C0A82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0C0A82" w:rsidRPr="000C0A8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32733">
        <w:rPr>
          <w:rFonts w:ascii="Times New Roman" w:eastAsia="Times New Roman" w:hAnsi="Times New Roman" w:cs="Times New Roman"/>
          <w:sz w:val="24"/>
          <w:szCs w:val="24"/>
        </w:rPr>
        <w:t>г.)</w:t>
      </w:r>
    </w:p>
    <w:p w:rsidR="00232733" w:rsidRPr="00232733" w:rsidRDefault="00232733" w:rsidP="00830C04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Инициатором общего собрания может быть любой из собственников жилья.</w:t>
      </w:r>
    </w:p>
    <w:p w:rsidR="00232733" w:rsidRPr="00232733" w:rsidRDefault="00232733" w:rsidP="00830C04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Собрание может быть очным – в присутствии собственников, и заочным в случае если при проведении очного собрания не было кворума – более 50% собственников помещений. Важность этого шага в том, что правильно составленные документы являются залогом успешного решения вопроса о формировании земельного участка.</w:t>
      </w:r>
    </w:p>
    <w:p w:rsidR="00232733" w:rsidRPr="00232733" w:rsidRDefault="00232733" w:rsidP="00830C04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Органы власти или местного самоуправления формируют земельный участок и принимают решение о предоставлении участка в собственность жильцов.</w:t>
      </w:r>
    </w:p>
    <w:p w:rsidR="00232733" w:rsidRPr="00232733" w:rsidRDefault="00232733" w:rsidP="00830C04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sz w:val="24"/>
          <w:szCs w:val="24"/>
        </w:rPr>
        <w:t>Затем собственники жилья получают в общедолевую собственность участок земли (придомовую территорию).</w:t>
      </w:r>
    </w:p>
    <w:p w:rsidR="00232733" w:rsidRPr="00232733" w:rsidRDefault="00232733" w:rsidP="00232733">
      <w:pPr>
        <w:shd w:val="clear" w:color="auto" w:fill="FFFFFF"/>
        <w:spacing w:before="100" w:beforeAutospacing="1" w:after="100" w:afterAutospacing="1" w:line="34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32733">
        <w:rPr>
          <w:rFonts w:ascii="Times New Roman" w:eastAsia="Times New Roman" w:hAnsi="Times New Roman" w:cs="Times New Roman"/>
          <w:color w:val="000000"/>
          <w:sz w:val="24"/>
          <w:szCs w:val="24"/>
        </w:rPr>
        <w:t>В целом, процесс перевода придомовой территории занимает 4-7 месяцев.</w:t>
      </w:r>
    </w:p>
    <w:p w:rsidR="00232733" w:rsidRPr="001D2F48" w:rsidRDefault="001D2F48" w:rsidP="00232733">
      <w:pPr>
        <w:tabs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2F48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Вышеуказанный порядок передачи земельного участка в общедолевую собственность жильцов многоквартирного дома </w:t>
      </w:r>
      <w:r w:rsidR="00830C04">
        <w:rPr>
          <w:rFonts w:ascii="Times New Roman" w:eastAsia="Times New Roman" w:hAnsi="Times New Roman" w:cs="Times New Roman"/>
          <w:sz w:val="28"/>
          <w:szCs w:val="28"/>
        </w:rPr>
        <w:t>регламентировано ЗК РФ, ФЗ "О вв</w:t>
      </w:r>
      <w:r>
        <w:rPr>
          <w:rFonts w:ascii="Times New Roman" w:eastAsia="Times New Roman" w:hAnsi="Times New Roman" w:cs="Times New Roman"/>
          <w:sz w:val="28"/>
          <w:szCs w:val="28"/>
        </w:rPr>
        <w:t>едении ЗК РФ", ЖК РФ, ФЗ "О введении ЖК РФ"</w:t>
      </w:r>
    </w:p>
    <w:p w:rsidR="00232733" w:rsidRDefault="00232733" w:rsidP="00232733">
      <w:pPr>
        <w:tabs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733" w:rsidRDefault="00232733" w:rsidP="00232733">
      <w:pPr>
        <w:tabs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733" w:rsidRPr="001B0B89" w:rsidRDefault="00232733" w:rsidP="00232733">
      <w:pPr>
        <w:tabs>
          <w:tab w:val="left" w:pos="63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0B89">
        <w:rPr>
          <w:rFonts w:ascii="Times New Roman" w:eastAsia="Times New Roman" w:hAnsi="Times New Roman" w:cs="Times New Roman"/>
          <w:b/>
          <w:sz w:val="28"/>
          <w:szCs w:val="28"/>
        </w:rPr>
        <w:t xml:space="preserve">Начальник Управления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</w:t>
      </w:r>
      <w:r w:rsidRPr="001B0B8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Хусруев М.А.</w:t>
      </w:r>
    </w:p>
    <w:p w:rsidR="00232733" w:rsidRDefault="00232733" w:rsidP="00232733"/>
    <w:p w:rsidR="00BC264C" w:rsidRDefault="00BC264C"/>
    <w:sectPr w:rsidR="00BC264C" w:rsidSect="007A4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45BB1"/>
    <w:multiLevelType w:val="multilevel"/>
    <w:tmpl w:val="9DD0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110DD8"/>
    <w:multiLevelType w:val="hybridMultilevel"/>
    <w:tmpl w:val="97E84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A00B48"/>
    <w:multiLevelType w:val="multilevel"/>
    <w:tmpl w:val="D4A4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5C0643"/>
    <w:multiLevelType w:val="multilevel"/>
    <w:tmpl w:val="AD48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C00C54"/>
    <w:multiLevelType w:val="hybridMultilevel"/>
    <w:tmpl w:val="34BC5B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E64881"/>
    <w:multiLevelType w:val="multilevel"/>
    <w:tmpl w:val="63308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70257E"/>
    <w:multiLevelType w:val="hybridMultilevel"/>
    <w:tmpl w:val="157A7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C3234D"/>
    <w:multiLevelType w:val="hybridMultilevel"/>
    <w:tmpl w:val="0D34E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002A2E"/>
    <w:multiLevelType w:val="hybridMultilevel"/>
    <w:tmpl w:val="AB324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0F6D8C"/>
    <w:multiLevelType w:val="multilevel"/>
    <w:tmpl w:val="ADD20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D46B91"/>
    <w:multiLevelType w:val="hybridMultilevel"/>
    <w:tmpl w:val="D92E4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3"/>
  </w:num>
  <w:num w:numId="5">
    <w:abstractNumId w:val="9"/>
  </w:num>
  <w:num w:numId="6">
    <w:abstractNumId w:val="5"/>
  </w:num>
  <w:num w:numId="7">
    <w:abstractNumId w:val="1"/>
  </w:num>
  <w:num w:numId="8">
    <w:abstractNumId w:val="6"/>
  </w:num>
  <w:num w:numId="9">
    <w:abstractNumId w:val="7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232733"/>
    <w:rsid w:val="000C0A82"/>
    <w:rsid w:val="0019163F"/>
    <w:rsid w:val="001D2F48"/>
    <w:rsid w:val="00232733"/>
    <w:rsid w:val="00362E53"/>
    <w:rsid w:val="00473ACD"/>
    <w:rsid w:val="007A457B"/>
    <w:rsid w:val="00803ECA"/>
    <w:rsid w:val="00830C04"/>
    <w:rsid w:val="00923CBB"/>
    <w:rsid w:val="00BC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57B"/>
  </w:style>
  <w:style w:type="paragraph" w:styleId="1">
    <w:name w:val="heading 1"/>
    <w:basedOn w:val="a"/>
    <w:link w:val="10"/>
    <w:uiPriority w:val="9"/>
    <w:qFormat/>
    <w:rsid w:val="002327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"/>
    <w:qFormat/>
    <w:rsid w:val="0023273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27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2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73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327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uiPriority w:val="9"/>
    <w:rsid w:val="0023273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232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232733"/>
    <w:rPr>
      <w:b/>
      <w:bCs/>
    </w:rPr>
  </w:style>
  <w:style w:type="character" w:styleId="a8">
    <w:name w:val="Emphasis"/>
    <w:basedOn w:val="a0"/>
    <w:uiPriority w:val="20"/>
    <w:qFormat/>
    <w:rsid w:val="00232733"/>
    <w:rPr>
      <w:i/>
      <w:iCs/>
    </w:rPr>
  </w:style>
  <w:style w:type="paragraph" w:styleId="a9">
    <w:name w:val="No Spacing"/>
    <w:uiPriority w:val="1"/>
    <w:qFormat/>
    <w:rsid w:val="002327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admin</cp:lastModifiedBy>
  <cp:revision>7</cp:revision>
  <dcterms:created xsi:type="dcterms:W3CDTF">2015-08-10T05:59:00Z</dcterms:created>
  <dcterms:modified xsi:type="dcterms:W3CDTF">2015-08-14T12:11:00Z</dcterms:modified>
</cp:coreProperties>
</file>