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1B1" w:rsidRDefault="00C401B1" w:rsidP="00BB62FA">
      <w:pPr>
        <w:pStyle w:val="31"/>
        <w:keepNext/>
        <w:keepLines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8"/>
          <w:szCs w:val="28"/>
        </w:rPr>
      </w:pPr>
      <w:bookmarkStart w:id="0" w:name="bookmark2"/>
    </w:p>
    <w:p w:rsidR="00C401B1" w:rsidRPr="008D1850" w:rsidRDefault="00C401B1" w:rsidP="00C401B1">
      <w:pPr>
        <w:pStyle w:val="1"/>
        <w:shd w:val="clear" w:color="auto" w:fill="auto"/>
        <w:spacing w:line="240" w:lineRule="auto"/>
        <w:ind w:left="284" w:right="-2"/>
        <w:contextualSpacing/>
        <w:jc w:val="right"/>
        <w:rPr>
          <w:sz w:val="24"/>
          <w:szCs w:val="24"/>
        </w:rPr>
      </w:pPr>
      <w:r w:rsidRPr="008D1850">
        <w:rPr>
          <w:sz w:val="24"/>
          <w:szCs w:val="24"/>
        </w:rPr>
        <w:t xml:space="preserve">Приложение № 1 </w:t>
      </w:r>
    </w:p>
    <w:p w:rsidR="00907936" w:rsidRPr="008D1850" w:rsidRDefault="00907936" w:rsidP="00C401B1">
      <w:pPr>
        <w:pStyle w:val="1"/>
        <w:shd w:val="clear" w:color="auto" w:fill="auto"/>
        <w:spacing w:line="240" w:lineRule="auto"/>
        <w:ind w:left="284" w:right="-2"/>
        <w:contextualSpacing/>
        <w:jc w:val="right"/>
        <w:rPr>
          <w:sz w:val="24"/>
          <w:szCs w:val="24"/>
        </w:rPr>
      </w:pPr>
    </w:p>
    <w:p w:rsidR="00C401B1" w:rsidRPr="008D1850" w:rsidRDefault="00C401B1" w:rsidP="008D1850">
      <w:pPr>
        <w:pStyle w:val="1"/>
        <w:shd w:val="clear" w:color="auto" w:fill="auto"/>
        <w:spacing w:line="276" w:lineRule="auto"/>
        <w:ind w:left="284" w:right="-2"/>
        <w:contextualSpacing/>
        <w:jc w:val="right"/>
        <w:rPr>
          <w:sz w:val="24"/>
          <w:szCs w:val="24"/>
        </w:rPr>
      </w:pPr>
      <w:r w:rsidRPr="008D1850">
        <w:rPr>
          <w:sz w:val="24"/>
          <w:szCs w:val="24"/>
        </w:rPr>
        <w:t>Утверждено</w:t>
      </w:r>
    </w:p>
    <w:p w:rsidR="00C401B1" w:rsidRPr="008D1850" w:rsidRDefault="00C401B1" w:rsidP="008D1850">
      <w:pPr>
        <w:pStyle w:val="1"/>
        <w:shd w:val="clear" w:color="auto" w:fill="auto"/>
        <w:spacing w:line="276" w:lineRule="auto"/>
        <w:ind w:left="284" w:right="-2"/>
        <w:contextualSpacing/>
        <w:jc w:val="right"/>
        <w:rPr>
          <w:sz w:val="24"/>
          <w:szCs w:val="24"/>
        </w:rPr>
      </w:pPr>
      <w:r w:rsidRPr="008D1850">
        <w:rPr>
          <w:sz w:val="24"/>
          <w:szCs w:val="24"/>
        </w:rPr>
        <w:t>постановлением  Администрации</w:t>
      </w:r>
    </w:p>
    <w:p w:rsidR="00C401B1" w:rsidRPr="008D1850" w:rsidRDefault="00C401B1" w:rsidP="008D1850">
      <w:pPr>
        <w:pStyle w:val="1"/>
        <w:shd w:val="clear" w:color="auto" w:fill="auto"/>
        <w:spacing w:line="276" w:lineRule="auto"/>
        <w:ind w:left="284" w:right="-2"/>
        <w:contextualSpacing/>
        <w:jc w:val="right"/>
        <w:rPr>
          <w:sz w:val="24"/>
          <w:szCs w:val="24"/>
        </w:rPr>
      </w:pPr>
      <w:r w:rsidRPr="008D1850">
        <w:rPr>
          <w:sz w:val="24"/>
          <w:szCs w:val="24"/>
        </w:rPr>
        <w:t>городского округа  «город Каспийск»</w:t>
      </w:r>
    </w:p>
    <w:p w:rsidR="008D1850" w:rsidRPr="008D1850" w:rsidRDefault="008D1850" w:rsidP="00C401B1">
      <w:pPr>
        <w:pStyle w:val="1"/>
        <w:shd w:val="clear" w:color="auto" w:fill="auto"/>
        <w:spacing w:line="240" w:lineRule="auto"/>
        <w:ind w:left="284" w:right="-2"/>
        <w:contextualSpacing/>
        <w:jc w:val="right"/>
        <w:rPr>
          <w:sz w:val="18"/>
          <w:szCs w:val="18"/>
        </w:rPr>
      </w:pPr>
    </w:p>
    <w:p w:rsidR="00C401B1" w:rsidRPr="008D1850" w:rsidRDefault="00C401B1" w:rsidP="00C401B1">
      <w:pPr>
        <w:pStyle w:val="1"/>
        <w:shd w:val="clear" w:color="auto" w:fill="auto"/>
        <w:spacing w:line="240" w:lineRule="auto"/>
        <w:ind w:left="284" w:right="-2"/>
        <w:contextualSpacing/>
        <w:jc w:val="right"/>
        <w:rPr>
          <w:sz w:val="24"/>
          <w:szCs w:val="24"/>
        </w:rPr>
      </w:pPr>
      <w:r w:rsidRPr="008D1850">
        <w:rPr>
          <w:sz w:val="24"/>
          <w:szCs w:val="24"/>
        </w:rPr>
        <w:t>№  __</w:t>
      </w:r>
      <w:r w:rsidR="00411870" w:rsidRPr="00411870">
        <w:rPr>
          <w:sz w:val="24"/>
          <w:szCs w:val="24"/>
          <w:u w:val="single"/>
        </w:rPr>
        <w:t>1054</w:t>
      </w:r>
      <w:r w:rsidRPr="008D1850">
        <w:rPr>
          <w:sz w:val="24"/>
          <w:szCs w:val="24"/>
        </w:rPr>
        <w:t>_  от    «</w:t>
      </w:r>
      <w:r w:rsidR="00411870" w:rsidRPr="00411870">
        <w:rPr>
          <w:sz w:val="24"/>
          <w:szCs w:val="24"/>
        </w:rPr>
        <w:t>28</w:t>
      </w:r>
      <w:r w:rsidRPr="008D1850">
        <w:rPr>
          <w:sz w:val="24"/>
          <w:szCs w:val="24"/>
        </w:rPr>
        <w:t>»    ____</w:t>
      </w:r>
      <w:r w:rsidR="00411870" w:rsidRPr="00411870">
        <w:rPr>
          <w:sz w:val="24"/>
          <w:szCs w:val="24"/>
          <w:u w:val="single"/>
        </w:rPr>
        <w:t>12</w:t>
      </w:r>
      <w:r w:rsidRPr="008D1850">
        <w:rPr>
          <w:sz w:val="24"/>
          <w:szCs w:val="24"/>
        </w:rPr>
        <w:t xml:space="preserve">____     2018  г. </w:t>
      </w:r>
    </w:p>
    <w:p w:rsidR="00C401B1" w:rsidRDefault="00C401B1" w:rsidP="00BB62FA">
      <w:pPr>
        <w:pStyle w:val="31"/>
        <w:keepNext/>
        <w:keepLines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8D1850" w:rsidRDefault="008D1850" w:rsidP="00BB62FA">
      <w:pPr>
        <w:pStyle w:val="31"/>
        <w:keepNext/>
        <w:keepLines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8D1850" w:rsidRDefault="008D1850" w:rsidP="00BB62FA">
      <w:pPr>
        <w:pStyle w:val="31"/>
        <w:keepNext/>
        <w:keepLines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C401B1" w:rsidRPr="00C401B1" w:rsidRDefault="00BB62FA" w:rsidP="00BB62FA">
      <w:pPr>
        <w:pStyle w:val="31"/>
        <w:keepNext/>
        <w:keepLines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C401B1">
        <w:rPr>
          <w:rFonts w:ascii="Times New Roman" w:hAnsi="Times New Roman" w:cs="Times New Roman"/>
          <w:b/>
          <w:sz w:val="28"/>
          <w:szCs w:val="28"/>
        </w:rPr>
        <w:t>Порядок и условия</w:t>
      </w:r>
    </w:p>
    <w:p w:rsidR="00BB62FA" w:rsidRPr="00C401B1" w:rsidRDefault="00BB62FA" w:rsidP="00BB62FA">
      <w:pPr>
        <w:pStyle w:val="31"/>
        <w:keepNext/>
        <w:keepLines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C401B1">
        <w:rPr>
          <w:rFonts w:ascii="Times New Roman" w:hAnsi="Times New Roman" w:cs="Times New Roman"/>
          <w:b/>
          <w:sz w:val="28"/>
          <w:szCs w:val="28"/>
        </w:rPr>
        <w:t xml:space="preserve"> предоставления в аренду субъектам малого и среднего предпринимательства (МСП) объектов муниципальной собственности,</w:t>
      </w:r>
      <w:bookmarkEnd w:id="0"/>
    </w:p>
    <w:p w:rsidR="00BB62FA" w:rsidRPr="00C401B1" w:rsidRDefault="00BB62FA" w:rsidP="00BB62FA">
      <w:pPr>
        <w:pStyle w:val="31"/>
        <w:keepNext/>
        <w:keepLines/>
        <w:shd w:val="clear" w:color="auto" w:fill="auto"/>
        <w:spacing w:before="0" w:after="240"/>
        <w:ind w:firstLine="0"/>
        <w:rPr>
          <w:rFonts w:ascii="Times New Roman" w:hAnsi="Times New Roman" w:cs="Times New Roman"/>
          <w:b/>
          <w:sz w:val="28"/>
          <w:szCs w:val="28"/>
        </w:rPr>
      </w:pPr>
      <w:bookmarkStart w:id="1" w:name="bookmark3"/>
      <w:r w:rsidRPr="00C401B1">
        <w:rPr>
          <w:rFonts w:ascii="Times New Roman" w:hAnsi="Times New Roman" w:cs="Times New Roman"/>
          <w:b/>
          <w:sz w:val="28"/>
          <w:szCs w:val="28"/>
        </w:rPr>
        <w:t>включенных в перечень имущества, находящегося в муниципальной собственности, свободного от прав третьих лиц (за исключением имущественных прав субъектов малого и среднего предпринимательства)</w:t>
      </w:r>
      <w:bookmarkEnd w:id="1"/>
    </w:p>
    <w:p w:rsidR="00C401B1" w:rsidRDefault="00C401B1" w:rsidP="00BB62FA">
      <w:pPr>
        <w:pStyle w:val="31"/>
        <w:keepNext/>
        <w:keepLines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8"/>
          <w:szCs w:val="28"/>
        </w:rPr>
      </w:pPr>
      <w:bookmarkStart w:id="2" w:name="bookmark4"/>
    </w:p>
    <w:p w:rsidR="00BB62FA" w:rsidRPr="00EC506F" w:rsidRDefault="00BB62FA" w:rsidP="00BB62FA">
      <w:pPr>
        <w:pStyle w:val="31"/>
        <w:keepNext/>
        <w:keepLines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EC506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  <w:bookmarkEnd w:id="2"/>
    </w:p>
    <w:p w:rsidR="00BB62FA" w:rsidRPr="00BB62FA" w:rsidRDefault="00BB62FA" w:rsidP="00BB62FA">
      <w:pPr>
        <w:pStyle w:val="31"/>
        <w:keepNext/>
        <w:keepLines/>
        <w:shd w:val="clear" w:color="auto" w:fill="auto"/>
        <w:spacing w:before="0"/>
        <w:ind w:firstLine="0"/>
        <w:rPr>
          <w:rFonts w:ascii="Times New Roman" w:hAnsi="Times New Roman" w:cs="Times New Roman"/>
          <w:sz w:val="28"/>
          <w:szCs w:val="28"/>
        </w:rPr>
      </w:pPr>
    </w:p>
    <w:p w:rsidR="00BB62FA" w:rsidRPr="00BB62FA" w:rsidRDefault="00BB62FA" w:rsidP="00BB62FA">
      <w:pPr>
        <w:pStyle w:val="3"/>
        <w:numPr>
          <w:ilvl w:val="0"/>
          <w:numId w:val="1"/>
        </w:numPr>
        <w:shd w:val="clear" w:color="auto" w:fill="auto"/>
        <w:tabs>
          <w:tab w:val="left" w:pos="1426"/>
        </w:tabs>
        <w:spacing w:before="0" w:after="0" w:line="322" w:lineRule="exact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Настоящие Порядок и условия разработаны в соответствии с федеральными законами от 24.07.2007 № 209-ФЗ «О развитии малого и среднего предпринимательства в Российской Федерации», от 26.07.2006 </w:t>
      </w:r>
      <w:r w:rsidR="00402FC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BB62FA">
        <w:rPr>
          <w:rFonts w:ascii="Times New Roman" w:hAnsi="Times New Roman" w:cs="Times New Roman"/>
          <w:sz w:val="28"/>
          <w:szCs w:val="28"/>
        </w:rPr>
        <w:t>№ 1</w:t>
      </w:r>
      <w:r w:rsidR="004863D1">
        <w:rPr>
          <w:rFonts w:ascii="Times New Roman" w:hAnsi="Times New Roman" w:cs="Times New Roman"/>
          <w:sz w:val="28"/>
          <w:szCs w:val="28"/>
        </w:rPr>
        <w:t xml:space="preserve">35-ФЗ «О защите конкуренции» </w:t>
      </w:r>
      <w:r w:rsidRPr="00BB62FA">
        <w:rPr>
          <w:rFonts w:ascii="Times New Roman" w:hAnsi="Times New Roman" w:cs="Times New Roman"/>
          <w:sz w:val="28"/>
          <w:szCs w:val="28"/>
        </w:rPr>
        <w:t>и определяют порядок и условия предоставления в аренду субъектам малого и среднего предпринимательства (МСП) объектов муниципальной собственности, включенных в перечень имущества, находящегося в муниципальной собственности, свободного от прав третьих лиц (за исключением имущественных прав субъектов малого и среднего предпринимательства).</w:t>
      </w:r>
    </w:p>
    <w:p w:rsidR="00BB62FA" w:rsidRPr="00485B6C" w:rsidRDefault="00BB62FA" w:rsidP="00BB62FA">
      <w:pPr>
        <w:pStyle w:val="3"/>
        <w:numPr>
          <w:ilvl w:val="0"/>
          <w:numId w:val="1"/>
        </w:numPr>
        <w:shd w:val="clear" w:color="auto" w:fill="auto"/>
        <w:tabs>
          <w:tab w:val="left" w:pos="1566"/>
        </w:tabs>
        <w:spacing w:before="0" w:after="0" w:line="322" w:lineRule="exact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Предоставление в аренду субъектам малого и среднего предпринимательства (МСП) объектов муниципальной собственности, включенных в перечень имущества, находящегося в муниципальной собственности, свободного от прав третьих лиц (за исключением </w:t>
      </w:r>
      <w:r w:rsidRPr="00485B6C">
        <w:rPr>
          <w:rFonts w:ascii="Times New Roman" w:hAnsi="Times New Roman" w:cs="Times New Roman"/>
          <w:sz w:val="28"/>
          <w:szCs w:val="28"/>
        </w:rPr>
        <w:t xml:space="preserve">имущественных прав субъектов малого и среднего предпринимательства) </w:t>
      </w:r>
      <w:r w:rsidR="00C401B1" w:rsidRPr="00485B6C">
        <w:rPr>
          <w:rFonts w:ascii="Times New Roman" w:hAnsi="Times New Roman" w:cs="Times New Roman"/>
          <w:sz w:val="28"/>
          <w:szCs w:val="28"/>
        </w:rPr>
        <w:t xml:space="preserve">осуществляется путем передачи в </w:t>
      </w:r>
      <w:r w:rsidRPr="00485B6C">
        <w:rPr>
          <w:rFonts w:ascii="Times New Roman" w:hAnsi="Times New Roman" w:cs="Times New Roman"/>
          <w:sz w:val="28"/>
          <w:szCs w:val="28"/>
        </w:rPr>
        <w:t>пользование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передачи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- Перечень) путем предоставления муниципальной преференции в виде передачи муниципального имущества в аренду и предоставления льготы по арендной плате (далее - муниципальная преференция)</w:t>
      </w:r>
      <w:r w:rsidR="00266E76" w:rsidRPr="00485B6C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26.07.2006 № 135-ФЗ «О защите конкуренции» и Приказом ФАС России от 10.02.2010 № 67  «О порядке проведения конкурсов или аукционов на право заключения договоров </w:t>
      </w:r>
      <w:r w:rsidR="00266E76" w:rsidRPr="00485B6C">
        <w:rPr>
          <w:rFonts w:ascii="Times New Roman" w:hAnsi="Times New Roman" w:cs="Times New Roman"/>
          <w:sz w:val="28"/>
          <w:szCs w:val="28"/>
        </w:rPr>
        <w:lastRenderedPageBreak/>
        <w:t>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BB62FA" w:rsidRPr="004863D1" w:rsidRDefault="00BB62FA" w:rsidP="004863D1">
      <w:pPr>
        <w:pStyle w:val="3"/>
        <w:numPr>
          <w:ilvl w:val="0"/>
          <w:numId w:val="1"/>
        </w:numPr>
        <w:shd w:val="clear" w:color="auto" w:fill="auto"/>
        <w:tabs>
          <w:tab w:val="left" w:pos="1292"/>
        </w:tabs>
        <w:spacing w:before="0" w:after="0" w:line="322" w:lineRule="exact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Основными принципами предоставления в аренду субъектам малого и среднего предпринимательства (МСП) объектов муниципальной собственности, включенных в перечень имущества, находящегося в муниципальной собственности, свободного от прав третьих лиц (за исключением имущественных прав субъектов</w:t>
      </w:r>
      <w:r w:rsidR="004863D1">
        <w:rPr>
          <w:rFonts w:ascii="Times New Roman" w:hAnsi="Times New Roman" w:cs="Times New Roman"/>
          <w:sz w:val="28"/>
          <w:szCs w:val="28"/>
        </w:rPr>
        <w:t xml:space="preserve"> </w:t>
      </w:r>
      <w:r w:rsidRPr="004863D1">
        <w:rPr>
          <w:rFonts w:ascii="Times New Roman" w:hAnsi="Times New Roman" w:cs="Times New Roman"/>
          <w:sz w:val="28"/>
          <w:szCs w:val="28"/>
        </w:rPr>
        <w:t>малого и среднего предпринимательства), являются:</w:t>
      </w:r>
    </w:p>
    <w:p w:rsidR="00BB62FA" w:rsidRPr="00BB62FA" w:rsidRDefault="00402FC1" w:rsidP="00BB62FA">
      <w:pPr>
        <w:pStyle w:val="3"/>
        <w:numPr>
          <w:ilvl w:val="1"/>
          <w:numId w:val="1"/>
        </w:numPr>
        <w:shd w:val="clear" w:color="auto" w:fill="auto"/>
        <w:tabs>
          <w:tab w:val="left" w:pos="1009"/>
        </w:tabs>
        <w:spacing w:before="0" w:after="0" w:line="322" w:lineRule="exact"/>
        <w:ind w:left="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B62FA" w:rsidRPr="00BB62FA">
        <w:rPr>
          <w:rFonts w:ascii="Times New Roman" w:hAnsi="Times New Roman" w:cs="Times New Roman"/>
          <w:sz w:val="28"/>
          <w:szCs w:val="28"/>
        </w:rPr>
        <w:t>заявительный порядок обращения;</w:t>
      </w:r>
    </w:p>
    <w:p w:rsidR="00BB62FA" w:rsidRPr="00BB62FA" w:rsidRDefault="00BB62FA" w:rsidP="00BB62FA">
      <w:pPr>
        <w:pStyle w:val="3"/>
        <w:numPr>
          <w:ilvl w:val="1"/>
          <w:numId w:val="1"/>
        </w:numPr>
        <w:shd w:val="clear" w:color="auto" w:fill="auto"/>
        <w:tabs>
          <w:tab w:val="left" w:pos="1196"/>
        </w:tabs>
        <w:spacing w:before="0" w:after="0" w:line="322" w:lineRule="exact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доступность инфраструктуры поддержки субъектов МСП для всех субъектов МСП;</w:t>
      </w:r>
    </w:p>
    <w:p w:rsidR="00BB62FA" w:rsidRPr="00BB62FA" w:rsidRDefault="00BB62FA" w:rsidP="00BB62FA">
      <w:pPr>
        <w:pStyle w:val="3"/>
        <w:numPr>
          <w:ilvl w:val="1"/>
          <w:numId w:val="1"/>
        </w:numPr>
        <w:shd w:val="clear" w:color="auto" w:fill="auto"/>
        <w:tabs>
          <w:tab w:val="left" w:pos="1321"/>
        </w:tabs>
        <w:spacing w:before="0" w:after="0" w:line="322" w:lineRule="exact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равный доступ субъектов МСП, соответствующих критериям, предусмотренным муниципальной программой развития субъектов МСП, к участию в соответствующей программе;</w:t>
      </w:r>
    </w:p>
    <w:p w:rsidR="00BB62FA" w:rsidRPr="00BB62FA" w:rsidRDefault="00BB62FA" w:rsidP="00BB62FA">
      <w:pPr>
        <w:pStyle w:val="3"/>
        <w:numPr>
          <w:ilvl w:val="1"/>
          <w:numId w:val="1"/>
        </w:numPr>
        <w:shd w:val="clear" w:color="auto" w:fill="auto"/>
        <w:tabs>
          <w:tab w:val="left" w:pos="1278"/>
        </w:tabs>
        <w:spacing w:before="0" w:after="0" w:line="322" w:lineRule="exact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оказание поддержки с соблюдением требований, установленных Федеральным законом от 26.07.2006 № 135-ФЗ «О защите конкуренции» и настоящими условиями и порядком;</w:t>
      </w:r>
    </w:p>
    <w:p w:rsidR="00BB62FA" w:rsidRPr="00BB62FA" w:rsidRDefault="00BB62FA" w:rsidP="00BB62FA">
      <w:pPr>
        <w:pStyle w:val="3"/>
        <w:numPr>
          <w:ilvl w:val="1"/>
          <w:numId w:val="1"/>
        </w:numPr>
        <w:shd w:val="clear" w:color="auto" w:fill="auto"/>
        <w:tabs>
          <w:tab w:val="left" w:pos="1038"/>
        </w:tabs>
        <w:spacing w:before="0" w:after="0" w:line="322" w:lineRule="exact"/>
        <w:ind w:left="20" w:firstLine="72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открытость процедур оказания поддержки.</w:t>
      </w:r>
    </w:p>
    <w:p w:rsidR="00BB62FA" w:rsidRPr="00BB62FA" w:rsidRDefault="00BB62FA" w:rsidP="00BB62FA">
      <w:pPr>
        <w:pStyle w:val="3"/>
        <w:shd w:val="clear" w:color="auto" w:fill="auto"/>
        <w:spacing w:before="0" w:after="0" w:line="322" w:lineRule="exact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1.4. Администрация </w:t>
      </w:r>
      <w:r w:rsidR="004863D1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BB62FA">
        <w:rPr>
          <w:rFonts w:ascii="Times New Roman" w:hAnsi="Times New Roman" w:cs="Times New Roman"/>
          <w:sz w:val="28"/>
          <w:szCs w:val="28"/>
        </w:rPr>
        <w:t xml:space="preserve"> «</w:t>
      </w:r>
      <w:r w:rsidR="004863D1">
        <w:rPr>
          <w:rFonts w:ascii="Times New Roman" w:hAnsi="Times New Roman" w:cs="Times New Roman"/>
          <w:sz w:val="28"/>
          <w:szCs w:val="28"/>
        </w:rPr>
        <w:t>город Каспийск</w:t>
      </w:r>
      <w:r w:rsidRPr="00BB62FA">
        <w:rPr>
          <w:rFonts w:ascii="Times New Roman" w:hAnsi="Times New Roman" w:cs="Times New Roman"/>
          <w:sz w:val="28"/>
          <w:szCs w:val="28"/>
        </w:rPr>
        <w:t>» является органом, уполномоченным осуществлять: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774"/>
        </w:tabs>
        <w:spacing w:before="0" w:after="0" w:line="322" w:lineRule="exact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формирование, утверждение, ведение (в том числе ежегодное дополнение) и обязательное опубликование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</w:t>
      </w:r>
      <w:r w:rsidR="004863D1">
        <w:rPr>
          <w:rFonts w:ascii="Times New Roman" w:hAnsi="Times New Roman" w:cs="Times New Roman"/>
          <w:sz w:val="28"/>
          <w:szCs w:val="28"/>
        </w:rPr>
        <w:t>«</w:t>
      </w:r>
      <w:r w:rsidRPr="00BB62FA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4863D1">
        <w:rPr>
          <w:rFonts w:ascii="Times New Roman" w:hAnsi="Times New Roman" w:cs="Times New Roman"/>
          <w:sz w:val="28"/>
          <w:szCs w:val="28"/>
        </w:rPr>
        <w:t>»</w:t>
      </w:r>
      <w:r w:rsidRPr="00BB62FA">
        <w:rPr>
          <w:rFonts w:ascii="Times New Roman" w:hAnsi="Times New Roman" w:cs="Times New Roman"/>
          <w:sz w:val="28"/>
          <w:szCs w:val="28"/>
        </w:rPr>
        <w:t xml:space="preserve"> (далее соответственно - муниципальное имущество, Перечень), в целях предоставления муниципального имущества в</w:t>
      </w:r>
      <w:r w:rsidR="00A81C8E">
        <w:rPr>
          <w:rFonts w:ascii="Times New Roman" w:hAnsi="Times New Roman" w:cs="Times New Roman"/>
          <w:sz w:val="28"/>
          <w:szCs w:val="28"/>
        </w:rPr>
        <w:t xml:space="preserve"> </w:t>
      </w:r>
      <w:r w:rsidRPr="00BB62FA">
        <w:rPr>
          <w:rFonts w:ascii="Times New Roman" w:hAnsi="Times New Roman" w:cs="Times New Roman"/>
          <w:sz w:val="28"/>
          <w:szCs w:val="28"/>
        </w:rPr>
        <w:t>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898"/>
        </w:tabs>
        <w:spacing w:before="0" w:after="0" w:line="322" w:lineRule="exact"/>
        <w:ind w:left="20" w:right="20" w:firstLine="5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предоставление в установленном порядке движимого и недвижимого муниципального имущества (за исключением земельных участков), включенного в Перечень, в</w:t>
      </w:r>
      <w:r w:rsidR="00A81C8E">
        <w:rPr>
          <w:rFonts w:ascii="Times New Roman" w:hAnsi="Times New Roman" w:cs="Times New Roman"/>
          <w:sz w:val="28"/>
          <w:szCs w:val="28"/>
        </w:rPr>
        <w:t xml:space="preserve"> </w:t>
      </w:r>
      <w:r w:rsidRPr="00BB62FA">
        <w:rPr>
          <w:rFonts w:ascii="Times New Roman" w:hAnsi="Times New Roman" w:cs="Times New Roman"/>
          <w:sz w:val="28"/>
          <w:szCs w:val="28"/>
        </w:rPr>
        <w:t>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BB62FA" w:rsidRPr="00BB62FA" w:rsidRDefault="00BB62FA" w:rsidP="00BB62FA">
      <w:pPr>
        <w:pStyle w:val="3"/>
        <w:shd w:val="clear" w:color="auto" w:fill="auto"/>
        <w:spacing w:before="0" w:after="0" w:line="322" w:lineRule="exact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1.4.1 . Администрация </w:t>
      </w:r>
      <w:r w:rsidR="004863D1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BB62FA">
        <w:rPr>
          <w:rFonts w:ascii="Times New Roman" w:hAnsi="Times New Roman" w:cs="Times New Roman"/>
          <w:sz w:val="28"/>
          <w:szCs w:val="28"/>
        </w:rPr>
        <w:t xml:space="preserve">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имущества, включенного в Перечень, определяет стартовый размер арендной платы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BB62FA" w:rsidRPr="00BB62FA" w:rsidRDefault="00BB62FA" w:rsidP="00BB62FA">
      <w:pPr>
        <w:pStyle w:val="3"/>
        <w:numPr>
          <w:ilvl w:val="0"/>
          <w:numId w:val="3"/>
        </w:numPr>
        <w:shd w:val="clear" w:color="auto" w:fill="auto"/>
        <w:tabs>
          <w:tab w:val="left" w:pos="1561"/>
        </w:tabs>
        <w:spacing w:before="0" w:after="0" w:line="322" w:lineRule="exact"/>
        <w:ind w:left="20" w:right="20" w:firstLine="72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lastRenderedPageBreak/>
        <w:t xml:space="preserve">В течение года с даты включения муниципального имущества в Перечень Администрация </w:t>
      </w:r>
      <w:r w:rsidR="004863D1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BB62FA">
        <w:rPr>
          <w:rFonts w:ascii="Times New Roman" w:hAnsi="Times New Roman" w:cs="Times New Roman"/>
          <w:sz w:val="28"/>
          <w:szCs w:val="28"/>
        </w:rPr>
        <w:t xml:space="preserve"> объявляет аукцион (конкурс) на право заключения договора, предусматривающего переход прав</w:t>
      </w:r>
      <w:r w:rsidR="00131D01">
        <w:rPr>
          <w:rFonts w:ascii="Times New Roman" w:hAnsi="Times New Roman" w:cs="Times New Roman"/>
          <w:sz w:val="28"/>
          <w:szCs w:val="28"/>
        </w:rPr>
        <w:t>а</w:t>
      </w:r>
      <w:r w:rsidRPr="00BB62FA">
        <w:rPr>
          <w:rFonts w:ascii="Times New Roman" w:hAnsi="Times New Roman" w:cs="Times New Roman"/>
          <w:sz w:val="28"/>
          <w:szCs w:val="28"/>
        </w:rPr>
        <w:t xml:space="preserve"> пользования в отношении указанного имущества,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или осуществляет предоставление такого имущества по заявлению указанных лиц в случаях, предусмотренных Федеральным законом "О защите конкуренции".</w:t>
      </w:r>
    </w:p>
    <w:p w:rsidR="00BB62FA" w:rsidRPr="004863D1" w:rsidRDefault="00BB62FA" w:rsidP="004863D1">
      <w:pPr>
        <w:pStyle w:val="3"/>
        <w:numPr>
          <w:ilvl w:val="0"/>
          <w:numId w:val="3"/>
        </w:numPr>
        <w:shd w:val="clear" w:color="auto" w:fill="auto"/>
        <w:tabs>
          <w:tab w:val="left" w:pos="1484"/>
        </w:tabs>
        <w:spacing w:before="0" w:after="0" w:line="322" w:lineRule="exact"/>
        <w:ind w:left="20" w:firstLine="689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Муниципальное имущество на возмездной основе предоставляется в</w:t>
      </w:r>
      <w:r w:rsidR="004863D1">
        <w:rPr>
          <w:rFonts w:ascii="Times New Roman" w:hAnsi="Times New Roman" w:cs="Times New Roman"/>
          <w:sz w:val="28"/>
          <w:szCs w:val="28"/>
        </w:rPr>
        <w:t xml:space="preserve"> </w:t>
      </w:r>
      <w:r w:rsidRPr="004863D1">
        <w:rPr>
          <w:rFonts w:ascii="Times New Roman" w:hAnsi="Times New Roman" w:cs="Times New Roman"/>
          <w:sz w:val="28"/>
          <w:szCs w:val="28"/>
        </w:rPr>
        <w:t>аренду субъектам МСП на срок не менее 5 (пяти) лет.</w:t>
      </w:r>
      <w:r w:rsidR="00AE36F3" w:rsidRPr="00AE36F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AE36F3" w:rsidRPr="008C70B5">
        <w:rPr>
          <w:rFonts w:ascii="Times New Roman" w:hAnsi="Times New Roman" w:cs="Times New Roman"/>
          <w:sz w:val="28"/>
          <w:szCs w:val="28"/>
        </w:rPr>
        <w:t>Срок действия договора может быть уменьшен на основании поданного до заключения такого договора заявления лица, приобретающего права аренды.</w:t>
      </w:r>
    </w:p>
    <w:p w:rsidR="00BB62FA" w:rsidRPr="00BB62FA" w:rsidRDefault="00BB62FA" w:rsidP="00BB62FA">
      <w:pPr>
        <w:pStyle w:val="3"/>
        <w:numPr>
          <w:ilvl w:val="0"/>
          <w:numId w:val="3"/>
        </w:numPr>
        <w:shd w:val="clear" w:color="auto" w:fill="auto"/>
        <w:tabs>
          <w:tab w:val="left" w:pos="1327"/>
        </w:tabs>
        <w:spacing w:before="0" w:after="0" w:line="270" w:lineRule="exact"/>
        <w:ind w:left="2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Арендная плата вносится в следующем порядке:</w:t>
      </w:r>
    </w:p>
    <w:p w:rsidR="004863D1" w:rsidRDefault="00BB62FA" w:rsidP="00BB62FA">
      <w:pPr>
        <w:pStyle w:val="3"/>
        <w:shd w:val="clear" w:color="auto" w:fill="auto"/>
        <w:spacing w:before="0" w:after="0" w:line="322" w:lineRule="exact"/>
        <w:ind w:left="660" w:right="216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в первый год аренды - 40 процентов размера арендной платы; </w:t>
      </w:r>
    </w:p>
    <w:p w:rsidR="004863D1" w:rsidRDefault="00BB62FA" w:rsidP="00BB62FA">
      <w:pPr>
        <w:pStyle w:val="3"/>
        <w:shd w:val="clear" w:color="auto" w:fill="auto"/>
        <w:spacing w:before="0" w:after="0" w:line="322" w:lineRule="exact"/>
        <w:ind w:left="660" w:right="216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во второй год аренды - 60 процентов размера арендной платы; </w:t>
      </w:r>
    </w:p>
    <w:p w:rsidR="004863D1" w:rsidRDefault="00BB62FA" w:rsidP="00BB62FA">
      <w:pPr>
        <w:pStyle w:val="3"/>
        <w:shd w:val="clear" w:color="auto" w:fill="auto"/>
        <w:spacing w:before="0" w:after="0" w:line="322" w:lineRule="exact"/>
        <w:ind w:left="660" w:right="216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в третий год аренды - 80 процентов размера арендной платы; </w:t>
      </w:r>
    </w:p>
    <w:p w:rsidR="00BB62FA" w:rsidRPr="00BB62FA" w:rsidRDefault="00BB62FA" w:rsidP="00BB62FA">
      <w:pPr>
        <w:pStyle w:val="3"/>
        <w:shd w:val="clear" w:color="auto" w:fill="auto"/>
        <w:spacing w:before="0" w:after="0" w:line="322" w:lineRule="exact"/>
        <w:ind w:left="660" w:right="216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в четвертый год аренды </w:t>
      </w:r>
      <w:r w:rsidR="00EC1704">
        <w:rPr>
          <w:rFonts w:ascii="Times New Roman" w:hAnsi="Times New Roman" w:cs="Times New Roman"/>
          <w:sz w:val="28"/>
          <w:szCs w:val="28"/>
        </w:rPr>
        <w:t xml:space="preserve">и далее - 100 процентов размера </w:t>
      </w:r>
      <w:r w:rsidRPr="00BB62FA">
        <w:rPr>
          <w:rFonts w:ascii="Times New Roman" w:hAnsi="Times New Roman" w:cs="Times New Roman"/>
          <w:sz w:val="28"/>
          <w:szCs w:val="28"/>
        </w:rPr>
        <w:t>арендной платы.</w:t>
      </w:r>
    </w:p>
    <w:p w:rsidR="00BB62FA" w:rsidRPr="00BB62FA" w:rsidRDefault="00BB62FA" w:rsidP="00BB62FA">
      <w:pPr>
        <w:pStyle w:val="3"/>
        <w:numPr>
          <w:ilvl w:val="0"/>
          <w:numId w:val="3"/>
        </w:numPr>
        <w:shd w:val="clear" w:color="auto" w:fill="auto"/>
        <w:tabs>
          <w:tab w:val="left" w:pos="1594"/>
        </w:tabs>
        <w:spacing w:before="0" w:after="240" w:line="322" w:lineRule="exact"/>
        <w:ind w:left="20" w:right="4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Правила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</w:t>
      </w:r>
      <w:r w:rsidR="001611A2">
        <w:rPr>
          <w:rFonts w:ascii="Times New Roman" w:hAnsi="Times New Roman" w:cs="Times New Roman"/>
          <w:sz w:val="28"/>
          <w:szCs w:val="28"/>
        </w:rPr>
        <w:t>«</w:t>
      </w:r>
      <w:r w:rsidRPr="00BB62FA">
        <w:rPr>
          <w:rFonts w:ascii="Times New Roman" w:hAnsi="Times New Roman" w:cs="Times New Roman"/>
          <w:sz w:val="28"/>
          <w:szCs w:val="28"/>
        </w:rPr>
        <w:t xml:space="preserve">О развитии малого и среднего предпринимательства в Российской Федерации" утверждаются постановлением Администрации </w:t>
      </w:r>
      <w:r w:rsidR="004863D1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BB62FA">
        <w:rPr>
          <w:rFonts w:ascii="Times New Roman" w:hAnsi="Times New Roman" w:cs="Times New Roman"/>
          <w:sz w:val="28"/>
          <w:szCs w:val="28"/>
        </w:rPr>
        <w:t>.</w:t>
      </w:r>
    </w:p>
    <w:p w:rsidR="00BB62FA" w:rsidRPr="004863D1" w:rsidRDefault="00BB62FA" w:rsidP="00BB62FA">
      <w:pPr>
        <w:pStyle w:val="20"/>
        <w:shd w:val="clear" w:color="auto" w:fill="auto"/>
        <w:spacing w:line="322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3D1">
        <w:rPr>
          <w:rFonts w:ascii="Times New Roman" w:hAnsi="Times New Roman" w:cs="Times New Roman"/>
          <w:b/>
          <w:sz w:val="28"/>
          <w:szCs w:val="28"/>
        </w:rPr>
        <w:t>2. Порядок и условия предоставления в аренду объектов муниципальной собственности, включенных в перечень имущества, находящегося в муниципальной собственности, свободного от прав третьих лиц (за исключением имущественных прав субъектов малого и среднего предпринимательства) в виде предоставления муниципальной преференции</w:t>
      </w:r>
    </w:p>
    <w:p w:rsidR="004863D1" w:rsidRPr="00BB62FA" w:rsidRDefault="004863D1" w:rsidP="00BB62FA">
      <w:pPr>
        <w:pStyle w:val="20"/>
        <w:shd w:val="clear" w:color="auto" w:fill="auto"/>
        <w:spacing w:line="322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B62FA" w:rsidRPr="00BB62FA" w:rsidRDefault="00BB62FA" w:rsidP="00BB62FA">
      <w:pPr>
        <w:pStyle w:val="3"/>
        <w:numPr>
          <w:ilvl w:val="0"/>
          <w:numId w:val="4"/>
        </w:numPr>
        <w:shd w:val="clear" w:color="auto" w:fill="auto"/>
        <w:tabs>
          <w:tab w:val="left" w:pos="1081"/>
        </w:tabs>
        <w:spacing w:before="0" w:after="0" w:line="322" w:lineRule="exact"/>
        <w:ind w:left="20" w:right="4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Получателями муниципальной преференции являются субъекты МСП - юридические лица, индивидуальные предприниматели, зарегистрированные и осуществляющие деятельность на территории муниципального образования </w:t>
      </w:r>
      <w:r w:rsidR="004863D1">
        <w:rPr>
          <w:rFonts w:ascii="Times New Roman" w:hAnsi="Times New Roman" w:cs="Times New Roman"/>
          <w:sz w:val="28"/>
          <w:szCs w:val="28"/>
        </w:rPr>
        <w:t>городской округ «город Каспийск»</w:t>
      </w:r>
      <w:r w:rsidRPr="00BB62FA">
        <w:rPr>
          <w:rFonts w:ascii="Times New Roman" w:hAnsi="Times New Roman" w:cs="Times New Roman"/>
          <w:sz w:val="28"/>
          <w:szCs w:val="28"/>
        </w:rPr>
        <w:t xml:space="preserve"> и отнесенные к категории субъектов МСП в соответствии с требованиями статьи 4 Федерального закона от 24.07.2007 </w:t>
      </w:r>
      <w:r w:rsidR="004863D1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B62FA">
        <w:rPr>
          <w:rFonts w:ascii="Times New Roman" w:hAnsi="Times New Roman" w:cs="Times New Roman"/>
          <w:sz w:val="28"/>
          <w:szCs w:val="28"/>
        </w:rPr>
        <w:t>№ 209-ФЗ «О развитии малого и среднего предпринимательства в Российской Федерации».</w:t>
      </w:r>
    </w:p>
    <w:p w:rsidR="00BB62FA" w:rsidRPr="00BB62FA" w:rsidRDefault="00BB62FA" w:rsidP="00BB62FA">
      <w:pPr>
        <w:pStyle w:val="3"/>
        <w:numPr>
          <w:ilvl w:val="0"/>
          <w:numId w:val="4"/>
        </w:numPr>
        <w:shd w:val="clear" w:color="auto" w:fill="auto"/>
        <w:tabs>
          <w:tab w:val="left" w:pos="1159"/>
        </w:tabs>
        <w:spacing w:before="0" w:after="0" w:line="322" w:lineRule="exact"/>
        <w:ind w:left="2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Субъект МСП не должен: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922"/>
        </w:tabs>
        <w:spacing w:before="0" w:after="0" w:line="322" w:lineRule="exact"/>
        <w:ind w:left="20" w:right="4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находиться в стадии реорганизации, ликвидации или банкротства в соответствии с законодательством Российской Федерации;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764"/>
        </w:tabs>
        <w:spacing w:before="0" w:after="0" w:line="322" w:lineRule="exact"/>
        <w:ind w:left="20" w:right="4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lastRenderedPageBreak/>
        <w:t>иметь задолженность по налоговым и неналоговым платежам в бюджеты всех уровней и во внебюджетные фонды;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818"/>
        </w:tabs>
        <w:spacing w:before="0" w:after="0" w:line="322" w:lineRule="exact"/>
        <w:ind w:left="2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иметь задолженность по платежам за аренду муниципального имущества.</w:t>
      </w:r>
    </w:p>
    <w:p w:rsidR="00BB62FA" w:rsidRPr="00BB62FA" w:rsidRDefault="00BB62FA" w:rsidP="00BB62FA">
      <w:pPr>
        <w:pStyle w:val="3"/>
        <w:shd w:val="clear" w:color="auto" w:fill="auto"/>
        <w:spacing w:before="0" w:after="0" w:line="322" w:lineRule="exact"/>
        <w:ind w:left="2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Ответственность за предоставление указанных сведений лежит на заявителе.</w:t>
      </w:r>
    </w:p>
    <w:p w:rsidR="00BB62FA" w:rsidRPr="00BB62FA" w:rsidRDefault="00BB62FA" w:rsidP="00BB62FA">
      <w:pPr>
        <w:pStyle w:val="3"/>
        <w:numPr>
          <w:ilvl w:val="0"/>
          <w:numId w:val="4"/>
        </w:numPr>
        <w:shd w:val="clear" w:color="auto" w:fill="auto"/>
        <w:tabs>
          <w:tab w:val="left" w:pos="1071"/>
        </w:tabs>
        <w:spacing w:before="0" w:after="0" w:line="322" w:lineRule="exact"/>
        <w:ind w:left="20" w:right="4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Муниципальная преференция не может быть предоставлена следующим субъектам МСП:</w:t>
      </w:r>
    </w:p>
    <w:p w:rsidR="00BB62FA" w:rsidRPr="00BB62FA" w:rsidRDefault="00BB62FA" w:rsidP="00BB62FA">
      <w:pPr>
        <w:pStyle w:val="3"/>
        <w:shd w:val="clear" w:color="auto" w:fill="auto"/>
        <w:spacing w:before="0" w:after="0" w:line="322" w:lineRule="exact"/>
        <w:ind w:left="20" w:right="4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- 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814"/>
        </w:tabs>
        <w:spacing w:before="0" w:after="0" w:line="322" w:lineRule="exact"/>
        <w:ind w:left="2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являющимся участниками соглашений о разделе продукции;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879"/>
        </w:tabs>
        <w:spacing w:before="0" w:after="0" w:line="322" w:lineRule="exact"/>
        <w:ind w:left="20" w:right="4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осуществляющим предпринимательскую деятельность в сфере игорного бизнеса;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898"/>
        </w:tabs>
        <w:spacing w:before="0" w:after="0" w:line="322" w:lineRule="exact"/>
        <w:ind w:left="20" w:right="40" w:firstLine="64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являющимся в порядке, установленном законодательством Российской Федерации о валютном регулировании и валютном контроле, нерезидентами</w:t>
      </w:r>
    </w:p>
    <w:p w:rsidR="00BB62FA" w:rsidRPr="00BB62FA" w:rsidRDefault="00BB62FA" w:rsidP="00BB62FA">
      <w:pPr>
        <w:pStyle w:val="3"/>
        <w:shd w:val="clear" w:color="auto" w:fill="auto"/>
        <w:spacing w:before="0" w:after="0" w:line="322" w:lineRule="exact"/>
        <w:ind w:left="20" w:right="2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Российской Федерации, за исключением случаев, предусмотренных международными договорами Российской Федерации.</w:t>
      </w:r>
    </w:p>
    <w:p w:rsidR="00BB62FA" w:rsidRPr="00BB62FA" w:rsidRDefault="00BB62FA" w:rsidP="00BB62FA">
      <w:pPr>
        <w:pStyle w:val="3"/>
        <w:shd w:val="clear" w:color="auto" w:fill="auto"/>
        <w:spacing w:before="0" w:after="0" w:line="322" w:lineRule="exact"/>
        <w:ind w:left="20" w:right="20" w:firstLine="68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Заявления о предоставлении муниципальной преференции субъектам МСП, относящимся к любой из указанных в настоящем пункте категорий, возвращаются Администрацией </w:t>
      </w:r>
      <w:r w:rsidR="00AB6C2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BB62FA">
        <w:rPr>
          <w:rFonts w:ascii="Times New Roman" w:hAnsi="Times New Roman" w:cs="Times New Roman"/>
          <w:sz w:val="28"/>
          <w:szCs w:val="28"/>
        </w:rPr>
        <w:t xml:space="preserve"> заявителю без рассмотрения.</w:t>
      </w:r>
    </w:p>
    <w:p w:rsidR="00BB62FA" w:rsidRPr="00BB62FA" w:rsidRDefault="00BB62FA" w:rsidP="00BB62FA">
      <w:pPr>
        <w:pStyle w:val="3"/>
        <w:shd w:val="clear" w:color="auto" w:fill="auto"/>
        <w:spacing w:before="0" w:after="0" w:line="322" w:lineRule="exact"/>
        <w:ind w:left="20" w:right="20" w:firstLine="68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2.4. Субъекты МСП, соответствующие требованиям, указанным в пунктах 2.1</w:t>
      </w:r>
      <w:r w:rsidRPr="00BB62FA">
        <w:rPr>
          <w:rFonts w:ascii="Times New Roman" w:hAnsi="Times New Roman" w:cs="Times New Roman"/>
          <w:sz w:val="28"/>
          <w:szCs w:val="28"/>
        </w:rPr>
        <w:softHyphen/>
      </w:r>
      <w:r w:rsidR="00AB6C27">
        <w:rPr>
          <w:rFonts w:ascii="Times New Roman" w:hAnsi="Times New Roman" w:cs="Times New Roman"/>
          <w:sz w:val="28"/>
          <w:szCs w:val="28"/>
        </w:rPr>
        <w:t>-</w:t>
      </w:r>
      <w:r w:rsidRPr="00BB62FA">
        <w:rPr>
          <w:rFonts w:ascii="Times New Roman" w:hAnsi="Times New Roman" w:cs="Times New Roman"/>
          <w:sz w:val="28"/>
          <w:szCs w:val="28"/>
        </w:rPr>
        <w:t xml:space="preserve">2.4 настоящих условий и порядка, заинтересованные в получении муниципальной преференции, представляют в Администрацию </w:t>
      </w:r>
      <w:r w:rsidR="00AB6C2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BB62FA">
        <w:rPr>
          <w:rFonts w:ascii="Times New Roman" w:hAnsi="Times New Roman" w:cs="Times New Roman"/>
          <w:sz w:val="28"/>
          <w:szCs w:val="28"/>
        </w:rPr>
        <w:t xml:space="preserve"> заявление о предоставлении муниципальной преференции. К заявлению необходимо приложить документы, установленные в подпунктах 2 - 6 пункта 1 статьи 20 Федерального закона от 26.07.2006 № 135-Ф3 «О защите конкуренции», а также документы, подтверждающие отнесение к категории субъектов МСП в соответствии с требованиями статьи 4 Федерального закона от 24.07.2007 № 209-ФЗ «О развитии малого и среднего предпринимательства в Российской Федерации».</w:t>
      </w:r>
    </w:p>
    <w:p w:rsidR="00BB62FA" w:rsidRPr="00BB62FA" w:rsidRDefault="00BB62FA" w:rsidP="00BB62FA">
      <w:pPr>
        <w:pStyle w:val="3"/>
        <w:shd w:val="clear" w:color="auto" w:fill="auto"/>
        <w:spacing w:before="0" w:after="0" w:line="322" w:lineRule="exact"/>
        <w:ind w:left="20" w:right="20" w:firstLine="68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Не допускается требовать у субъектов МСП представления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от 27.06.2010 № 210- ФЗ «Об организации предоставления государственных и муниципальных услуг» перечень документов.</w:t>
      </w:r>
    </w:p>
    <w:p w:rsidR="00BB62FA" w:rsidRPr="00485B6C" w:rsidRDefault="00BB62FA" w:rsidP="00BB62FA">
      <w:pPr>
        <w:pStyle w:val="3"/>
        <w:numPr>
          <w:ilvl w:val="0"/>
          <w:numId w:val="5"/>
        </w:numPr>
        <w:shd w:val="clear" w:color="auto" w:fill="auto"/>
        <w:tabs>
          <w:tab w:val="left" w:pos="1330"/>
        </w:tabs>
        <w:spacing w:before="0" w:after="0" w:line="322" w:lineRule="exact"/>
        <w:ind w:left="20" w:right="20" w:firstLine="680"/>
        <w:rPr>
          <w:rFonts w:ascii="Times New Roman" w:hAnsi="Times New Roman" w:cs="Times New Roman"/>
          <w:sz w:val="28"/>
          <w:szCs w:val="28"/>
        </w:rPr>
      </w:pPr>
      <w:r w:rsidRPr="00485B6C">
        <w:rPr>
          <w:rFonts w:ascii="Times New Roman" w:hAnsi="Times New Roman" w:cs="Times New Roman"/>
          <w:sz w:val="28"/>
          <w:szCs w:val="28"/>
        </w:rPr>
        <w:t xml:space="preserve">Заявления субъектов МСП подлежат рассмотрению </w:t>
      </w:r>
      <w:r w:rsidR="008C70B5" w:rsidRPr="00485B6C">
        <w:rPr>
          <w:rFonts w:ascii="Times New Roman" w:hAnsi="Times New Roman" w:cs="Times New Roman"/>
          <w:sz w:val="28"/>
          <w:szCs w:val="28"/>
        </w:rPr>
        <w:t>комиссией</w:t>
      </w:r>
      <w:r w:rsidR="001611A2" w:rsidRPr="00485B6C">
        <w:rPr>
          <w:rFonts w:ascii="Times New Roman" w:hAnsi="Times New Roman" w:cs="Times New Roman"/>
          <w:sz w:val="28"/>
          <w:szCs w:val="28"/>
        </w:rPr>
        <w:t xml:space="preserve"> в составе представителей организационно-проектного управления по экономике и инвестиционной политике Администрации городского округа «город Каспийск», Финансового управления Администрации городского округа «город Каспийск» и Управления имущественных отношений Администрации городского округа «город Каспийск».</w:t>
      </w:r>
    </w:p>
    <w:p w:rsidR="00BB62FA" w:rsidRPr="00BB62FA" w:rsidRDefault="00BB62FA" w:rsidP="00BB62FA">
      <w:pPr>
        <w:pStyle w:val="3"/>
        <w:shd w:val="clear" w:color="auto" w:fill="auto"/>
        <w:spacing w:before="0" w:after="0" w:line="322" w:lineRule="exact"/>
        <w:ind w:left="20" w:right="20" w:firstLine="68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lastRenderedPageBreak/>
        <w:t>Каждый субъект МСП должен быть проинформирован о решении, принятом по заявлению, в течение пяти дней со дня его принятия.</w:t>
      </w:r>
    </w:p>
    <w:p w:rsidR="00BB62FA" w:rsidRPr="00BB62FA" w:rsidRDefault="00BB62FA" w:rsidP="00BB62FA">
      <w:pPr>
        <w:pStyle w:val="3"/>
        <w:numPr>
          <w:ilvl w:val="0"/>
          <w:numId w:val="5"/>
        </w:numPr>
        <w:shd w:val="clear" w:color="auto" w:fill="auto"/>
        <w:tabs>
          <w:tab w:val="left" w:pos="1417"/>
        </w:tabs>
        <w:spacing w:before="0" w:after="0" w:line="322" w:lineRule="exact"/>
        <w:ind w:left="20" w:right="20" w:firstLine="68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Субъект МСП вправе отозвать свое заявление и отказаться от предоставления муниципальной преференции как до рассмотрения заявления и заключения договора аренды, так и после рассмотрения заявления и заключения договора аренды.</w:t>
      </w:r>
    </w:p>
    <w:p w:rsidR="00BB62FA" w:rsidRPr="00AB6C27" w:rsidRDefault="00BB62FA" w:rsidP="00BB62FA">
      <w:pPr>
        <w:pStyle w:val="3"/>
        <w:numPr>
          <w:ilvl w:val="0"/>
          <w:numId w:val="5"/>
        </w:numPr>
        <w:shd w:val="clear" w:color="auto" w:fill="auto"/>
        <w:tabs>
          <w:tab w:val="left" w:pos="1185"/>
        </w:tabs>
        <w:spacing w:before="0" w:after="0" w:line="322" w:lineRule="exact"/>
        <w:ind w:left="20" w:firstLine="68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В предоставлении муниципальной преференции отказывается в случае,</w:t>
      </w:r>
      <w:r w:rsidR="00AB6C27">
        <w:rPr>
          <w:rFonts w:ascii="Times New Roman" w:hAnsi="Times New Roman" w:cs="Times New Roman"/>
          <w:sz w:val="28"/>
          <w:szCs w:val="28"/>
        </w:rPr>
        <w:t xml:space="preserve"> </w:t>
      </w:r>
      <w:r w:rsidRPr="00AB6C27">
        <w:rPr>
          <w:rFonts w:ascii="Times New Roman" w:hAnsi="Times New Roman" w:cs="Times New Roman"/>
          <w:sz w:val="28"/>
          <w:szCs w:val="28"/>
        </w:rPr>
        <w:t>если:</w:t>
      </w:r>
    </w:p>
    <w:p w:rsidR="00BB62FA" w:rsidRPr="00BB62FA" w:rsidRDefault="00BB62FA" w:rsidP="00BB62FA">
      <w:pPr>
        <w:pStyle w:val="3"/>
        <w:shd w:val="clear" w:color="auto" w:fill="auto"/>
        <w:spacing w:before="0" w:after="0" w:line="322" w:lineRule="exact"/>
        <w:ind w:left="20" w:right="20" w:firstLine="68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- её предоставление может привести к устранению или недопущению конкуренции;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750"/>
        </w:tabs>
        <w:spacing w:before="0" w:after="0" w:line="322" w:lineRule="exact"/>
        <w:ind w:left="20" w:right="20" w:firstLine="68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субъекту МСП оказан иной вид имущественной поддержки в отношении того же помещения и сроки её оказания не истекли;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855"/>
        </w:tabs>
        <w:spacing w:before="0" w:after="0" w:line="322" w:lineRule="exact"/>
        <w:ind w:left="20" w:right="20" w:firstLine="68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субъектом МСП не представлены документы, определенные настоящими условиями и порядком, или представлены недостоверные сведения и документы;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961"/>
        </w:tabs>
        <w:spacing w:before="0" w:after="0" w:line="322" w:lineRule="exact"/>
        <w:ind w:left="20" w:right="20" w:firstLine="68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субъект МСП не соответствует условиям оказания имущественной поддержки;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826"/>
        </w:tabs>
        <w:spacing w:before="0" w:after="0" w:line="322" w:lineRule="exact"/>
        <w:ind w:right="20" w:firstLine="56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с момента признания субъекта МСП</w:t>
      </w:r>
      <w:r w:rsidR="00131D01">
        <w:rPr>
          <w:rFonts w:ascii="Times New Roman" w:hAnsi="Times New Roman" w:cs="Times New Roman"/>
          <w:sz w:val="28"/>
          <w:szCs w:val="28"/>
        </w:rPr>
        <w:t>,</w:t>
      </w:r>
      <w:r w:rsidRPr="00BB62FA">
        <w:rPr>
          <w:rFonts w:ascii="Times New Roman" w:hAnsi="Times New Roman" w:cs="Times New Roman"/>
          <w:sz w:val="28"/>
          <w:szCs w:val="28"/>
        </w:rPr>
        <w:t xml:space="preserve"> допустившим нарушение порядка и условий оказания поддержки прошло менее чем три года;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718"/>
        </w:tabs>
        <w:spacing w:before="0" w:after="0" w:line="322" w:lineRule="exact"/>
        <w:ind w:firstLine="56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нежилое помещение обременено правами третьих лиц;</w:t>
      </w:r>
    </w:p>
    <w:p w:rsidR="00BB62FA" w:rsidRPr="00BB62FA" w:rsidRDefault="00BB62FA" w:rsidP="00BB62FA">
      <w:pPr>
        <w:pStyle w:val="3"/>
        <w:numPr>
          <w:ilvl w:val="0"/>
          <w:numId w:val="2"/>
        </w:numPr>
        <w:shd w:val="clear" w:color="auto" w:fill="auto"/>
        <w:tabs>
          <w:tab w:val="left" w:pos="1003"/>
        </w:tabs>
        <w:spacing w:before="0" w:after="0" w:line="322" w:lineRule="exact"/>
        <w:ind w:right="20" w:firstLine="56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>собственником муниципального имущества принят иной порядок распоряжения таким имуществом.</w:t>
      </w:r>
    </w:p>
    <w:p w:rsidR="00BB62FA" w:rsidRPr="00BB62FA" w:rsidRDefault="00BB62FA" w:rsidP="00BB62FA">
      <w:pPr>
        <w:pStyle w:val="3"/>
        <w:shd w:val="clear" w:color="auto" w:fill="auto"/>
        <w:spacing w:before="0" w:after="300" w:line="322" w:lineRule="exact"/>
        <w:ind w:right="20" w:firstLine="56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2.8. Муниципальная преференция предоставляется на основании </w:t>
      </w:r>
      <w:r w:rsidR="00907936" w:rsidRPr="00485B6C">
        <w:rPr>
          <w:rFonts w:ascii="Times New Roman" w:hAnsi="Times New Roman" w:cs="Times New Roman"/>
          <w:sz w:val="28"/>
          <w:szCs w:val="28"/>
        </w:rPr>
        <w:t>постановления</w:t>
      </w:r>
      <w:r w:rsidR="00907936">
        <w:rPr>
          <w:rFonts w:ascii="Times New Roman" w:hAnsi="Times New Roman" w:cs="Times New Roman"/>
          <w:sz w:val="28"/>
          <w:szCs w:val="28"/>
        </w:rPr>
        <w:t xml:space="preserve"> </w:t>
      </w:r>
      <w:r w:rsidRPr="00BB62F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B6C2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BB62FA">
        <w:rPr>
          <w:rFonts w:ascii="Times New Roman" w:hAnsi="Times New Roman" w:cs="Times New Roman"/>
          <w:sz w:val="28"/>
          <w:szCs w:val="28"/>
        </w:rPr>
        <w:t>.</w:t>
      </w:r>
    </w:p>
    <w:p w:rsidR="00BB62FA" w:rsidRPr="00EC506F" w:rsidRDefault="00BB62FA" w:rsidP="00BB62FA">
      <w:pPr>
        <w:pStyle w:val="31"/>
        <w:keepNext/>
        <w:keepLines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8"/>
          <w:szCs w:val="28"/>
        </w:rPr>
      </w:pPr>
      <w:bookmarkStart w:id="3" w:name="bookmark5"/>
      <w:r w:rsidRPr="00EC506F">
        <w:rPr>
          <w:rFonts w:ascii="Times New Roman" w:hAnsi="Times New Roman" w:cs="Times New Roman"/>
          <w:b/>
          <w:sz w:val="28"/>
          <w:szCs w:val="28"/>
        </w:rPr>
        <w:t xml:space="preserve">3. Последствия нарушения требований оказания </w:t>
      </w:r>
    </w:p>
    <w:p w:rsidR="00BB62FA" w:rsidRPr="00EC506F" w:rsidRDefault="00BB62FA" w:rsidP="00BB62FA">
      <w:pPr>
        <w:pStyle w:val="31"/>
        <w:keepNext/>
        <w:keepLines/>
        <w:shd w:val="clear" w:color="auto" w:fill="auto"/>
        <w:spacing w:before="0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EC506F">
        <w:rPr>
          <w:rFonts w:ascii="Times New Roman" w:hAnsi="Times New Roman" w:cs="Times New Roman"/>
          <w:b/>
          <w:sz w:val="28"/>
          <w:szCs w:val="28"/>
        </w:rPr>
        <w:t>имущественной поддержки субъектам МСП</w:t>
      </w:r>
      <w:bookmarkEnd w:id="3"/>
    </w:p>
    <w:p w:rsidR="00BB62FA" w:rsidRPr="00BB62FA" w:rsidRDefault="00BB62FA" w:rsidP="00BB62FA">
      <w:pPr>
        <w:pStyle w:val="31"/>
        <w:keepNext/>
        <w:keepLines/>
        <w:shd w:val="clear" w:color="auto" w:fill="auto"/>
        <w:spacing w:before="0"/>
        <w:ind w:left="3360" w:right="720"/>
        <w:rPr>
          <w:rFonts w:ascii="Times New Roman" w:hAnsi="Times New Roman" w:cs="Times New Roman"/>
          <w:sz w:val="28"/>
          <w:szCs w:val="28"/>
        </w:rPr>
      </w:pPr>
    </w:p>
    <w:p w:rsidR="00BB62FA" w:rsidRDefault="00BB62FA" w:rsidP="00BB62FA">
      <w:pPr>
        <w:pStyle w:val="3"/>
        <w:shd w:val="clear" w:color="auto" w:fill="auto"/>
        <w:spacing w:before="0" w:after="0" w:line="322" w:lineRule="exact"/>
        <w:ind w:right="20" w:firstLine="560"/>
        <w:rPr>
          <w:rFonts w:ascii="Times New Roman" w:hAnsi="Times New Roman" w:cs="Times New Roman"/>
          <w:sz w:val="28"/>
          <w:szCs w:val="28"/>
        </w:rPr>
      </w:pPr>
      <w:r w:rsidRPr="00BB62FA">
        <w:rPr>
          <w:rFonts w:ascii="Times New Roman" w:hAnsi="Times New Roman" w:cs="Times New Roman"/>
          <w:sz w:val="28"/>
          <w:szCs w:val="28"/>
        </w:rPr>
        <w:t xml:space="preserve">В случае, если при осуществлении контроля за предоставлением и использованием муниципальной преференции Администрацией </w:t>
      </w:r>
      <w:r w:rsidR="00AB6C2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BB62FA">
        <w:rPr>
          <w:rFonts w:ascii="Times New Roman" w:hAnsi="Times New Roman" w:cs="Times New Roman"/>
          <w:sz w:val="28"/>
          <w:szCs w:val="28"/>
        </w:rPr>
        <w:t xml:space="preserve"> установлен факт использования муниципального имущества не по целевому назначению и (или) с нарушением запретов, установленных действующим законодательством Российской Федерации, Администрация </w:t>
      </w:r>
      <w:r w:rsidR="00AB6C27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 w:rsidRPr="00BB62FA">
        <w:rPr>
          <w:rFonts w:ascii="Times New Roman" w:hAnsi="Times New Roman" w:cs="Times New Roman"/>
          <w:sz w:val="28"/>
          <w:szCs w:val="28"/>
        </w:rPr>
        <w:t xml:space="preserve"> принимает меры по возврату имущества, при условии, что муниципальная преференция была предоставлена путем передачи муниципального имущества, либо по прекращению использования преимущества хозяйствующим субъектом, получившим муниципальную преференцию, при условии, что </w:t>
      </w:r>
      <w:r w:rsidR="00EC506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B62FA">
        <w:rPr>
          <w:rFonts w:ascii="Times New Roman" w:hAnsi="Times New Roman" w:cs="Times New Roman"/>
          <w:sz w:val="28"/>
          <w:szCs w:val="28"/>
        </w:rPr>
        <w:t>муниципальная преференция была предоставлена в иной форме.</w:t>
      </w:r>
    </w:p>
    <w:p w:rsidR="008D1850" w:rsidRDefault="008D1850" w:rsidP="00BB62FA">
      <w:pPr>
        <w:pStyle w:val="3"/>
        <w:shd w:val="clear" w:color="auto" w:fill="auto"/>
        <w:spacing w:before="0" w:after="0" w:line="322" w:lineRule="exact"/>
        <w:ind w:right="20" w:firstLine="560"/>
        <w:rPr>
          <w:rFonts w:ascii="Times New Roman" w:hAnsi="Times New Roman" w:cs="Times New Roman"/>
          <w:sz w:val="28"/>
          <w:szCs w:val="28"/>
        </w:rPr>
      </w:pPr>
    </w:p>
    <w:p w:rsidR="008D1850" w:rsidRDefault="008D1850" w:rsidP="00BB62FA">
      <w:pPr>
        <w:pStyle w:val="3"/>
        <w:shd w:val="clear" w:color="auto" w:fill="auto"/>
        <w:spacing w:before="0" w:after="0" w:line="322" w:lineRule="exact"/>
        <w:ind w:right="20" w:firstLine="560"/>
        <w:rPr>
          <w:rFonts w:ascii="Times New Roman" w:hAnsi="Times New Roman" w:cs="Times New Roman"/>
          <w:sz w:val="28"/>
          <w:szCs w:val="28"/>
        </w:rPr>
      </w:pPr>
    </w:p>
    <w:p w:rsidR="008D1850" w:rsidRPr="00BB62FA" w:rsidRDefault="008D1850" w:rsidP="00BB62FA">
      <w:pPr>
        <w:pStyle w:val="3"/>
        <w:shd w:val="clear" w:color="auto" w:fill="auto"/>
        <w:spacing w:before="0" w:after="0" w:line="322" w:lineRule="exact"/>
        <w:ind w:right="20" w:firstLine="560"/>
        <w:rPr>
          <w:rFonts w:ascii="Times New Roman" w:hAnsi="Times New Roman" w:cs="Times New Roman"/>
          <w:sz w:val="28"/>
          <w:szCs w:val="28"/>
        </w:rPr>
        <w:sectPr w:rsidR="008D1850" w:rsidRPr="00BB62FA" w:rsidSect="00BB62FA">
          <w:footerReference w:type="default" r:id="rId7"/>
          <w:pgSz w:w="11905" w:h="16837"/>
          <w:pgMar w:top="851" w:right="851" w:bottom="567" w:left="1418" w:header="0" w:footer="6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</w:t>
      </w:r>
    </w:p>
    <w:p w:rsidR="003141C8" w:rsidRDefault="003141C8" w:rsidP="00A155E0"/>
    <w:sectPr w:rsidR="003141C8" w:rsidSect="00314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137B" w:rsidRDefault="00D0137B" w:rsidP="00A155E0">
      <w:pPr>
        <w:spacing w:after="0" w:line="240" w:lineRule="auto"/>
      </w:pPr>
      <w:r>
        <w:separator/>
      </w:r>
    </w:p>
  </w:endnote>
  <w:endnote w:type="continuationSeparator" w:id="1">
    <w:p w:rsidR="00D0137B" w:rsidRDefault="00D0137B" w:rsidP="00A15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37743"/>
      <w:docPartObj>
        <w:docPartGallery w:val="Page Numbers (Bottom of Page)"/>
        <w:docPartUnique/>
      </w:docPartObj>
    </w:sdtPr>
    <w:sdtContent>
      <w:p w:rsidR="008D1850" w:rsidRDefault="0059485F">
        <w:pPr>
          <w:pStyle w:val="a8"/>
          <w:jc w:val="center"/>
        </w:pPr>
        <w:fldSimple w:instr=" PAGE   \* MERGEFORMAT ">
          <w:r w:rsidR="00411870">
            <w:rPr>
              <w:noProof/>
            </w:rPr>
            <w:t>1</w:t>
          </w:r>
        </w:fldSimple>
      </w:p>
    </w:sdtContent>
  </w:sdt>
  <w:p w:rsidR="008D1850" w:rsidRDefault="008D185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137B" w:rsidRDefault="00D0137B" w:rsidP="00A155E0">
      <w:pPr>
        <w:spacing w:after="0" w:line="240" w:lineRule="auto"/>
      </w:pPr>
      <w:r>
        <w:separator/>
      </w:r>
    </w:p>
  </w:footnote>
  <w:footnote w:type="continuationSeparator" w:id="1">
    <w:p w:rsidR="00D0137B" w:rsidRDefault="00D0137B" w:rsidP="00A155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1260D"/>
    <w:multiLevelType w:val="multilevel"/>
    <w:tmpl w:val="EE40CB74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443C6C"/>
    <w:multiLevelType w:val="multilevel"/>
    <w:tmpl w:val="5736326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7D4C55"/>
    <w:multiLevelType w:val="multilevel"/>
    <w:tmpl w:val="5C68552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CB4106"/>
    <w:multiLevelType w:val="multilevel"/>
    <w:tmpl w:val="64DE0B1A"/>
    <w:lvl w:ilvl="0">
      <w:start w:val="2"/>
      <w:numFmt w:val="decimal"/>
      <w:lvlText w:val="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8550306"/>
    <w:multiLevelType w:val="multilevel"/>
    <w:tmpl w:val="7DC0CC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62FA"/>
    <w:rsid w:val="000D4921"/>
    <w:rsid w:val="00131D01"/>
    <w:rsid w:val="001611A2"/>
    <w:rsid w:val="002170FB"/>
    <w:rsid w:val="00224211"/>
    <w:rsid w:val="00266E76"/>
    <w:rsid w:val="002D776D"/>
    <w:rsid w:val="003141C8"/>
    <w:rsid w:val="003D4E8E"/>
    <w:rsid w:val="00402FC1"/>
    <w:rsid w:val="00411870"/>
    <w:rsid w:val="00485B6C"/>
    <w:rsid w:val="004863D1"/>
    <w:rsid w:val="0059485F"/>
    <w:rsid w:val="00602A98"/>
    <w:rsid w:val="006474E9"/>
    <w:rsid w:val="00765A16"/>
    <w:rsid w:val="0089012B"/>
    <w:rsid w:val="008C70B5"/>
    <w:rsid w:val="008D1850"/>
    <w:rsid w:val="00907936"/>
    <w:rsid w:val="009867BB"/>
    <w:rsid w:val="00A155E0"/>
    <w:rsid w:val="00A81C8E"/>
    <w:rsid w:val="00AB6C27"/>
    <w:rsid w:val="00AE36F3"/>
    <w:rsid w:val="00BB62FA"/>
    <w:rsid w:val="00C401B1"/>
    <w:rsid w:val="00D0137B"/>
    <w:rsid w:val="00D164C9"/>
    <w:rsid w:val="00EC1704"/>
    <w:rsid w:val="00EC506F"/>
    <w:rsid w:val="00EE4106"/>
    <w:rsid w:val="00F24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B62FA"/>
    <w:rPr>
      <w:sz w:val="27"/>
      <w:szCs w:val="27"/>
      <w:shd w:val="clear" w:color="auto" w:fill="FFFFFF"/>
    </w:rPr>
  </w:style>
  <w:style w:type="character" w:customStyle="1" w:styleId="a3">
    <w:name w:val="Основной текст_"/>
    <w:link w:val="3"/>
    <w:rsid w:val="00BB62FA"/>
    <w:rPr>
      <w:sz w:val="27"/>
      <w:szCs w:val="27"/>
      <w:shd w:val="clear" w:color="auto" w:fill="FFFFFF"/>
    </w:rPr>
  </w:style>
  <w:style w:type="character" w:customStyle="1" w:styleId="30">
    <w:name w:val="Заголовок №3_"/>
    <w:link w:val="31"/>
    <w:rsid w:val="00BB62FA"/>
    <w:rPr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B62FA"/>
    <w:pPr>
      <w:shd w:val="clear" w:color="auto" w:fill="FFFFFF"/>
      <w:spacing w:after="0" w:line="0" w:lineRule="atLeast"/>
    </w:pPr>
    <w:rPr>
      <w:sz w:val="27"/>
      <w:szCs w:val="27"/>
    </w:rPr>
  </w:style>
  <w:style w:type="paragraph" w:customStyle="1" w:styleId="3">
    <w:name w:val="Основной текст3"/>
    <w:basedOn w:val="a"/>
    <w:link w:val="a3"/>
    <w:rsid w:val="00BB62FA"/>
    <w:pPr>
      <w:shd w:val="clear" w:color="auto" w:fill="FFFFFF"/>
      <w:spacing w:before="540" w:after="360" w:line="0" w:lineRule="atLeast"/>
      <w:jc w:val="both"/>
    </w:pPr>
    <w:rPr>
      <w:sz w:val="27"/>
      <w:szCs w:val="27"/>
    </w:rPr>
  </w:style>
  <w:style w:type="paragraph" w:customStyle="1" w:styleId="31">
    <w:name w:val="Заголовок №3"/>
    <w:basedOn w:val="a"/>
    <w:link w:val="30"/>
    <w:rsid w:val="00BB62FA"/>
    <w:pPr>
      <w:shd w:val="clear" w:color="auto" w:fill="FFFFFF"/>
      <w:spacing w:before="240" w:after="0" w:line="322" w:lineRule="exact"/>
      <w:ind w:hanging="2100"/>
      <w:jc w:val="center"/>
      <w:outlineLvl w:val="2"/>
    </w:pPr>
    <w:rPr>
      <w:sz w:val="27"/>
      <w:szCs w:val="27"/>
    </w:rPr>
  </w:style>
  <w:style w:type="paragraph" w:styleId="a4">
    <w:name w:val="Balloon Text"/>
    <w:basedOn w:val="a"/>
    <w:link w:val="a5"/>
    <w:uiPriority w:val="99"/>
    <w:semiHidden/>
    <w:unhideWhenUsed/>
    <w:rsid w:val="008C7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70B5"/>
    <w:rPr>
      <w:rFonts w:ascii="Tahoma" w:hAnsi="Tahoma" w:cs="Tahoma"/>
      <w:sz w:val="16"/>
      <w:szCs w:val="16"/>
    </w:rPr>
  </w:style>
  <w:style w:type="paragraph" w:customStyle="1" w:styleId="1">
    <w:name w:val="Основной текст1"/>
    <w:basedOn w:val="a"/>
    <w:rsid w:val="00C401B1"/>
    <w:pPr>
      <w:widowControl w:val="0"/>
      <w:shd w:val="clear" w:color="auto" w:fill="FFFFFF"/>
      <w:spacing w:after="0" w:line="307" w:lineRule="exact"/>
    </w:pPr>
    <w:rPr>
      <w:rFonts w:ascii="Times New Roman" w:eastAsia="Times New Roman" w:hAnsi="Times New Roman" w:cs="Times New Roman"/>
      <w:spacing w:val="-10"/>
      <w:sz w:val="27"/>
      <w:szCs w:val="27"/>
    </w:rPr>
  </w:style>
  <w:style w:type="paragraph" w:styleId="a6">
    <w:name w:val="header"/>
    <w:basedOn w:val="a"/>
    <w:link w:val="a7"/>
    <w:uiPriority w:val="99"/>
    <w:semiHidden/>
    <w:unhideWhenUsed/>
    <w:rsid w:val="00A1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155E0"/>
  </w:style>
  <w:style w:type="paragraph" w:styleId="a8">
    <w:name w:val="footer"/>
    <w:basedOn w:val="a"/>
    <w:link w:val="a9"/>
    <w:uiPriority w:val="99"/>
    <w:unhideWhenUsed/>
    <w:rsid w:val="00A15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55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6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6</Pages>
  <Words>1814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16</cp:revision>
  <cp:lastPrinted>2018-12-28T13:47:00Z</cp:lastPrinted>
  <dcterms:created xsi:type="dcterms:W3CDTF">2018-11-07T06:42:00Z</dcterms:created>
  <dcterms:modified xsi:type="dcterms:W3CDTF">2018-12-29T14:03:00Z</dcterms:modified>
</cp:coreProperties>
</file>