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73" w:rsidRDefault="00D3767C" w:rsidP="00C31355">
      <w:pPr>
        <w:pStyle w:val="20"/>
        <w:tabs>
          <w:tab w:val="left" w:pos="567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FB37F6">
        <w:rPr>
          <w:b/>
          <w:sz w:val="28"/>
        </w:rPr>
        <w:t xml:space="preserve"> </w:t>
      </w:r>
    </w:p>
    <w:p w:rsidR="000C4B73" w:rsidRDefault="000C4B73" w:rsidP="000C4B73">
      <w:pPr>
        <w:pStyle w:val="20"/>
        <w:spacing w:line="240" w:lineRule="auto"/>
        <w:jc w:val="center"/>
        <w:rPr>
          <w:b/>
          <w:sz w:val="28"/>
        </w:rPr>
      </w:pPr>
    </w:p>
    <w:p w:rsidR="000C4B73" w:rsidRPr="00604A15" w:rsidRDefault="000C4B73" w:rsidP="000C4B73">
      <w:pPr>
        <w:pStyle w:val="20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B73" w:rsidRPr="00203759" w:rsidRDefault="000C4B73" w:rsidP="000C4B73">
      <w:pPr>
        <w:pStyle w:val="7"/>
        <w:jc w:val="center"/>
        <w:rPr>
          <w:b/>
          <w:sz w:val="10"/>
          <w:szCs w:val="10"/>
        </w:rPr>
      </w:pPr>
    </w:p>
    <w:p w:rsidR="000C4B73" w:rsidRPr="0034245C" w:rsidRDefault="000C4B73" w:rsidP="000C4B73">
      <w:pPr>
        <w:pStyle w:val="7"/>
        <w:jc w:val="center"/>
        <w:rPr>
          <w:b/>
          <w:sz w:val="40"/>
          <w:szCs w:val="40"/>
        </w:rPr>
      </w:pPr>
      <w:r w:rsidRPr="0034245C">
        <w:rPr>
          <w:b/>
          <w:sz w:val="40"/>
          <w:szCs w:val="40"/>
        </w:rPr>
        <w:t>РЕСПУБЛИКА ДАГЕСТАН</w:t>
      </w:r>
    </w:p>
    <w:p w:rsidR="000C4B73" w:rsidRDefault="000C4B73" w:rsidP="000C4B73">
      <w:pPr>
        <w:pStyle w:val="7"/>
        <w:spacing w:line="240" w:lineRule="atLeast"/>
        <w:contextualSpacing/>
        <w:jc w:val="center"/>
      </w:pPr>
      <w:r>
        <w:t>_______ . _______</w:t>
      </w:r>
    </w:p>
    <w:p w:rsidR="000C4B73" w:rsidRPr="0071544D" w:rsidRDefault="000C4B73" w:rsidP="000C4B73">
      <w:pPr>
        <w:tabs>
          <w:tab w:val="left" w:pos="3390"/>
          <w:tab w:val="center" w:pos="4677"/>
        </w:tabs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>АДМИНИСТРАЦИЯ ГОРОДСКОГО ОКРУГА</w:t>
      </w:r>
    </w:p>
    <w:p w:rsidR="000C4B73" w:rsidRDefault="000C4B73" w:rsidP="000C4B73">
      <w:pPr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 xml:space="preserve"> «ГОРОД  КАСПИЙСК»</w:t>
      </w:r>
    </w:p>
    <w:p w:rsidR="000C4B73" w:rsidRPr="0071544D" w:rsidRDefault="000C4B73" w:rsidP="000C4B73">
      <w:pPr>
        <w:jc w:val="center"/>
        <w:rPr>
          <w:b/>
          <w:sz w:val="6"/>
          <w:szCs w:val="6"/>
        </w:rPr>
      </w:pPr>
    </w:p>
    <w:p w:rsidR="000C4B73" w:rsidRPr="00812E49" w:rsidRDefault="000C4B73" w:rsidP="000C4B73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г. Каспийск, ул. Орджоникидзе 12, тел.: 8(246)5-14-11, факс: 8(246)5-10-00 сайт: </w:t>
      </w:r>
      <w:hyperlink r:id="rId9" w:history="1">
        <w:r w:rsidRPr="00812E49">
          <w:rPr>
            <w:rStyle w:val="a5"/>
            <w:sz w:val="17"/>
            <w:szCs w:val="17"/>
            <w:lang w:val="en-US"/>
          </w:rPr>
          <w:t>www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kaspiysk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0C4B73" w:rsidRDefault="000C4B73" w:rsidP="000C4B73">
      <w:pPr>
        <w:jc w:val="center"/>
        <w:rPr>
          <w:i/>
        </w:rPr>
      </w:pPr>
    </w:p>
    <w:p w:rsidR="000C4B73" w:rsidRDefault="00C12045" w:rsidP="000C4B7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C12045" w:rsidRPr="00C12045" w:rsidRDefault="00C12045" w:rsidP="000C4B73">
      <w:pPr>
        <w:jc w:val="center"/>
        <w:rPr>
          <w:b/>
          <w:sz w:val="28"/>
          <w:szCs w:val="28"/>
        </w:rPr>
      </w:pPr>
    </w:p>
    <w:p w:rsidR="000C4B73" w:rsidRPr="008E0347" w:rsidRDefault="000C4B73" w:rsidP="00C31355">
      <w:pPr>
        <w:tabs>
          <w:tab w:val="left" w:pos="567"/>
        </w:tabs>
        <w:jc w:val="center"/>
        <w:rPr>
          <w:b/>
          <w:sz w:val="28"/>
          <w:szCs w:val="28"/>
        </w:rPr>
      </w:pPr>
      <w:r w:rsidRPr="008E0347">
        <w:rPr>
          <w:b/>
          <w:sz w:val="28"/>
          <w:szCs w:val="28"/>
        </w:rPr>
        <w:t>№</w:t>
      </w:r>
      <w:r w:rsidR="008E0347" w:rsidRPr="008E0347">
        <w:rPr>
          <w:b/>
          <w:sz w:val="28"/>
          <w:szCs w:val="28"/>
        </w:rPr>
        <w:t xml:space="preserve">   61</w:t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  <w:t xml:space="preserve">                                    «</w:t>
      </w:r>
      <w:r w:rsidR="008E0347">
        <w:rPr>
          <w:b/>
          <w:sz w:val="28"/>
          <w:szCs w:val="28"/>
        </w:rPr>
        <w:t>09</w:t>
      </w:r>
      <w:r w:rsidRPr="008E0347">
        <w:rPr>
          <w:b/>
          <w:sz w:val="28"/>
          <w:szCs w:val="28"/>
        </w:rPr>
        <w:t xml:space="preserve">» </w:t>
      </w:r>
      <w:r w:rsidR="008E0347">
        <w:rPr>
          <w:b/>
          <w:sz w:val="28"/>
          <w:szCs w:val="28"/>
        </w:rPr>
        <w:t xml:space="preserve">февраля  </w:t>
      </w:r>
      <w:r w:rsidRPr="008E0347">
        <w:rPr>
          <w:b/>
          <w:sz w:val="28"/>
          <w:szCs w:val="28"/>
        </w:rPr>
        <w:t xml:space="preserve"> 201</w:t>
      </w:r>
      <w:r w:rsidR="00137F95" w:rsidRPr="008E0347">
        <w:rPr>
          <w:b/>
          <w:sz w:val="28"/>
          <w:szCs w:val="28"/>
        </w:rPr>
        <w:t>6</w:t>
      </w:r>
      <w:r w:rsidRPr="008E0347">
        <w:rPr>
          <w:b/>
          <w:sz w:val="28"/>
          <w:szCs w:val="28"/>
        </w:rPr>
        <w:t xml:space="preserve"> г.</w:t>
      </w:r>
    </w:p>
    <w:p w:rsidR="000C4B73" w:rsidRDefault="000C4B73" w:rsidP="000C4B73">
      <w:pPr>
        <w:jc w:val="center"/>
        <w:rPr>
          <w:b/>
          <w:sz w:val="28"/>
        </w:rPr>
      </w:pPr>
    </w:p>
    <w:p w:rsidR="002335F0" w:rsidRPr="00BF4CCD" w:rsidRDefault="000C4B73" w:rsidP="002335F0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BF4CCD">
        <w:rPr>
          <w:b/>
          <w:sz w:val="28"/>
          <w:szCs w:val="28"/>
        </w:rPr>
        <w:t xml:space="preserve">«О </w:t>
      </w:r>
      <w:r w:rsidR="002335F0" w:rsidRPr="00BF4CCD">
        <w:rPr>
          <w:b/>
          <w:sz w:val="28"/>
          <w:szCs w:val="28"/>
        </w:rPr>
        <w:t xml:space="preserve"> проведении   открытого   конкурса  на   право  заключения</w:t>
      </w:r>
    </w:p>
    <w:p w:rsidR="002335F0" w:rsidRPr="00BF4CCD" w:rsidRDefault="000C4B73" w:rsidP="002335F0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BF4CCD">
        <w:rPr>
          <w:b/>
          <w:sz w:val="28"/>
          <w:szCs w:val="28"/>
        </w:rPr>
        <w:t>концессионного соглашения  в отношении</w:t>
      </w:r>
      <w:r w:rsidR="002335F0" w:rsidRPr="00BF4CCD">
        <w:rPr>
          <w:b/>
          <w:sz w:val="28"/>
          <w:szCs w:val="28"/>
        </w:rPr>
        <w:t xml:space="preserve"> объектов    </w:t>
      </w:r>
    </w:p>
    <w:p w:rsidR="000C4B73" w:rsidRPr="00BF4CCD" w:rsidRDefault="002335F0" w:rsidP="002335F0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BF4CCD">
        <w:rPr>
          <w:b/>
          <w:sz w:val="28"/>
          <w:szCs w:val="28"/>
        </w:rPr>
        <w:t xml:space="preserve">водоснабжения </w:t>
      </w:r>
      <w:r w:rsidRPr="00BF4CCD">
        <w:rPr>
          <w:b/>
          <w:bCs/>
          <w:sz w:val="28"/>
          <w:szCs w:val="28"/>
        </w:rPr>
        <w:t xml:space="preserve">и водоотведения, </w:t>
      </w:r>
      <w:proofErr w:type="gramStart"/>
      <w:r w:rsidRPr="00BF4CCD">
        <w:rPr>
          <w:b/>
          <w:bCs/>
          <w:sz w:val="28"/>
          <w:szCs w:val="28"/>
        </w:rPr>
        <w:t>находящихся</w:t>
      </w:r>
      <w:proofErr w:type="gramEnd"/>
      <w:r w:rsidRPr="00BF4CCD">
        <w:rPr>
          <w:b/>
          <w:bCs/>
          <w:sz w:val="28"/>
          <w:szCs w:val="28"/>
        </w:rPr>
        <w:t xml:space="preserve"> в муниципальной собственности  </w:t>
      </w:r>
      <w:r w:rsidRPr="00BF4CCD">
        <w:rPr>
          <w:b/>
          <w:sz w:val="28"/>
          <w:szCs w:val="28"/>
        </w:rPr>
        <w:t xml:space="preserve">городского округа  </w:t>
      </w:r>
      <w:r w:rsidRPr="00BF4CCD">
        <w:rPr>
          <w:b/>
          <w:bCs/>
          <w:sz w:val="28"/>
          <w:szCs w:val="28"/>
        </w:rPr>
        <w:t>«город  Каспийск</w:t>
      </w:r>
      <w:r w:rsidRPr="00BF4CCD">
        <w:rPr>
          <w:b/>
          <w:sz w:val="28"/>
          <w:szCs w:val="28"/>
        </w:rPr>
        <w:t>»</w:t>
      </w:r>
    </w:p>
    <w:p w:rsidR="000C4B73" w:rsidRPr="00BF4CCD" w:rsidRDefault="002335F0" w:rsidP="000C4B73">
      <w:pPr>
        <w:tabs>
          <w:tab w:val="left" w:pos="980"/>
        </w:tabs>
        <w:contextualSpacing/>
        <w:rPr>
          <w:b/>
          <w:bCs/>
          <w:sz w:val="28"/>
          <w:szCs w:val="28"/>
        </w:rPr>
      </w:pPr>
      <w:r w:rsidRPr="00BF4CCD">
        <w:rPr>
          <w:b/>
          <w:sz w:val="28"/>
          <w:szCs w:val="28"/>
        </w:rPr>
        <w:t>и</w:t>
      </w:r>
      <w:r w:rsidR="000C4B73" w:rsidRPr="00BF4CCD">
        <w:rPr>
          <w:b/>
          <w:sz w:val="28"/>
          <w:szCs w:val="28"/>
        </w:rPr>
        <w:t xml:space="preserve"> </w:t>
      </w:r>
      <w:r w:rsidR="000C4B73" w:rsidRPr="00BF4CCD">
        <w:rPr>
          <w:b/>
          <w:bCs/>
          <w:sz w:val="28"/>
          <w:szCs w:val="28"/>
        </w:rPr>
        <w:t>необходимого для организации  водоснабжения</w:t>
      </w:r>
      <w:r w:rsidRPr="00BF4CCD">
        <w:rPr>
          <w:b/>
          <w:bCs/>
          <w:sz w:val="28"/>
          <w:szCs w:val="28"/>
        </w:rPr>
        <w:t xml:space="preserve"> и водоотведения</w:t>
      </w:r>
    </w:p>
    <w:p w:rsidR="000C4B73" w:rsidRPr="00BF4CCD" w:rsidRDefault="000C4B73" w:rsidP="002335F0">
      <w:pPr>
        <w:tabs>
          <w:tab w:val="left" w:pos="980"/>
        </w:tabs>
        <w:contextualSpacing/>
        <w:rPr>
          <w:b/>
          <w:sz w:val="28"/>
          <w:szCs w:val="28"/>
        </w:rPr>
      </w:pPr>
      <w:r w:rsidRPr="00BF4CCD">
        <w:rPr>
          <w:b/>
          <w:bCs/>
          <w:sz w:val="28"/>
          <w:szCs w:val="28"/>
        </w:rPr>
        <w:t xml:space="preserve">на территории </w:t>
      </w:r>
      <w:r w:rsidR="002335F0" w:rsidRPr="00BF4CCD">
        <w:rPr>
          <w:b/>
          <w:bCs/>
          <w:sz w:val="28"/>
          <w:szCs w:val="28"/>
        </w:rPr>
        <w:t xml:space="preserve"> города Каспийска»</w:t>
      </w:r>
    </w:p>
    <w:p w:rsidR="000C4B73" w:rsidRPr="00E2210D" w:rsidRDefault="000C4B73" w:rsidP="000C4B73">
      <w:pPr>
        <w:tabs>
          <w:tab w:val="left" w:pos="980"/>
        </w:tabs>
        <w:contextualSpacing/>
        <w:rPr>
          <w:b/>
          <w:sz w:val="28"/>
          <w:szCs w:val="28"/>
        </w:rPr>
      </w:pPr>
    </w:p>
    <w:p w:rsidR="00C12045" w:rsidRPr="00525727" w:rsidRDefault="00525727" w:rsidP="005257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0C4B73" w:rsidRPr="00E2210D">
        <w:rPr>
          <w:rFonts w:ascii="Times New Roman" w:hAnsi="Times New Roman" w:cs="Times New Roman"/>
          <w:sz w:val="28"/>
          <w:szCs w:val="28"/>
        </w:rPr>
        <w:t xml:space="preserve">В целях обеспечения эффективного использования имущества  </w:t>
      </w:r>
      <w:r w:rsidR="000C4B73" w:rsidRPr="0018714E">
        <w:rPr>
          <w:rFonts w:ascii="Times New Roman" w:hAnsi="Times New Roman" w:cs="Times New Roman"/>
          <w:bCs/>
          <w:sz w:val="28"/>
          <w:szCs w:val="28"/>
        </w:rPr>
        <w:t>необходимого для организации водоснабжения и водоотведения на территории муниципального образования «городской округ</w:t>
      </w:r>
      <w:r w:rsidR="0018714E" w:rsidRPr="0018714E">
        <w:rPr>
          <w:rFonts w:ascii="Times New Roman" w:hAnsi="Times New Roman" w:cs="Times New Roman"/>
          <w:bCs/>
          <w:sz w:val="28"/>
          <w:szCs w:val="28"/>
        </w:rPr>
        <w:t xml:space="preserve"> «город Каспийск</w:t>
      </w:r>
      <w:r w:rsidR="0018714E" w:rsidRPr="0018714E">
        <w:rPr>
          <w:rFonts w:ascii="Times New Roman" w:hAnsi="Times New Roman" w:cs="Times New Roman"/>
          <w:sz w:val="28"/>
          <w:szCs w:val="28"/>
        </w:rPr>
        <w:t>»</w:t>
      </w:r>
      <w:r w:rsidR="000C4B73" w:rsidRPr="0018714E">
        <w:rPr>
          <w:rFonts w:ascii="Times New Roman" w:hAnsi="Times New Roman" w:cs="Times New Roman"/>
          <w:sz w:val="28"/>
          <w:szCs w:val="28"/>
        </w:rPr>
        <w:t>, находящегося в муниципальной собственности городского округа «город Каспийск», в соответствии  с федеральными законами от 06.10.2003</w:t>
      </w:r>
      <w:r w:rsidR="00BE49B3">
        <w:rPr>
          <w:rFonts w:ascii="Times New Roman" w:hAnsi="Times New Roman" w:cs="Times New Roman"/>
          <w:sz w:val="28"/>
          <w:szCs w:val="28"/>
        </w:rPr>
        <w:t xml:space="preserve"> г.</w:t>
      </w:r>
      <w:r w:rsidR="00C12045">
        <w:rPr>
          <w:rFonts w:ascii="Times New Roman" w:hAnsi="Times New Roman" w:cs="Times New Roman"/>
          <w:sz w:val="28"/>
          <w:szCs w:val="28"/>
        </w:rPr>
        <w:t xml:space="preserve"> </w:t>
      </w:r>
      <w:r w:rsidR="000C4B73" w:rsidRPr="0018714E">
        <w:rPr>
          <w:rFonts w:ascii="Times New Roman" w:hAnsi="Times New Roman" w:cs="Times New Roman"/>
          <w:sz w:val="28"/>
          <w:szCs w:val="28"/>
        </w:rPr>
        <w:t xml:space="preserve">№ 131-Ф3 </w:t>
      </w:r>
      <w:r w:rsidR="00BE49B3">
        <w:rPr>
          <w:rFonts w:ascii="Times New Roman" w:hAnsi="Times New Roman" w:cs="Times New Roman"/>
          <w:sz w:val="28"/>
          <w:szCs w:val="28"/>
        </w:rPr>
        <w:t>«</w:t>
      </w:r>
      <w:r w:rsidR="000C4B73" w:rsidRPr="0018714E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0C4B73" w:rsidRPr="00C1204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BE49B3" w:rsidRPr="00C12045">
        <w:rPr>
          <w:rFonts w:ascii="Times New Roman" w:hAnsi="Times New Roman" w:cs="Times New Roman"/>
          <w:sz w:val="28"/>
          <w:szCs w:val="28"/>
        </w:rPr>
        <w:t>»</w:t>
      </w:r>
      <w:r w:rsidR="000C4B73" w:rsidRPr="00C12045">
        <w:rPr>
          <w:rFonts w:ascii="Times New Roman" w:hAnsi="Times New Roman" w:cs="Times New Roman"/>
          <w:sz w:val="28"/>
          <w:szCs w:val="28"/>
        </w:rPr>
        <w:t xml:space="preserve">, </w:t>
      </w:r>
      <w:r w:rsidR="00BE49B3" w:rsidRPr="00C12045">
        <w:rPr>
          <w:rFonts w:ascii="Times New Roman" w:hAnsi="Times New Roman" w:cs="Times New Roman"/>
          <w:sz w:val="28"/>
          <w:szCs w:val="28"/>
        </w:rPr>
        <w:t xml:space="preserve">от 07.12.2011г. № 416-ФЗ «О водоснабжении и водоотведении», от 21.07.2005 г. № 115-ФЗ «О </w:t>
      </w:r>
      <w:r w:rsidR="00BE49B3" w:rsidRPr="00525727">
        <w:rPr>
          <w:rFonts w:ascii="Times New Roman" w:hAnsi="Times New Roman" w:cs="Times New Roman"/>
          <w:sz w:val="28"/>
          <w:szCs w:val="28"/>
        </w:rPr>
        <w:t>концессионных</w:t>
      </w:r>
      <w:proofErr w:type="gramEnd"/>
      <w:r w:rsidR="00BE49B3" w:rsidRPr="005257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49B3" w:rsidRPr="00525727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="00BE49B3" w:rsidRPr="00525727">
        <w:rPr>
          <w:rFonts w:ascii="Times New Roman" w:hAnsi="Times New Roman" w:cs="Times New Roman"/>
          <w:sz w:val="28"/>
          <w:szCs w:val="28"/>
        </w:rPr>
        <w:t>»</w:t>
      </w:r>
      <w:r w:rsidR="00C12045" w:rsidRPr="00525727">
        <w:rPr>
          <w:rFonts w:ascii="Times New Roman" w:hAnsi="Times New Roman" w:cs="Times New Roman"/>
          <w:sz w:val="28"/>
          <w:szCs w:val="28"/>
        </w:rPr>
        <w:t xml:space="preserve"> и </w:t>
      </w:r>
      <w:r w:rsidR="00BE49B3" w:rsidRPr="00525727">
        <w:rPr>
          <w:rFonts w:ascii="Times New Roman" w:hAnsi="Times New Roman" w:cs="Times New Roman"/>
          <w:sz w:val="28"/>
          <w:szCs w:val="28"/>
        </w:rPr>
        <w:t xml:space="preserve"> </w:t>
      </w:r>
      <w:r w:rsidR="000C4B73" w:rsidRPr="00525727">
        <w:rPr>
          <w:rFonts w:ascii="Times New Roman" w:hAnsi="Times New Roman" w:cs="Times New Roman"/>
          <w:sz w:val="28"/>
          <w:szCs w:val="28"/>
        </w:rPr>
        <w:t>Уставом городского округа «город Каспийск»</w:t>
      </w:r>
      <w:r w:rsidR="00C12045" w:rsidRPr="00525727">
        <w:rPr>
          <w:rFonts w:ascii="Times New Roman" w:hAnsi="Times New Roman" w:cs="Times New Roman"/>
          <w:sz w:val="28"/>
          <w:szCs w:val="28"/>
        </w:rPr>
        <w:t>,</w:t>
      </w:r>
      <w:r w:rsidRPr="00525727">
        <w:rPr>
          <w:rFonts w:ascii="Times New Roman" w:hAnsi="Times New Roman" w:cs="Times New Roman"/>
          <w:sz w:val="28"/>
          <w:szCs w:val="28"/>
        </w:rPr>
        <w:t xml:space="preserve"> а также Планом действий по привлечению в жилищно-коммунальное хозяйство частных инвестиций, утвержденных </w:t>
      </w:r>
      <w:r w:rsidR="00C12045" w:rsidRPr="00525727">
        <w:rPr>
          <w:rFonts w:ascii="Times New Roman" w:hAnsi="Times New Roman" w:cs="Times New Roman"/>
          <w:sz w:val="28"/>
          <w:szCs w:val="28"/>
        </w:rPr>
        <w:t xml:space="preserve"> </w:t>
      </w:r>
      <w:r w:rsidRPr="00525727">
        <w:rPr>
          <w:rFonts w:ascii="Times New Roman" w:hAnsi="Times New Roman" w:cs="Times New Roman"/>
          <w:sz w:val="28"/>
          <w:szCs w:val="28"/>
        </w:rPr>
        <w:t>распоряжением Правительства 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5727">
        <w:rPr>
          <w:rFonts w:ascii="Times New Roman" w:hAnsi="Times New Roman" w:cs="Times New Roman"/>
          <w:sz w:val="28"/>
          <w:szCs w:val="28"/>
        </w:rPr>
        <w:t xml:space="preserve">от 22 августа 2011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25727">
        <w:rPr>
          <w:rFonts w:ascii="Times New Roman" w:hAnsi="Times New Roman" w:cs="Times New Roman"/>
          <w:sz w:val="28"/>
          <w:szCs w:val="28"/>
        </w:rPr>
        <w:t xml:space="preserve"> 1493-р, </w:t>
      </w:r>
      <w:r w:rsidR="00C12045" w:rsidRPr="00525727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Каспийск»,-</w:t>
      </w:r>
    </w:p>
    <w:p w:rsidR="00525727" w:rsidRPr="00C12045" w:rsidRDefault="00C12045" w:rsidP="00C12045">
      <w:pPr>
        <w:pStyle w:val="ConsPlusNormal"/>
        <w:ind w:right="31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045">
        <w:rPr>
          <w:rFonts w:ascii="Times New Roman" w:hAnsi="Times New Roman" w:cs="Times New Roman"/>
          <w:b/>
          <w:sz w:val="28"/>
          <w:szCs w:val="28"/>
        </w:rPr>
        <w:t>ПОСТАНОВЛЯЕТ:</w:t>
      </w:r>
      <w:bookmarkStart w:id="0" w:name="P38"/>
      <w:bookmarkEnd w:id="0"/>
      <w:r w:rsidR="0069416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B7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B73" w:rsidRPr="00C12045" w:rsidRDefault="000C4B73" w:rsidP="00E80C32">
      <w:pPr>
        <w:ind w:right="311"/>
        <w:rPr>
          <w:sz w:val="28"/>
          <w:szCs w:val="28"/>
        </w:rPr>
      </w:pPr>
    </w:p>
    <w:p w:rsidR="00301492" w:rsidRDefault="000C4B73" w:rsidP="00301492">
      <w:pPr>
        <w:pStyle w:val="a6"/>
        <w:numPr>
          <w:ilvl w:val="0"/>
          <w:numId w:val="1"/>
        </w:numPr>
        <w:ind w:left="0" w:right="311" w:firstLine="432"/>
        <w:jc w:val="both"/>
        <w:rPr>
          <w:sz w:val="28"/>
          <w:szCs w:val="28"/>
        </w:rPr>
      </w:pPr>
      <w:r w:rsidRPr="00E2210D">
        <w:rPr>
          <w:sz w:val="28"/>
          <w:szCs w:val="28"/>
        </w:rPr>
        <w:t xml:space="preserve">Организовать и провести открытый конкурс на право заключения концессионного соглашения в отношении имущества необходимого для </w:t>
      </w:r>
      <w:r w:rsidRPr="00E2210D">
        <w:rPr>
          <w:bCs/>
          <w:sz w:val="28"/>
          <w:szCs w:val="28"/>
        </w:rPr>
        <w:t xml:space="preserve">  организации водоснабжения и водоотведения на территории муниципального образования «городской округ</w:t>
      </w:r>
      <w:r w:rsidRPr="00E2210D">
        <w:rPr>
          <w:sz w:val="28"/>
          <w:szCs w:val="28"/>
        </w:rPr>
        <w:t xml:space="preserve"> «город Каспийск»</w:t>
      </w:r>
      <w:r w:rsidR="00301492">
        <w:rPr>
          <w:sz w:val="28"/>
          <w:szCs w:val="28"/>
        </w:rPr>
        <w:t>.</w:t>
      </w:r>
    </w:p>
    <w:p w:rsidR="002657F5" w:rsidRDefault="002657F5" w:rsidP="002657F5">
      <w:pPr>
        <w:pStyle w:val="a6"/>
        <w:ind w:left="432" w:right="311"/>
        <w:jc w:val="both"/>
        <w:rPr>
          <w:sz w:val="28"/>
          <w:szCs w:val="28"/>
        </w:rPr>
      </w:pPr>
    </w:p>
    <w:p w:rsidR="00FF0BFE" w:rsidRPr="00FF0BFE" w:rsidRDefault="002657F5" w:rsidP="00FF0BFE">
      <w:pPr>
        <w:pStyle w:val="a6"/>
        <w:numPr>
          <w:ilvl w:val="0"/>
          <w:numId w:val="1"/>
        </w:numPr>
        <w:ind w:left="0" w:right="311" w:firstLine="431"/>
        <w:contextualSpacing/>
        <w:jc w:val="both"/>
        <w:rPr>
          <w:sz w:val="28"/>
          <w:szCs w:val="28"/>
        </w:rPr>
      </w:pPr>
      <w:r w:rsidRPr="00FF0BFE">
        <w:rPr>
          <w:sz w:val="28"/>
          <w:szCs w:val="28"/>
        </w:rPr>
        <w:lastRenderedPageBreak/>
        <w:t xml:space="preserve">Установить срок действия </w:t>
      </w:r>
      <w:r w:rsidRPr="00FF0BFE">
        <w:rPr>
          <w:color w:val="000000"/>
          <w:sz w:val="27"/>
          <w:szCs w:val="27"/>
        </w:rPr>
        <w:t>концессионного соглашения -  10 (десять)</w:t>
      </w:r>
      <w:r w:rsidR="00FF0BFE">
        <w:rPr>
          <w:color w:val="000000"/>
          <w:sz w:val="27"/>
          <w:szCs w:val="27"/>
        </w:rPr>
        <w:t xml:space="preserve"> </w:t>
      </w:r>
      <w:r w:rsidRPr="00FF0BFE">
        <w:rPr>
          <w:color w:val="000000"/>
          <w:sz w:val="27"/>
          <w:szCs w:val="27"/>
        </w:rPr>
        <w:t>лет </w:t>
      </w:r>
      <w:proofErr w:type="gramStart"/>
      <w:r w:rsidRPr="00FF0BFE">
        <w:rPr>
          <w:color w:val="000000"/>
          <w:sz w:val="27"/>
          <w:szCs w:val="27"/>
        </w:rPr>
        <w:t>с даты</w:t>
      </w:r>
      <w:proofErr w:type="gramEnd"/>
      <w:r w:rsidRPr="00FF0BFE">
        <w:rPr>
          <w:color w:val="000000"/>
          <w:sz w:val="27"/>
          <w:szCs w:val="27"/>
        </w:rPr>
        <w:t xml:space="preserve"> его подписания.</w:t>
      </w:r>
    </w:p>
    <w:p w:rsidR="00FF0BFE" w:rsidRPr="00FF0BFE" w:rsidRDefault="00FF0BFE" w:rsidP="00FF0BFE">
      <w:pPr>
        <w:pStyle w:val="a6"/>
        <w:ind w:left="431" w:right="311"/>
        <w:contextualSpacing/>
        <w:jc w:val="both"/>
        <w:rPr>
          <w:sz w:val="10"/>
          <w:szCs w:val="10"/>
        </w:rPr>
      </w:pPr>
    </w:p>
    <w:p w:rsidR="002657F5" w:rsidRPr="002657F5" w:rsidRDefault="002657F5" w:rsidP="00FF0BFE">
      <w:pPr>
        <w:pStyle w:val="a6"/>
        <w:numPr>
          <w:ilvl w:val="0"/>
          <w:numId w:val="1"/>
        </w:numPr>
        <w:ind w:left="0" w:right="27" w:firstLine="431"/>
        <w:contextualSpacing/>
        <w:jc w:val="both"/>
        <w:rPr>
          <w:color w:val="000000"/>
          <w:sz w:val="27"/>
          <w:szCs w:val="27"/>
        </w:rPr>
      </w:pPr>
      <w:proofErr w:type="gramStart"/>
      <w:r w:rsidRPr="002657F5">
        <w:rPr>
          <w:sz w:val="28"/>
          <w:szCs w:val="28"/>
        </w:rPr>
        <w:t xml:space="preserve">Полномочия </w:t>
      </w:r>
      <w:proofErr w:type="spellStart"/>
      <w:r w:rsidRPr="002657F5">
        <w:rPr>
          <w:sz w:val="28"/>
          <w:szCs w:val="28"/>
        </w:rPr>
        <w:t>Концедента</w:t>
      </w:r>
      <w:proofErr w:type="spellEnd"/>
      <w:r w:rsidRPr="002657F5">
        <w:rPr>
          <w:sz w:val="28"/>
          <w:szCs w:val="28"/>
        </w:rPr>
        <w:t xml:space="preserve"> от имени муниципального образования </w:t>
      </w:r>
      <w:r w:rsidRPr="002657F5">
        <w:rPr>
          <w:bCs/>
          <w:sz w:val="28"/>
          <w:szCs w:val="28"/>
        </w:rPr>
        <w:t xml:space="preserve"> городской округ</w:t>
      </w:r>
      <w:r w:rsidRPr="002657F5">
        <w:rPr>
          <w:sz w:val="28"/>
          <w:szCs w:val="28"/>
        </w:rPr>
        <w:t xml:space="preserve"> «город Каспийск» при заключении и исполнении Концессионного соглашения возлагаются на Управление имущественных отношений администрации городского округа «город Каспийск»</w:t>
      </w:r>
      <w:r>
        <w:rPr>
          <w:sz w:val="28"/>
          <w:szCs w:val="28"/>
        </w:rPr>
        <w:t xml:space="preserve">  </w:t>
      </w:r>
      <w:r w:rsidRPr="002657F5">
        <w:rPr>
          <w:sz w:val="28"/>
          <w:szCs w:val="28"/>
        </w:rPr>
        <w:t xml:space="preserve"> (</w:t>
      </w:r>
      <w:proofErr w:type="spellStart"/>
      <w:r w:rsidRPr="002657F5">
        <w:rPr>
          <w:sz w:val="28"/>
          <w:szCs w:val="28"/>
        </w:rPr>
        <w:t>Хусруев</w:t>
      </w:r>
      <w:proofErr w:type="spellEnd"/>
      <w:r w:rsidRPr="002657F5">
        <w:rPr>
          <w:sz w:val="28"/>
          <w:szCs w:val="28"/>
        </w:rPr>
        <w:t xml:space="preserve"> М-Г.</w:t>
      </w:r>
      <w:proofErr w:type="gramEnd"/>
      <w:r w:rsidRPr="002657F5">
        <w:rPr>
          <w:sz w:val="28"/>
          <w:szCs w:val="28"/>
        </w:rPr>
        <w:t xml:space="preserve"> А.). </w:t>
      </w:r>
      <w:r w:rsidR="00301492" w:rsidRPr="002657F5">
        <w:rPr>
          <w:sz w:val="28"/>
          <w:szCs w:val="28"/>
        </w:rPr>
        <w:t xml:space="preserve"> </w:t>
      </w:r>
      <w:r w:rsidRPr="002657F5">
        <w:rPr>
          <w:color w:val="000000"/>
          <w:sz w:val="27"/>
          <w:szCs w:val="27"/>
        </w:rPr>
        <w:t xml:space="preserve"> </w:t>
      </w:r>
    </w:p>
    <w:p w:rsidR="00301492" w:rsidRPr="00C12045" w:rsidRDefault="00301492" w:rsidP="00FF0BFE">
      <w:pPr>
        <w:pStyle w:val="a9"/>
        <w:jc w:val="both"/>
        <w:rPr>
          <w:sz w:val="10"/>
          <w:szCs w:val="10"/>
        </w:rPr>
      </w:pPr>
    </w:p>
    <w:p w:rsidR="00301492" w:rsidRDefault="00301492" w:rsidP="00FF0BFE">
      <w:pPr>
        <w:pStyle w:val="a6"/>
        <w:numPr>
          <w:ilvl w:val="0"/>
          <w:numId w:val="1"/>
        </w:numPr>
        <w:ind w:left="0" w:firstLine="432"/>
        <w:contextualSpacing/>
        <w:jc w:val="both"/>
        <w:rPr>
          <w:sz w:val="28"/>
          <w:szCs w:val="28"/>
        </w:rPr>
      </w:pPr>
      <w:r w:rsidRPr="00B66F5D">
        <w:rPr>
          <w:sz w:val="28"/>
          <w:szCs w:val="28"/>
        </w:rPr>
        <w:t xml:space="preserve">Утвердить для проведения </w:t>
      </w:r>
      <w:r w:rsidR="00E85B55" w:rsidRPr="00E2210D">
        <w:rPr>
          <w:sz w:val="28"/>
          <w:szCs w:val="28"/>
        </w:rPr>
        <w:t>открыт</w:t>
      </w:r>
      <w:r w:rsidR="00E85B55">
        <w:rPr>
          <w:sz w:val="28"/>
          <w:szCs w:val="28"/>
        </w:rPr>
        <w:t>ого</w:t>
      </w:r>
      <w:r w:rsidR="00E85B55" w:rsidRPr="00B66F5D">
        <w:rPr>
          <w:sz w:val="28"/>
          <w:szCs w:val="28"/>
        </w:rPr>
        <w:t xml:space="preserve"> </w:t>
      </w:r>
      <w:r w:rsidRPr="00B66F5D">
        <w:rPr>
          <w:sz w:val="28"/>
          <w:szCs w:val="28"/>
        </w:rPr>
        <w:t xml:space="preserve">конкурса конкурсную  комиссию созданную </w:t>
      </w:r>
      <w:r>
        <w:rPr>
          <w:sz w:val="28"/>
          <w:szCs w:val="28"/>
        </w:rPr>
        <w:t xml:space="preserve"> </w:t>
      </w:r>
      <w:r w:rsidRPr="00B66F5D">
        <w:rPr>
          <w:sz w:val="28"/>
          <w:szCs w:val="28"/>
        </w:rPr>
        <w:t xml:space="preserve"> Распоряжением  главы Администрации городского округа  «город Каспийск» № 19-р от 31.01.2014</w:t>
      </w:r>
      <w:r>
        <w:rPr>
          <w:sz w:val="28"/>
          <w:szCs w:val="28"/>
        </w:rPr>
        <w:t xml:space="preserve"> </w:t>
      </w:r>
      <w:r w:rsidRPr="00B66F5D">
        <w:rPr>
          <w:sz w:val="28"/>
          <w:szCs w:val="28"/>
        </w:rPr>
        <w:t>г.</w:t>
      </w:r>
      <w:r>
        <w:rPr>
          <w:sz w:val="28"/>
          <w:szCs w:val="28"/>
        </w:rPr>
        <w:t xml:space="preserve"> «О </w:t>
      </w:r>
      <w:r w:rsidRPr="009E127E">
        <w:rPr>
          <w:sz w:val="28"/>
          <w:szCs w:val="28"/>
        </w:rPr>
        <w:t>создан</w:t>
      </w:r>
      <w:proofErr w:type="gramStart"/>
      <w:r w:rsidRPr="009E127E">
        <w:rPr>
          <w:sz w:val="28"/>
          <w:szCs w:val="28"/>
        </w:rPr>
        <w:t>ии ау</w:t>
      </w:r>
      <w:proofErr w:type="gramEnd"/>
      <w:r w:rsidRPr="009E127E">
        <w:rPr>
          <w:sz w:val="28"/>
          <w:szCs w:val="28"/>
        </w:rPr>
        <w:t>кционн</w:t>
      </w:r>
      <w:r>
        <w:rPr>
          <w:sz w:val="28"/>
          <w:szCs w:val="28"/>
        </w:rPr>
        <w:t>ой</w:t>
      </w:r>
      <w:r w:rsidRPr="009E127E">
        <w:rPr>
          <w:sz w:val="28"/>
          <w:szCs w:val="28"/>
        </w:rPr>
        <w:t xml:space="preserve">  (конкурсн</w:t>
      </w:r>
      <w:r>
        <w:rPr>
          <w:sz w:val="28"/>
          <w:szCs w:val="28"/>
        </w:rPr>
        <w:t>ой</w:t>
      </w:r>
      <w:r w:rsidRPr="009E127E">
        <w:rPr>
          <w:sz w:val="28"/>
          <w:szCs w:val="28"/>
        </w:rPr>
        <w:t>) комисси</w:t>
      </w:r>
      <w:r>
        <w:rPr>
          <w:sz w:val="28"/>
          <w:szCs w:val="28"/>
        </w:rPr>
        <w:t xml:space="preserve">и администрации </w:t>
      </w:r>
      <w:r w:rsidRPr="00B66F5D">
        <w:rPr>
          <w:sz w:val="28"/>
          <w:szCs w:val="28"/>
        </w:rPr>
        <w:t>городского округа  «город Каспийск</w:t>
      </w:r>
      <w:r>
        <w:rPr>
          <w:sz w:val="28"/>
          <w:szCs w:val="28"/>
        </w:rPr>
        <w:t>», дополнив состав комиссии следующими членами</w:t>
      </w:r>
      <w:r w:rsidR="0013302F" w:rsidRPr="0013302F">
        <w:rPr>
          <w:sz w:val="28"/>
          <w:szCs w:val="28"/>
        </w:rPr>
        <w:t xml:space="preserve"> </w:t>
      </w:r>
      <w:r w:rsidR="0013302F" w:rsidRPr="00E2210D">
        <w:rPr>
          <w:sz w:val="28"/>
          <w:szCs w:val="28"/>
        </w:rPr>
        <w:t>комиссии</w:t>
      </w:r>
      <w:r>
        <w:rPr>
          <w:sz w:val="28"/>
          <w:szCs w:val="28"/>
        </w:rPr>
        <w:t>:</w:t>
      </w:r>
      <w:r w:rsidR="0013302F">
        <w:rPr>
          <w:sz w:val="28"/>
          <w:szCs w:val="28"/>
        </w:rPr>
        <w:t xml:space="preserve"> </w:t>
      </w:r>
    </w:p>
    <w:p w:rsidR="00301492" w:rsidRDefault="00301492" w:rsidP="00FF0BFE">
      <w:pPr>
        <w:pStyle w:val="a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2ED1">
        <w:rPr>
          <w:sz w:val="28"/>
          <w:szCs w:val="28"/>
        </w:rPr>
        <w:t xml:space="preserve">   </w:t>
      </w:r>
      <w:r>
        <w:rPr>
          <w:sz w:val="28"/>
          <w:szCs w:val="28"/>
        </w:rPr>
        <w:t>Магомедов  Р.А. – начальник юридического отдела;</w:t>
      </w:r>
    </w:p>
    <w:p w:rsidR="00301492" w:rsidRDefault="00301492" w:rsidP="00FF0BF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302F">
        <w:rPr>
          <w:sz w:val="28"/>
          <w:szCs w:val="28"/>
        </w:rPr>
        <w:t xml:space="preserve"> </w:t>
      </w:r>
      <w:r w:rsidR="00C22ED1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Давлатов</w:t>
      </w:r>
      <w:proofErr w:type="spellEnd"/>
      <w:r>
        <w:rPr>
          <w:sz w:val="28"/>
          <w:szCs w:val="28"/>
        </w:rPr>
        <w:t xml:space="preserve"> К.Ш. -  начальник отдела коммунального хозяйства;</w:t>
      </w:r>
    </w:p>
    <w:p w:rsidR="00E85B55" w:rsidRPr="00EA64C9" w:rsidRDefault="0013302F" w:rsidP="00FF0BFE">
      <w:pPr>
        <w:pStyle w:val="a6"/>
        <w:jc w:val="both"/>
        <w:rPr>
          <w:sz w:val="28"/>
          <w:szCs w:val="28"/>
        </w:rPr>
      </w:pPr>
      <w:r w:rsidRPr="00EA64C9">
        <w:rPr>
          <w:sz w:val="28"/>
          <w:szCs w:val="28"/>
        </w:rPr>
        <w:t xml:space="preserve">-  </w:t>
      </w:r>
      <w:r w:rsidR="00C22ED1" w:rsidRPr="00EA64C9">
        <w:rPr>
          <w:sz w:val="28"/>
          <w:szCs w:val="28"/>
        </w:rPr>
        <w:t xml:space="preserve">  </w:t>
      </w:r>
      <w:r w:rsidRPr="00EA64C9">
        <w:rPr>
          <w:sz w:val="28"/>
          <w:szCs w:val="28"/>
        </w:rPr>
        <w:t>Магомедова Э.К. - гл. экономист</w:t>
      </w:r>
      <w:r w:rsidR="00EA64C9">
        <w:rPr>
          <w:sz w:val="28"/>
          <w:szCs w:val="28"/>
        </w:rPr>
        <w:t xml:space="preserve"> </w:t>
      </w:r>
      <w:r w:rsidRPr="00EA64C9">
        <w:rPr>
          <w:sz w:val="28"/>
          <w:szCs w:val="28"/>
        </w:rPr>
        <w:t xml:space="preserve"> МУП «Водоканал»</w:t>
      </w:r>
      <w:r w:rsidR="00E85B55" w:rsidRPr="00EA64C9">
        <w:rPr>
          <w:sz w:val="28"/>
          <w:szCs w:val="28"/>
        </w:rPr>
        <w:t>;</w:t>
      </w:r>
      <w:r w:rsidRPr="00EA64C9">
        <w:rPr>
          <w:sz w:val="28"/>
          <w:szCs w:val="28"/>
        </w:rPr>
        <w:t xml:space="preserve"> </w:t>
      </w:r>
    </w:p>
    <w:p w:rsidR="00A0349B" w:rsidRPr="00C12045" w:rsidRDefault="00E85B55" w:rsidP="00E85B55">
      <w:pPr>
        <w:widowControl w:val="0"/>
        <w:autoSpaceDE w:val="0"/>
        <w:autoSpaceDN w:val="0"/>
        <w:adjustRightInd w:val="0"/>
        <w:ind w:firstLine="568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 </w:t>
      </w:r>
    </w:p>
    <w:p w:rsidR="00E85B55" w:rsidRDefault="00E85B55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 w:rsidRPr="005C0C57">
        <w:rPr>
          <w:sz w:val="28"/>
          <w:szCs w:val="28"/>
        </w:rPr>
        <w:t>Утвердить</w:t>
      </w:r>
      <w:r w:rsidR="00595B17" w:rsidRPr="00595B17">
        <w:rPr>
          <w:sz w:val="28"/>
          <w:szCs w:val="28"/>
        </w:rPr>
        <w:t xml:space="preserve"> </w:t>
      </w:r>
      <w:r w:rsidR="00595B17" w:rsidRPr="00754E4E">
        <w:rPr>
          <w:sz w:val="28"/>
          <w:szCs w:val="28"/>
        </w:rPr>
        <w:t>конкурсн</w:t>
      </w:r>
      <w:r w:rsidR="00595B17">
        <w:rPr>
          <w:sz w:val="28"/>
          <w:szCs w:val="28"/>
        </w:rPr>
        <w:t>ую</w:t>
      </w:r>
      <w:r w:rsidR="00595B17" w:rsidRPr="00754E4E">
        <w:rPr>
          <w:sz w:val="28"/>
          <w:szCs w:val="28"/>
        </w:rPr>
        <w:t xml:space="preserve"> документаци</w:t>
      </w:r>
      <w:r w:rsidR="00595B17">
        <w:rPr>
          <w:sz w:val="28"/>
          <w:szCs w:val="28"/>
        </w:rPr>
        <w:t>ю</w:t>
      </w:r>
      <w:r w:rsidR="00595B17" w:rsidRPr="00754E4E">
        <w:rPr>
          <w:sz w:val="28"/>
          <w:szCs w:val="28"/>
        </w:rPr>
        <w:t>, внесение изменений в конкурсную документацию</w:t>
      </w:r>
      <w:r w:rsidR="00595B17">
        <w:rPr>
          <w:sz w:val="28"/>
          <w:szCs w:val="28"/>
        </w:rPr>
        <w:t xml:space="preserve">,  </w:t>
      </w:r>
      <w:r w:rsidR="00595B17" w:rsidRPr="005C0C57">
        <w:rPr>
          <w:sz w:val="28"/>
          <w:szCs w:val="28"/>
        </w:rPr>
        <w:t xml:space="preserve">согласно приложению </w:t>
      </w:r>
      <w:r w:rsidR="00595B17">
        <w:rPr>
          <w:sz w:val="28"/>
          <w:szCs w:val="28"/>
        </w:rPr>
        <w:t>№</w:t>
      </w:r>
      <w:r w:rsidR="00595B17" w:rsidRPr="005C0C57">
        <w:rPr>
          <w:sz w:val="28"/>
          <w:szCs w:val="28"/>
        </w:rPr>
        <w:t xml:space="preserve"> </w:t>
      </w:r>
      <w:r w:rsidR="00595B17">
        <w:rPr>
          <w:sz w:val="28"/>
          <w:szCs w:val="28"/>
        </w:rPr>
        <w:t>1</w:t>
      </w:r>
      <w:r w:rsidR="00595B17" w:rsidRPr="00595B17">
        <w:rPr>
          <w:sz w:val="28"/>
          <w:szCs w:val="28"/>
        </w:rPr>
        <w:t xml:space="preserve"> </w:t>
      </w:r>
      <w:r w:rsidR="00595B17" w:rsidRPr="005C0C57">
        <w:rPr>
          <w:sz w:val="28"/>
          <w:szCs w:val="28"/>
        </w:rPr>
        <w:t>настоящему постановлению</w:t>
      </w:r>
      <w:r w:rsidRPr="005C0C57">
        <w:rPr>
          <w:sz w:val="28"/>
          <w:szCs w:val="28"/>
        </w:rPr>
        <w:t>.</w:t>
      </w:r>
    </w:p>
    <w:p w:rsidR="00E85B55" w:rsidRPr="00C12045" w:rsidRDefault="00E85B55" w:rsidP="00E85B55">
      <w:pPr>
        <w:pStyle w:val="a6"/>
        <w:tabs>
          <w:tab w:val="left" w:pos="851"/>
        </w:tabs>
        <w:ind w:firstLine="568"/>
        <w:jc w:val="both"/>
        <w:rPr>
          <w:sz w:val="10"/>
          <w:szCs w:val="10"/>
        </w:rPr>
      </w:pPr>
    </w:p>
    <w:p w:rsidR="00E85B55" w:rsidRDefault="00137F95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85B55" w:rsidRPr="005C0C57">
        <w:rPr>
          <w:sz w:val="28"/>
          <w:szCs w:val="28"/>
        </w:rPr>
        <w:t>Утвердить</w:t>
      </w:r>
      <w:r w:rsidR="00595B17" w:rsidRPr="00595B17">
        <w:rPr>
          <w:sz w:val="28"/>
          <w:szCs w:val="28"/>
        </w:rPr>
        <w:t xml:space="preserve"> </w:t>
      </w:r>
      <w:r w:rsidR="00595B17" w:rsidRPr="005C0C57">
        <w:rPr>
          <w:sz w:val="28"/>
          <w:szCs w:val="28"/>
        </w:rPr>
        <w:t xml:space="preserve">критерии конкурса и </w:t>
      </w:r>
      <w:r w:rsidR="00DA528B">
        <w:rPr>
          <w:sz w:val="28"/>
          <w:szCs w:val="28"/>
        </w:rPr>
        <w:t xml:space="preserve">долгосрочные </w:t>
      </w:r>
      <w:r w:rsidR="00595B17" w:rsidRPr="005C0C57">
        <w:rPr>
          <w:sz w:val="28"/>
          <w:szCs w:val="28"/>
        </w:rPr>
        <w:t>параметры</w:t>
      </w:r>
      <w:r w:rsidR="00DA528B">
        <w:rPr>
          <w:sz w:val="28"/>
          <w:szCs w:val="28"/>
        </w:rPr>
        <w:t xml:space="preserve"> деятельности концессионера</w:t>
      </w:r>
      <w:r w:rsidR="00595B17" w:rsidRPr="005C0C57">
        <w:rPr>
          <w:sz w:val="28"/>
          <w:szCs w:val="28"/>
        </w:rPr>
        <w:t xml:space="preserve"> согласно приложению </w:t>
      </w:r>
      <w:r w:rsidR="00595B17">
        <w:rPr>
          <w:sz w:val="28"/>
          <w:szCs w:val="28"/>
        </w:rPr>
        <w:t>№</w:t>
      </w:r>
      <w:r w:rsidR="00595B17" w:rsidRPr="005C0C57">
        <w:rPr>
          <w:sz w:val="28"/>
          <w:szCs w:val="28"/>
        </w:rPr>
        <w:t xml:space="preserve"> </w:t>
      </w:r>
      <w:r w:rsidR="00595B17">
        <w:rPr>
          <w:sz w:val="28"/>
          <w:szCs w:val="28"/>
        </w:rPr>
        <w:t>2</w:t>
      </w:r>
      <w:r w:rsidR="00595B17" w:rsidRPr="005C0C57">
        <w:rPr>
          <w:sz w:val="28"/>
          <w:szCs w:val="28"/>
        </w:rPr>
        <w:t xml:space="preserve"> к настоящему постановлению</w:t>
      </w:r>
      <w:r w:rsidR="00E85B55">
        <w:rPr>
          <w:sz w:val="28"/>
          <w:szCs w:val="28"/>
        </w:rPr>
        <w:t>.</w:t>
      </w:r>
    </w:p>
    <w:p w:rsidR="00E85B55" w:rsidRPr="00C12045" w:rsidRDefault="00E85B55" w:rsidP="00E85B55">
      <w:pPr>
        <w:pStyle w:val="a9"/>
        <w:rPr>
          <w:sz w:val="10"/>
          <w:szCs w:val="10"/>
        </w:rPr>
      </w:pPr>
    </w:p>
    <w:p w:rsidR="00E85B55" w:rsidRDefault="00E85B55" w:rsidP="00E85B55">
      <w:pPr>
        <w:pStyle w:val="a9"/>
        <w:numPr>
          <w:ilvl w:val="0"/>
          <w:numId w:val="1"/>
        </w:numPr>
        <w:tabs>
          <w:tab w:val="left" w:pos="993"/>
        </w:tabs>
        <w:ind w:left="0" w:right="14" w:firstLine="568"/>
        <w:jc w:val="both"/>
        <w:rPr>
          <w:sz w:val="28"/>
          <w:szCs w:val="28"/>
        </w:rPr>
      </w:pPr>
      <w:proofErr w:type="gramStart"/>
      <w:r w:rsidRPr="00E85B55">
        <w:rPr>
          <w:sz w:val="28"/>
          <w:szCs w:val="28"/>
        </w:rPr>
        <w:t>Конкурсной комиссии (</w:t>
      </w:r>
      <w:proofErr w:type="spellStart"/>
      <w:r w:rsidRPr="00E85B55">
        <w:rPr>
          <w:sz w:val="28"/>
          <w:szCs w:val="28"/>
        </w:rPr>
        <w:t>Хусруев</w:t>
      </w:r>
      <w:proofErr w:type="spellEnd"/>
      <w:r w:rsidRPr="00E85B55">
        <w:rPr>
          <w:sz w:val="28"/>
          <w:szCs w:val="28"/>
        </w:rPr>
        <w:t xml:space="preserve"> М-Г.</w:t>
      </w:r>
      <w:proofErr w:type="gramEnd"/>
      <w:r w:rsidRPr="00E85B55">
        <w:rPr>
          <w:sz w:val="28"/>
          <w:szCs w:val="28"/>
        </w:rPr>
        <w:t xml:space="preserve"> А.)</w:t>
      </w:r>
      <w:r>
        <w:rPr>
          <w:sz w:val="28"/>
          <w:szCs w:val="28"/>
        </w:rPr>
        <w:t>:</w:t>
      </w:r>
    </w:p>
    <w:p w:rsidR="00E85B55" w:rsidRPr="00167FAC" w:rsidRDefault="00E85B55" w:rsidP="00CE71EB">
      <w:pPr>
        <w:tabs>
          <w:tab w:val="left" w:pos="426"/>
          <w:tab w:val="left" w:pos="567"/>
          <w:tab w:val="left" w:pos="993"/>
        </w:tabs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E85B55">
        <w:rPr>
          <w:sz w:val="28"/>
          <w:szCs w:val="28"/>
        </w:rPr>
        <w:t xml:space="preserve"> в срок до </w:t>
      </w:r>
      <w:r w:rsidR="00FF0BFE">
        <w:rPr>
          <w:b/>
          <w:sz w:val="28"/>
          <w:szCs w:val="28"/>
        </w:rPr>
        <w:t xml:space="preserve">08 февраля </w:t>
      </w:r>
      <w:r w:rsidRPr="00DA528B">
        <w:rPr>
          <w:b/>
          <w:sz w:val="28"/>
          <w:szCs w:val="28"/>
        </w:rPr>
        <w:t>2016 года</w:t>
      </w:r>
      <w:r w:rsidRPr="00E85B55">
        <w:rPr>
          <w:sz w:val="28"/>
          <w:szCs w:val="28"/>
        </w:rPr>
        <w:t xml:space="preserve">  подготовить сообщение о проведении открытого конкурса и организовать его размещение на официальных сайтах  www.kaspiysk.org</w:t>
      </w:r>
      <w:r w:rsidRPr="00167FAC">
        <w:rPr>
          <w:sz w:val="28"/>
          <w:szCs w:val="28"/>
        </w:rPr>
        <w:t xml:space="preserve">, </w:t>
      </w:r>
      <w:hyperlink r:id="rId10" w:history="1">
        <w:r w:rsidRPr="00167FAC">
          <w:rPr>
            <w:rStyle w:val="a5"/>
            <w:color w:val="auto"/>
            <w:sz w:val="28"/>
            <w:szCs w:val="28"/>
            <w:u w:val="none"/>
          </w:rPr>
          <w:t>www.torgi.gov.ru</w:t>
        </w:r>
      </w:hyperlink>
      <w:r w:rsidRPr="00167FAC">
        <w:rPr>
          <w:rStyle w:val="a5"/>
          <w:color w:val="auto"/>
          <w:sz w:val="28"/>
          <w:szCs w:val="28"/>
          <w:u w:val="none"/>
        </w:rPr>
        <w:t xml:space="preserve">.  и в </w:t>
      </w:r>
      <w:r w:rsidRPr="00167FAC">
        <w:rPr>
          <w:sz w:val="28"/>
          <w:szCs w:val="28"/>
        </w:rPr>
        <w:t>газете «Трудовой Каспийск»;</w:t>
      </w:r>
    </w:p>
    <w:p w:rsidR="00AF393B" w:rsidRDefault="00AF393B" w:rsidP="00E85B55">
      <w:pPr>
        <w:tabs>
          <w:tab w:val="left" w:pos="426"/>
          <w:tab w:val="left" w:pos="993"/>
        </w:tabs>
        <w:ind w:right="14"/>
        <w:jc w:val="both"/>
        <w:rPr>
          <w:sz w:val="28"/>
          <w:szCs w:val="28"/>
        </w:rPr>
      </w:pPr>
      <w:r w:rsidRPr="00167FAC">
        <w:rPr>
          <w:sz w:val="28"/>
          <w:szCs w:val="28"/>
        </w:rPr>
        <w:t xml:space="preserve">-  одновременно с размещением сообщения о проведении открытого конкурса разместить на официальных сайтах </w:t>
      </w:r>
      <w:hyperlink r:id="rId11" w:history="1">
        <w:r w:rsidRPr="00167FAC">
          <w:rPr>
            <w:rStyle w:val="a5"/>
            <w:color w:val="auto"/>
            <w:sz w:val="28"/>
            <w:szCs w:val="28"/>
            <w:u w:val="none"/>
          </w:rPr>
          <w:t>www.kaspiysk.org</w:t>
        </w:r>
      </w:hyperlink>
      <w:r w:rsidRPr="00167FAC">
        <w:rPr>
          <w:sz w:val="28"/>
          <w:szCs w:val="28"/>
        </w:rPr>
        <w:t xml:space="preserve">, </w:t>
      </w:r>
      <w:hyperlink r:id="rId12" w:history="1">
        <w:r w:rsidRPr="00167FAC">
          <w:rPr>
            <w:rStyle w:val="a5"/>
            <w:color w:val="auto"/>
            <w:sz w:val="28"/>
            <w:szCs w:val="28"/>
            <w:u w:val="none"/>
          </w:rPr>
          <w:t>www.torgi.gov.ru</w:t>
        </w:r>
      </w:hyperlink>
      <w:r w:rsidRPr="00167FAC">
        <w:rPr>
          <w:rStyle w:val="a5"/>
          <w:color w:val="auto"/>
          <w:sz w:val="28"/>
          <w:szCs w:val="28"/>
          <w:u w:val="none"/>
        </w:rPr>
        <w:t>.</w:t>
      </w:r>
      <w:r w:rsidRPr="007A6A9A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«Интернет» конкурсную документацию.</w:t>
      </w:r>
    </w:p>
    <w:p w:rsidR="00E85B55" w:rsidRPr="00C12045" w:rsidRDefault="00E85B55" w:rsidP="00E85B55">
      <w:pPr>
        <w:tabs>
          <w:tab w:val="left" w:pos="426"/>
          <w:tab w:val="left" w:pos="993"/>
        </w:tabs>
        <w:ind w:right="14"/>
        <w:jc w:val="both"/>
        <w:rPr>
          <w:sz w:val="10"/>
          <w:szCs w:val="10"/>
        </w:rPr>
      </w:pPr>
    </w:p>
    <w:p w:rsidR="00AF393B" w:rsidRDefault="00AF393B" w:rsidP="00AF393B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6A9A">
        <w:rPr>
          <w:sz w:val="28"/>
          <w:szCs w:val="28"/>
        </w:rPr>
        <w:t>Настоящее постановление опубликовать в газете  «Трудовой Каспийск»</w:t>
      </w:r>
      <w:r>
        <w:rPr>
          <w:sz w:val="28"/>
          <w:szCs w:val="28"/>
        </w:rPr>
        <w:t xml:space="preserve">. </w:t>
      </w:r>
    </w:p>
    <w:p w:rsidR="00AF393B" w:rsidRPr="00C12045" w:rsidRDefault="00AF393B" w:rsidP="00AF393B">
      <w:pPr>
        <w:pStyle w:val="a6"/>
        <w:tabs>
          <w:tab w:val="left" w:pos="851"/>
        </w:tabs>
        <w:ind w:left="568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</w:t>
      </w:r>
    </w:p>
    <w:p w:rsidR="00E85B55" w:rsidRDefault="00AF393B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7A6A9A">
        <w:rPr>
          <w:sz w:val="28"/>
          <w:szCs w:val="28"/>
        </w:rPr>
        <w:t>Контроль за</w:t>
      </w:r>
      <w:proofErr w:type="gramEnd"/>
      <w:r w:rsidRPr="007A6A9A">
        <w:rPr>
          <w:sz w:val="28"/>
          <w:szCs w:val="28"/>
        </w:rPr>
        <w:t xml:space="preserve"> исполнением настоящего </w:t>
      </w:r>
      <w:r w:rsidR="002266AD">
        <w:rPr>
          <w:sz w:val="28"/>
          <w:szCs w:val="28"/>
        </w:rPr>
        <w:t>Постановл</w:t>
      </w:r>
      <w:r w:rsidRPr="007A6A9A">
        <w:rPr>
          <w:sz w:val="28"/>
          <w:szCs w:val="28"/>
        </w:rPr>
        <w:t>ения</w:t>
      </w:r>
      <w:r>
        <w:rPr>
          <w:sz w:val="28"/>
          <w:szCs w:val="28"/>
        </w:rPr>
        <w:t xml:space="preserve">  оставляю за собой.</w:t>
      </w:r>
    </w:p>
    <w:p w:rsidR="00E85B55" w:rsidRDefault="00E85B55" w:rsidP="00E85B55">
      <w:pPr>
        <w:pStyle w:val="a6"/>
        <w:tabs>
          <w:tab w:val="left" w:pos="851"/>
        </w:tabs>
        <w:ind w:firstLine="568"/>
        <w:jc w:val="both"/>
        <w:rPr>
          <w:sz w:val="28"/>
          <w:szCs w:val="28"/>
        </w:rPr>
      </w:pPr>
    </w:p>
    <w:p w:rsidR="004F6377" w:rsidRDefault="004F6377" w:rsidP="00E85B55">
      <w:pPr>
        <w:pStyle w:val="a6"/>
        <w:tabs>
          <w:tab w:val="left" w:pos="851"/>
        </w:tabs>
        <w:ind w:firstLine="568"/>
        <w:jc w:val="both"/>
        <w:rPr>
          <w:sz w:val="28"/>
          <w:szCs w:val="28"/>
        </w:rPr>
      </w:pPr>
    </w:p>
    <w:p w:rsidR="000C4B73" w:rsidRPr="00E2210D" w:rsidRDefault="004F6377" w:rsidP="00C120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E80C32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E80C32">
        <w:rPr>
          <w:b/>
          <w:sz w:val="28"/>
          <w:szCs w:val="28"/>
        </w:rPr>
        <w:t xml:space="preserve"> г</w:t>
      </w:r>
      <w:r w:rsidR="000C4B73" w:rsidRPr="00E2210D">
        <w:rPr>
          <w:b/>
          <w:sz w:val="28"/>
          <w:szCs w:val="28"/>
        </w:rPr>
        <w:t xml:space="preserve">ородского округа </w:t>
      </w:r>
    </w:p>
    <w:p w:rsidR="000C4B73" w:rsidRPr="00E2210D" w:rsidRDefault="00E80C32" w:rsidP="00E80C32">
      <w:pPr>
        <w:tabs>
          <w:tab w:val="left" w:pos="426"/>
        </w:tabs>
        <w:ind w:right="3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C4B73" w:rsidRPr="00E2210D">
        <w:rPr>
          <w:b/>
          <w:sz w:val="28"/>
          <w:szCs w:val="28"/>
        </w:rPr>
        <w:t xml:space="preserve">«город Каспийск»                                                   </w:t>
      </w:r>
      <w:r>
        <w:rPr>
          <w:b/>
          <w:sz w:val="28"/>
          <w:szCs w:val="28"/>
        </w:rPr>
        <w:t xml:space="preserve">   </w:t>
      </w:r>
      <w:r w:rsidR="00C12045">
        <w:rPr>
          <w:b/>
          <w:sz w:val="28"/>
          <w:szCs w:val="28"/>
        </w:rPr>
        <w:t xml:space="preserve"> </w:t>
      </w:r>
      <w:r w:rsidR="004F637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="000C4B73" w:rsidRPr="00E2210D">
        <w:rPr>
          <w:b/>
          <w:sz w:val="28"/>
          <w:szCs w:val="28"/>
        </w:rPr>
        <w:t xml:space="preserve">        </w:t>
      </w:r>
      <w:r w:rsidR="00CE71EB">
        <w:rPr>
          <w:b/>
          <w:sz w:val="28"/>
          <w:szCs w:val="28"/>
        </w:rPr>
        <w:t xml:space="preserve">  </w:t>
      </w:r>
      <w:r w:rsidR="00C31355">
        <w:rPr>
          <w:b/>
          <w:sz w:val="28"/>
          <w:szCs w:val="28"/>
        </w:rPr>
        <w:t xml:space="preserve">  </w:t>
      </w:r>
      <w:r w:rsidR="000C4B73" w:rsidRPr="00E2210D">
        <w:rPr>
          <w:b/>
          <w:sz w:val="28"/>
          <w:szCs w:val="28"/>
        </w:rPr>
        <w:t xml:space="preserve">    </w:t>
      </w:r>
      <w:r w:rsidR="004F6377">
        <w:rPr>
          <w:b/>
          <w:sz w:val="28"/>
          <w:szCs w:val="28"/>
        </w:rPr>
        <w:t xml:space="preserve">М. </w:t>
      </w:r>
      <w:proofErr w:type="spellStart"/>
      <w:r w:rsidR="004F6377">
        <w:rPr>
          <w:b/>
          <w:sz w:val="28"/>
          <w:szCs w:val="28"/>
        </w:rPr>
        <w:t>Абдулае</w:t>
      </w:r>
      <w:r w:rsidR="000C4B73" w:rsidRPr="00E2210D">
        <w:rPr>
          <w:b/>
          <w:sz w:val="28"/>
          <w:szCs w:val="28"/>
        </w:rPr>
        <w:t>в</w:t>
      </w:r>
      <w:proofErr w:type="spellEnd"/>
      <w:r w:rsidR="000C4B73" w:rsidRPr="00E2210D">
        <w:rPr>
          <w:b/>
          <w:sz w:val="28"/>
          <w:szCs w:val="28"/>
        </w:rPr>
        <w:t xml:space="preserve"> </w:t>
      </w:r>
    </w:p>
    <w:p w:rsidR="000C4B73" w:rsidRDefault="000C4B73" w:rsidP="00E80C32">
      <w:pPr>
        <w:tabs>
          <w:tab w:val="left" w:pos="1134"/>
        </w:tabs>
        <w:ind w:right="3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3736E" w:rsidRDefault="0043736E" w:rsidP="0043736E">
      <w:pPr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Исп</w:t>
      </w:r>
      <w:proofErr w:type="spellEnd"/>
      <w:proofErr w:type="gramEnd"/>
      <w:r>
        <w:rPr>
          <w:sz w:val="20"/>
          <w:szCs w:val="20"/>
        </w:rPr>
        <w:t xml:space="preserve">: Управ. имуществом </w:t>
      </w:r>
    </w:p>
    <w:p w:rsidR="0043736E" w:rsidRDefault="0043736E" w:rsidP="0043736E">
      <w:pPr>
        <w:rPr>
          <w:sz w:val="20"/>
          <w:szCs w:val="20"/>
        </w:rPr>
      </w:pPr>
      <w:r>
        <w:rPr>
          <w:sz w:val="20"/>
          <w:szCs w:val="20"/>
        </w:rPr>
        <w:t xml:space="preserve">г. Каспийска </w:t>
      </w:r>
    </w:p>
    <w:p w:rsidR="0043736E" w:rsidRDefault="0043736E" w:rsidP="0043736E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proofErr w:type="spellStart"/>
      <w:r>
        <w:rPr>
          <w:rFonts w:ascii="Times New Roman" w:hAnsi="Times New Roman"/>
          <w:b w:val="0"/>
          <w:sz w:val="20"/>
        </w:rPr>
        <w:t>Хусруев</w:t>
      </w:r>
      <w:proofErr w:type="spellEnd"/>
      <w:r>
        <w:rPr>
          <w:rFonts w:ascii="Times New Roman" w:hAnsi="Times New Roman"/>
          <w:b w:val="0"/>
          <w:sz w:val="20"/>
        </w:rPr>
        <w:t xml:space="preserve"> </w:t>
      </w:r>
      <w:proofErr w:type="gramStart"/>
      <w:r>
        <w:rPr>
          <w:rFonts w:ascii="Times New Roman" w:hAnsi="Times New Roman"/>
          <w:b w:val="0"/>
          <w:sz w:val="20"/>
        </w:rPr>
        <w:t>М-Г</w:t>
      </w:r>
      <w:proofErr w:type="gramEnd"/>
      <w:r>
        <w:rPr>
          <w:rFonts w:ascii="Times New Roman" w:hAnsi="Times New Roman"/>
          <w:b w:val="0"/>
          <w:sz w:val="20"/>
        </w:rPr>
        <w:t xml:space="preserve">.А. </w:t>
      </w:r>
    </w:p>
    <w:p w:rsidR="0043736E" w:rsidRDefault="0043736E" w:rsidP="0043736E">
      <w:pPr>
        <w:rPr>
          <w:sz w:val="6"/>
          <w:szCs w:val="6"/>
        </w:rPr>
      </w:pP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-зам.</w:t>
      </w:r>
      <w:proofErr w:type="gramEnd"/>
      <w:r>
        <w:rPr>
          <w:sz w:val="20"/>
          <w:szCs w:val="20"/>
        </w:rPr>
        <w:t xml:space="preserve"> гл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 xml:space="preserve">ородского 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округа «г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аспийск»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Ахмедов Н.Г.</w:t>
      </w:r>
    </w:p>
    <w:p w:rsidR="0043736E" w:rsidRDefault="0043736E" w:rsidP="0043736E">
      <w:pPr>
        <w:ind w:left="567" w:hanging="567"/>
        <w:jc w:val="both"/>
        <w:rPr>
          <w:sz w:val="6"/>
          <w:szCs w:val="6"/>
        </w:rPr>
      </w:pP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тдела</w:t>
      </w:r>
      <w:proofErr w:type="spellEnd"/>
    </w:p>
    <w:p w:rsidR="0043736E" w:rsidRDefault="0043736E" w:rsidP="0043736E">
      <w:pPr>
        <w:rPr>
          <w:sz w:val="20"/>
          <w:szCs w:val="20"/>
        </w:rPr>
      </w:pPr>
      <w:r>
        <w:rPr>
          <w:sz w:val="20"/>
          <w:szCs w:val="20"/>
        </w:rPr>
        <w:t>Магомедов  Р.А.</w:t>
      </w:r>
    </w:p>
    <w:p w:rsidR="0043736E" w:rsidRDefault="0043736E" w:rsidP="0043736E">
      <w:pPr>
        <w:rPr>
          <w:sz w:val="6"/>
          <w:szCs w:val="6"/>
        </w:rPr>
      </w:pP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ОКХ</w:t>
      </w: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Давлатов</w:t>
      </w:r>
      <w:proofErr w:type="spellEnd"/>
      <w:r>
        <w:rPr>
          <w:sz w:val="20"/>
          <w:szCs w:val="20"/>
        </w:rPr>
        <w:t xml:space="preserve"> К.Ш.</w:t>
      </w:r>
    </w:p>
    <w:p w:rsidR="0043736E" w:rsidRDefault="0043736E" w:rsidP="0043736E">
      <w:pPr>
        <w:ind w:left="567" w:hanging="567"/>
        <w:jc w:val="both"/>
        <w:rPr>
          <w:sz w:val="6"/>
          <w:szCs w:val="6"/>
        </w:rPr>
      </w:pPr>
    </w:p>
    <w:p w:rsidR="0043736E" w:rsidRDefault="0043736E" w:rsidP="0043736E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И.о</w:t>
      </w:r>
      <w:proofErr w:type="gramStart"/>
      <w:r>
        <w:rPr>
          <w:sz w:val="20"/>
          <w:szCs w:val="20"/>
        </w:rPr>
        <w:t>.У</w:t>
      </w:r>
      <w:proofErr w:type="gramEnd"/>
      <w:r>
        <w:rPr>
          <w:sz w:val="20"/>
          <w:szCs w:val="20"/>
        </w:rPr>
        <w:t>прав.делами</w:t>
      </w:r>
      <w:proofErr w:type="spellEnd"/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Гуркина</w:t>
      </w:r>
      <w:proofErr w:type="spellEnd"/>
      <w:r>
        <w:rPr>
          <w:sz w:val="20"/>
          <w:szCs w:val="20"/>
        </w:rPr>
        <w:t xml:space="preserve"> И.Г.</w:t>
      </w:r>
    </w:p>
    <w:p w:rsidR="0043736E" w:rsidRDefault="0043736E" w:rsidP="0043736E">
      <w:pPr>
        <w:rPr>
          <w:sz w:val="20"/>
          <w:szCs w:val="20"/>
        </w:rPr>
      </w:pPr>
    </w:p>
    <w:p w:rsidR="00BF4CCD" w:rsidRDefault="00BF4CCD" w:rsidP="002657F5">
      <w:pPr>
        <w:ind w:right="311"/>
        <w:rPr>
          <w:sz w:val="20"/>
          <w:szCs w:val="20"/>
        </w:rPr>
        <w:sectPr w:rsidR="00BF4CCD" w:rsidSect="002113F4">
          <w:headerReference w:type="default" r:id="rId13"/>
          <w:headerReference w:type="first" r:id="rId14"/>
          <w:pgSz w:w="11906" w:h="16838"/>
          <w:pgMar w:top="1134" w:right="680" w:bottom="1134" w:left="1276" w:header="709" w:footer="709" w:gutter="0"/>
          <w:cols w:space="708"/>
          <w:titlePg/>
          <w:docGrid w:linePitch="360"/>
        </w:sectPr>
      </w:pPr>
    </w:p>
    <w:p w:rsidR="00BF4CCD" w:rsidRPr="00BF4CCD" w:rsidRDefault="00BF4CCD" w:rsidP="00BF4CCD">
      <w:pPr>
        <w:spacing w:before="100" w:beforeAutospacing="1"/>
        <w:ind w:left="3960"/>
        <w:jc w:val="right"/>
        <w:rPr>
          <w:color w:val="000000"/>
          <w:sz w:val="22"/>
          <w:szCs w:val="22"/>
        </w:rPr>
      </w:pPr>
      <w:r w:rsidRPr="00BF4CCD">
        <w:rPr>
          <w:color w:val="000000"/>
          <w:sz w:val="22"/>
          <w:szCs w:val="22"/>
        </w:rPr>
        <w:lastRenderedPageBreak/>
        <w:t>Приложение № 2</w:t>
      </w:r>
    </w:p>
    <w:p w:rsidR="00BF4CCD" w:rsidRDefault="00BF4CCD" w:rsidP="00BF4CC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BF4CCD">
        <w:rPr>
          <w:color w:val="000000"/>
          <w:sz w:val="22"/>
          <w:szCs w:val="22"/>
        </w:rPr>
        <w:t xml:space="preserve">к Постановлению </w:t>
      </w:r>
      <w:r w:rsidRPr="00BF4CCD">
        <w:rPr>
          <w:sz w:val="22"/>
          <w:szCs w:val="22"/>
        </w:rPr>
        <w:t>администрации городского округа  «город Каспийск»</w:t>
      </w:r>
      <w:r>
        <w:rPr>
          <w:sz w:val="22"/>
          <w:szCs w:val="22"/>
        </w:rPr>
        <w:t xml:space="preserve"> </w:t>
      </w:r>
    </w:p>
    <w:p w:rsidR="00BF4CCD" w:rsidRPr="00BF4CCD" w:rsidRDefault="00BF4CCD" w:rsidP="00BF4CC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BF4CCD">
        <w:rPr>
          <w:sz w:val="22"/>
          <w:szCs w:val="22"/>
        </w:rPr>
        <w:t>«О  проведении   открытого   конкурса  на   право  заключения</w:t>
      </w:r>
    </w:p>
    <w:p w:rsidR="00BF4CCD" w:rsidRPr="00BF4CCD" w:rsidRDefault="00BF4CCD" w:rsidP="00BF4CC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BF4CCD">
        <w:rPr>
          <w:sz w:val="22"/>
          <w:szCs w:val="22"/>
        </w:rPr>
        <w:t xml:space="preserve">концессионного соглашения  в отношении объектов    </w:t>
      </w:r>
    </w:p>
    <w:p w:rsidR="00BF4CCD" w:rsidRDefault="00BF4CCD" w:rsidP="00BF4CCD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F4CCD">
        <w:rPr>
          <w:sz w:val="22"/>
          <w:szCs w:val="22"/>
        </w:rPr>
        <w:t xml:space="preserve">водоснабжения </w:t>
      </w:r>
      <w:r w:rsidRPr="00BF4CCD">
        <w:rPr>
          <w:bCs/>
          <w:sz w:val="22"/>
          <w:szCs w:val="22"/>
        </w:rPr>
        <w:t xml:space="preserve">и водоотведения, </w:t>
      </w:r>
      <w:proofErr w:type="gramStart"/>
      <w:r w:rsidRPr="00BF4CCD">
        <w:rPr>
          <w:bCs/>
          <w:sz w:val="22"/>
          <w:szCs w:val="22"/>
        </w:rPr>
        <w:t>находящихся</w:t>
      </w:r>
      <w:proofErr w:type="gramEnd"/>
    </w:p>
    <w:p w:rsidR="00BF4CCD" w:rsidRPr="00BF4CCD" w:rsidRDefault="00BF4CCD" w:rsidP="00BF4CCD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BF4CCD">
        <w:rPr>
          <w:bCs/>
          <w:sz w:val="22"/>
          <w:szCs w:val="22"/>
        </w:rPr>
        <w:t xml:space="preserve"> в муниципальной собственности  </w:t>
      </w:r>
      <w:r w:rsidRPr="00BF4CCD">
        <w:rPr>
          <w:sz w:val="22"/>
          <w:szCs w:val="22"/>
        </w:rPr>
        <w:t xml:space="preserve">городского округа  </w:t>
      </w:r>
      <w:r w:rsidRPr="00BF4CCD">
        <w:rPr>
          <w:bCs/>
          <w:sz w:val="22"/>
          <w:szCs w:val="22"/>
        </w:rPr>
        <w:t>«город  Каспийск</w:t>
      </w:r>
      <w:r w:rsidRPr="00BF4CCD">
        <w:rPr>
          <w:sz w:val="22"/>
          <w:szCs w:val="22"/>
        </w:rPr>
        <w:t>»</w:t>
      </w:r>
    </w:p>
    <w:p w:rsidR="00BF4CCD" w:rsidRPr="00BF4CCD" w:rsidRDefault="00BF4CCD" w:rsidP="00BF4CCD">
      <w:pPr>
        <w:tabs>
          <w:tab w:val="left" w:pos="980"/>
        </w:tabs>
        <w:contextualSpacing/>
        <w:jc w:val="right"/>
        <w:rPr>
          <w:bCs/>
          <w:sz w:val="22"/>
          <w:szCs w:val="22"/>
        </w:rPr>
      </w:pPr>
      <w:r w:rsidRPr="00BF4CCD">
        <w:rPr>
          <w:sz w:val="22"/>
          <w:szCs w:val="22"/>
        </w:rPr>
        <w:t xml:space="preserve">и </w:t>
      </w:r>
      <w:r w:rsidRPr="00BF4CCD">
        <w:rPr>
          <w:bCs/>
          <w:sz w:val="22"/>
          <w:szCs w:val="22"/>
        </w:rPr>
        <w:t>необходимого для организации  водоснабжения и водоотведения</w:t>
      </w:r>
    </w:p>
    <w:p w:rsidR="00BF4CCD" w:rsidRPr="00BF4CCD" w:rsidRDefault="00BF4CCD" w:rsidP="00BF4CCD">
      <w:pPr>
        <w:tabs>
          <w:tab w:val="left" w:pos="980"/>
        </w:tabs>
        <w:contextualSpacing/>
        <w:jc w:val="right"/>
        <w:rPr>
          <w:sz w:val="22"/>
          <w:szCs w:val="22"/>
        </w:rPr>
      </w:pPr>
      <w:r w:rsidRPr="00BF4CCD">
        <w:rPr>
          <w:bCs/>
          <w:sz w:val="22"/>
          <w:szCs w:val="22"/>
        </w:rPr>
        <w:t>на территории  города Каспийска»</w:t>
      </w:r>
    </w:p>
    <w:p w:rsidR="00BF4CCD" w:rsidRDefault="00BF4CCD" w:rsidP="00BF4CCD">
      <w:pPr>
        <w:spacing w:before="100" w:beforeAutospacing="1"/>
        <w:ind w:left="39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 ___________  от  «_______________» 2016 года    </w:t>
      </w:r>
    </w:p>
    <w:p w:rsidR="00BF4CCD" w:rsidRDefault="00BF4CCD" w:rsidP="00BF4CCD">
      <w:pPr>
        <w:spacing w:before="100" w:beforeAutospacing="1"/>
        <w:ind w:left="3830" w:firstLine="130"/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 </w:t>
      </w:r>
    </w:p>
    <w:p w:rsidR="00BF4CCD" w:rsidRPr="001A775F" w:rsidRDefault="00BF4CCD" w:rsidP="00BF4CC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6828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КОНКУРСА </w:t>
      </w:r>
      <w:r w:rsidRPr="001A775F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1A775F">
        <w:rPr>
          <w:rFonts w:ascii="Times New Roman" w:hAnsi="Times New Roman" w:cs="Times New Roman"/>
          <w:b/>
          <w:sz w:val="28"/>
          <w:szCs w:val="28"/>
        </w:rPr>
        <w:t>ДОЛГОСРОЧНЫЕ ПАРАМЕТРЫ ДЕЯТЕЛЬНОСТИ КОНЦЕССИОНЕРА</w:t>
      </w:r>
    </w:p>
    <w:p w:rsidR="00BF4CCD" w:rsidRPr="001C6828" w:rsidRDefault="00BF4CCD" w:rsidP="00BF4CCD">
      <w:pPr>
        <w:tabs>
          <w:tab w:val="left" w:pos="709"/>
        </w:tabs>
        <w:contextualSpacing/>
        <w:jc w:val="center"/>
        <w:rPr>
          <w:b/>
          <w:sz w:val="28"/>
          <w:szCs w:val="28"/>
        </w:rPr>
      </w:pPr>
      <w:r w:rsidRPr="001C6828">
        <w:rPr>
          <w:b/>
          <w:sz w:val="28"/>
          <w:szCs w:val="28"/>
        </w:rPr>
        <w:t xml:space="preserve">на право заключения концессионного соглашения на реконструкцию объектов водоснабжения, водоотведения </w:t>
      </w:r>
    </w:p>
    <w:p w:rsidR="00BF4CCD" w:rsidRPr="003F0636" w:rsidRDefault="00BF4CCD" w:rsidP="00BF4CCD">
      <w:pPr>
        <w:rPr>
          <w:sz w:val="28"/>
          <w:szCs w:val="28"/>
        </w:rPr>
      </w:pPr>
    </w:p>
    <w:p w:rsidR="00BF4CCD" w:rsidRPr="00B754A9" w:rsidRDefault="00BF4CCD" w:rsidP="00BF4CCD">
      <w:pPr>
        <w:tabs>
          <w:tab w:val="left" w:pos="1134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1.</w:t>
      </w:r>
      <w:r w:rsidRPr="00B754A9">
        <w:rPr>
          <w:b/>
          <w:sz w:val="28"/>
          <w:szCs w:val="28"/>
        </w:rPr>
        <w:t>Предельный размер расходов на реконструкцию объекта концессионного соглашения, которые предполагается осуществить концессионером на каждый год срока действия концессионного соглашения.</w:t>
      </w:r>
    </w:p>
    <w:p w:rsidR="00BF4CCD" w:rsidRDefault="00BF4CCD" w:rsidP="00BF4CCD">
      <w:pPr>
        <w:keepNext/>
        <w:tabs>
          <w:tab w:val="left" w:pos="993"/>
        </w:tabs>
        <w:ind w:right="-1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A7BCE">
        <w:rPr>
          <w:color w:val="000000"/>
          <w:sz w:val="28"/>
          <w:szCs w:val="28"/>
        </w:rPr>
        <w:t>редельный размер расходов на реконс</w:t>
      </w:r>
      <w:r>
        <w:rPr>
          <w:color w:val="000000"/>
          <w:sz w:val="28"/>
          <w:szCs w:val="28"/>
        </w:rPr>
        <w:t xml:space="preserve">трукцию объектов водоснабжения </w:t>
      </w:r>
      <w:r w:rsidRPr="00AA7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20 000 тыс. рублей.</w:t>
      </w:r>
    </w:p>
    <w:p w:rsidR="00BF4CCD" w:rsidRPr="00AA7BCE" w:rsidRDefault="00BF4CCD" w:rsidP="00BF4CCD">
      <w:pPr>
        <w:keepNext/>
        <w:tabs>
          <w:tab w:val="left" w:pos="993"/>
        </w:tabs>
        <w:ind w:right="-1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A7BCE">
        <w:rPr>
          <w:color w:val="000000"/>
          <w:sz w:val="28"/>
          <w:szCs w:val="28"/>
        </w:rPr>
        <w:t xml:space="preserve">редельный размер расходов на реконструкцию объектов водоотведения  </w:t>
      </w:r>
      <w:r>
        <w:rPr>
          <w:color w:val="000000"/>
          <w:sz w:val="28"/>
          <w:szCs w:val="28"/>
        </w:rPr>
        <w:t>8 000 тыс. рублей.</w:t>
      </w:r>
    </w:p>
    <w:p w:rsidR="00BF4CCD" w:rsidRPr="00B754A9" w:rsidRDefault="00BF4CCD" w:rsidP="00BF4CCD">
      <w:pPr>
        <w:pStyle w:val="a9"/>
        <w:numPr>
          <w:ilvl w:val="1"/>
          <w:numId w:val="5"/>
        </w:numPr>
        <w:spacing w:after="200" w:line="276" w:lineRule="auto"/>
        <w:ind w:left="284" w:firstLine="425"/>
        <w:jc w:val="both"/>
        <w:rPr>
          <w:sz w:val="28"/>
          <w:szCs w:val="28"/>
        </w:rPr>
      </w:pPr>
      <w:r w:rsidRPr="00B754A9">
        <w:rPr>
          <w:sz w:val="28"/>
          <w:szCs w:val="28"/>
        </w:rPr>
        <w:t xml:space="preserve">Предельный размер расходов </w:t>
      </w:r>
      <w:proofErr w:type="gramStart"/>
      <w:r w:rsidRPr="00B754A9">
        <w:rPr>
          <w:sz w:val="28"/>
          <w:szCs w:val="28"/>
        </w:rPr>
        <w:t>на реконструкцию системы водоснабжения в составе объекта концессионного соглашения на каждый год срока действия концессионного соглашения в соответствии с конкурсным предложением</w:t>
      </w:r>
      <w:proofErr w:type="gramEnd"/>
    </w:p>
    <w:p w:rsidR="00BF4CCD" w:rsidRPr="00FF4D88" w:rsidRDefault="00BF4CCD" w:rsidP="00BF4CCD">
      <w:pPr>
        <w:pStyle w:val="a9"/>
        <w:ind w:left="709"/>
        <w:jc w:val="both"/>
        <w:rPr>
          <w:sz w:val="28"/>
          <w:szCs w:val="28"/>
        </w:rPr>
      </w:pPr>
    </w:p>
    <w:tbl>
      <w:tblPr>
        <w:tblStyle w:val="aa"/>
        <w:tblW w:w="12917" w:type="dxa"/>
        <w:tblInd w:w="1242" w:type="dxa"/>
        <w:tblLook w:val="04A0"/>
      </w:tblPr>
      <w:tblGrid>
        <w:gridCol w:w="2552"/>
        <w:gridCol w:w="1151"/>
        <w:gridCol w:w="1134"/>
        <w:gridCol w:w="1134"/>
        <w:gridCol w:w="992"/>
        <w:gridCol w:w="911"/>
        <w:gridCol w:w="911"/>
        <w:gridCol w:w="1013"/>
        <w:gridCol w:w="911"/>
        <w:gridCol w:w="1074"/>
        <w:gridCol w:w="1134"/>
      </w:tblGrid>
      <w:tr w:rsidR="00BF4CCD" w:rsidTr="00244880">
        <w:tc>
          <w:tcPr>
            <w:tcW w:w="2552" w:type="dxa"/>
            <w:vMerge w:val="restart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расходов, тыс. руб. с</w:t>
            </w:r>
            <w:r w:rsidRPr="00FF4D88">
              <w:rPr>
                <w:sz w:val="28"/>
                <w:szCs w:val="28"/>
              </w:rPr>
              <w:t xml:space="preserve"> НДС</w:t>
            </w:r>
          </w:p>
        </w:tc>
        <w:tc>
          <w:tcPr>
            <w:tcW w:w="115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013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07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  <w:tr w:rsidR="00BF4CCD" w:rsidTr="00244880">
        <w:tc>
          <w:tcPr>
            <w:tcW w:w="2552" w:type="dxa"/>
            <w:vMerge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013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07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</w:tbl>
    <w:p w:rsidR="00BF4CCD" w:rsidRPr="00FF4D88" w:rsidRDefault="00BF4CCD" w:rsidP="00BF4CCD">
      <w:pPr>
        <w:ind w:firstLine="709"/>
        <w:jc w:val="both"/>
        <w:rPr>
          <w:sz w:val="28"/>
          <w:szCs w:val="28"/>
        </w:rPr>
      </w:pPr>
    </w:p>
    <w:p w:rsidR="00BF4CCD" w:rsidRPr="00FF4D88" w:rsidRDefault="00BF4CCD" w:rsidP="00BF4CCD">
      <w:pPr>
        <w:pStyle w:val="a9"/>
        <w:numPr>
          <w:ilvl w:val="1"/>
          <w:numId w:val="5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FF4D88">
        <w:rPr>
          <w:sz w:val="28"/>
          <w:szCs w:val="28"/>
        </w:rPr>
        <w:t xml:space="preserve">Предельный размер расходов </w:t>
      </w:r>
      <w:proofErr w:type="gramStart"/>
      <w:r w:rsidRPr="00FF4D88">
        <w:rPr>
          <w:sz w:val="28"/>
          <w:szCs w:val="28"/>
        </w:rPr>
        <w:t>на реконструкцию системы водоотведения в составе объекта концессионного соглашения на каждый год срока действия концессионного соглашения в соответствии с конкурсным предложением</w:t>
      </w:r>
      <w:proofErr w:type="gramEnd"/>
    </w:p>
    <w:tbl>
      <w:tblPr>
        <w:tblStyle w:val="aa"/>
        <w:tblW w:w="12900" w:type="dxa"/>
        <w:tblInd w:w="1242" w:type="dxa"/>
        <w:tblLook w:val="04A0"/>
      </w:tblPr>
      <w:tblGrid>
        <w:gridCol w:w="2552"/>
        <w:gridCol w:w="1134"/>
        <w:gridCol w:w="1134"/>
        <w:gridCol w:w="1134"/>
        <w:gridCol w:w="992"/>
        <w:gridCol w:w="992"/>
        <w:gridCol w:w="911"/>
        <w:gridCol w:w="911"/>
        <w:gridCol w:w="911"/>
        <w:gridCol w:w="1236"/>
        <w:gridCol w:w="993"/>
      </w:tblGrid>
      <w:tr w:rsidR="00BF4CCD" w:rsidTr="00244880">
        <w:tc>
          <w:tcPr>
            <w:tcW w:w="2552" w:type="dxa"/>
            <w:vMerge w:val="restart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расходов, тыс. руб. с</w:t>
            </w:r>
            <w:r w:rsidRPr="00FF4D88">
              <w:rPr>
                <w:sz w:val="28"/>
                <w:szCs w:val="28"/>
              </w:rPr>
              <w:t xml:space="preserve"> НДС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236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993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  <w:tr w:rsidR="00BF4CCD" w:rsidTr="00244880">
        <w:tc>
          <w:tcPr>
            <w:tcW w:w="2552" w:type="dxa"/>
            <w:vMerge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1134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92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11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1236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  <w:tc>
          <w:tcPr>
            <w:tcW w:w="993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800 </w:t>
            </w:r>
          </w:p>
        </w:tc>
      </w:tr>
    </w:tbl>
    <w:p w:rsidR="00BF4CCD" w:rsidRPr="00F46EFF" w:rsidRDefault="00BF4CCD" w:rsidP="00BF4CCD">
      <w:pPr>
        <w:pStyle w:val="a9"/>
        <w:ind w:left="610"/>
        <w:jc w:val="both"/>
        <w:rPr>
          <w:sz w:val="28"/>
          <w:szCs w:val="28"/>
        </w:rPr>
      </w:pPr>
    </w:p>
    <w:p w:rsidR="00BF4CCD" w:rsidRPr="008425A6" w:rsidRDefault="00BF4CCD" w:rsidP="00BF4CCD">
      <w:pPr>
        <w:pStyle w:val="a9"/>
        <w:numPr>
          <w:ilvl w:val="0"/>
          <w:numId w:val="5"/>
        </w:numPr>
        <w:tabs>
          <w:tab w:val="left" w:pos="1134"/>
        </w:tabs>
        <w:spacing w:after="200" w:line="276" w:lineRule="auto"/>
        <w:ind w:left="610" w:hanging="43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lastRenderedPageBreak/>
        <w:t>Долгосрочные параметры деятельности концессионера</w:t>
      </w:r>
    </w:p>
    <w:p w:rsidR="00BF4CCD" w:rsidRDefault="00BF4CCD" w:rsidP="00BF4CCD">
      <w:pPr>
        <w:pStyle w:val="a9"/>
        <w:numPr>
          <w:ilvl w:val="1"/>
          <w:numId w:val="5"/>
        </w:numPr>
        <w:tabs>
          <w:tab w:val="left" w:pos="1276"/>
        </w:tabs>
        <w:spacing w:after="200"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Базовый уровень операционных расходов на период с 1 января 2016 г. по 31 декабря 2016 г. (тыс. руб., без </w:t>
      </w:r>
      <w:proofErr w:type="gramEnd"/>
    </w:p>
    <w:p w:rsidR="00BF4CCD" w:rsidRDefault="00BF4CCD" w:rsidP="00BF4CCD">
      <w:pPr>
        <w:pStyle w:val="a9"/>
        <w:tabs>
          <w:tab w:val="left" w:pos="1276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НДС)</w:t>
      </w:r>
      <w:proofErr w:type="gramEnd"/>
    </w:p>
    <w:p w:rsidR="00BF4CCD" w:rsidRDefault="00BF4CCD" w:rsidP="00BF4CCD">
      <w:pPr>
        <w:pStyle w:val="a9"/>
        <w:ind w:left="709"/>
        <w:jc w:val="both"/>
        <w:rPr>
          <w:sz w:val="28"/>
          <w:szCs w:val="28"/>
        </w:rPr>
      </w:pPr>
    </w:p>
    <w:tbl>
      <w:tblPr>
        <w:tblStyle w:val="aa"/>
        <w:tblW w:w="9044" w:type="dxa"/>
        <w:tblInd w:w="1242" w:type="dxa"/>
        <w:tblLook w:val="04A0"/>
      </w:tblPr>
      <w:tblGrid>
        <w:gridCol w:w="4253"/>
        <w:gridCol w:w="926"/>
        <w:gridCol w:w="3865"/>
      </w:tblGrid>
      <w:tr w:rsidR="00BF4CCD" w:rsidTr="00244880">
        <w:tc>
          <w:tcPr>
            <w:tcW w:w="4253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уровень операционных расходов в том числе:</w:t>
            </w:r>
          </w:p>
        </w:tc>
        <w:tc>
          <w:tcPr>
            <w:tcW w:w="926" w:type="dxa"/>
          </w:tcPr>
          <w:p w:rsidR="00BF4CCD" w:rsidRDefault="00BF4CCD" w:rsidP="002448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  <w:p w:rsidR="00BF4CCD" w:rsidRPr="00754CB2" w:rsidRDefault="00BF4CCD" w:rsidP="0024488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865" w:type="dxa"/>
          </w:tcPr>
          <w:p w:rsidR="00BF4CCD" w:rsidRPr="00754CB2" w:rsidRDefault="00BF4CCD" w:rsidP="00244880">
            <w:pPr>
              <w:jc w:val="both"/>
              <w:rPr>
                <w:sz w:val="28"/>
                <w:szCs w:val="28"/>
              </w:rPr>
            </w:pPr>
            <w:r w:rsidRPr="00754CB2">
              <w:rPr>
                <w:sz w:val="28"/>
                <w:szCs w:val="28"/>
              </w:rPr>
              <w:t xml:space="preserve">Максимальный </w:t>
            </w:r>
          </w:p>
        </w:tc>
      </w:tr>
      <w:tr w:rsidR="00BF4CCD" w:rsidTr="00244880">
        <w:tc>
          <w:tcPr>
            <w:tcW w:w="4253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926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т.р.</w:t>
            </w:r>
          </w:p>
        </w:tc>
        <w:tc>
          <w:tcPr>
            <w:tcW w:w="3865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51063</w:t>
            </w:r>
          </w:p>
        </w:tc>
      </w:tr>
      <w:tr w:rsidR="00BF4CCD" w:rsidTr="00244880">
        <w:tc>
          <w:tcPr>
            <w:tcW w:w="4253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926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т.р.</w:t>
            </w:r>
          </w:p>
        </w:tc>
        <w:tc>
          <w:tcPr>
            <w:tcW w:w="3865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25136</w:t>
            </w:r>
          </w:p>
        </w:tc>
      </w:tr>
      <w:tr w:rsidR="00BF4CCD" w:rsidTr="00244880">
        <w:tc>
          <w:tcPr>
            <w:tcW w:w="4253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26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865" w:type="dxa"/>
          </w:tcPr>
          <w:p w:rsidR="00BF4CCD" w:rsidRDefault="00BF4CCD" w:rsidP="00244880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BF4CCD" w:rsidRDefault="00BF4CCD" w:rsidP="00BF4CCD">
      <w:pPr>
        <w:pStyle w:val="a9"/>
        <w:ind w:left="0" w:firstLine="709"/>
        <w:jc w:val="both"/>
        <w:rPr>
          <w:sz w:val="28"/>
          <w:szCs w:val="28"/>
        </w:rPr>
      </w:pPr>
    </w:p>
    <w:p w:rsidR="00BF4CCD" w:rsidRDefault="00BF4CCD" w:rsidP="00C14AB6">
      <w:pPr>
        <w:pStyle w:val="a9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AA7BCE">
        <w:rPr>
          <w:sz w:val="28"/>
          <w:szCs w:val="28"/>
        </w:rPr>
        <w:t>Максимальные</w:t>
      </w:r>
      <w:r>
        <w:rPr>
          <w:sz w:val="28"/>
          <w:szCs w:val="28"/>
        </w:rPr>
        <w:t xml:space="preserve"> показатели энергосбережения и энергетической эффективности на каждый год срока    </w:t>
      </w:r>
    </w:p>
    <w:p w:rsidR="00BF4CCD" w:rsidRPr="009A40DB" w:rsidRDefault="00BF4CCD" w:rsidP="00C14AB6">
      <w:pPr>
        <w:pStyle w:val="a9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действия концессионного соглашения (уровень потерь воды, удельный расход электрической энергии</w:t>
      </w:r>
      <w:r w:rsidRPr="009A40DB">
        <w:rPr>
          <w:sz w:val="28"/>
          <w:szCs w:val="28"/>
        </w:rPr>
        <w:t>)</w:t>
      </w:r>
    </w:p>
    <w:p w:rsidR="00BF4CCD" w:rsidRPr="009A40DB" w:rsidRDefault="00BF4CCD" w:rsidP="00C14AB6">
      <w:pPr>
        <w:pStyle w:val="a9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потерь воды, удельный расход электрической энергии по объектам водоснабжения.</w:t>
      </w:r>
    </w:p>
    <w:p w:rsidR="00BF4CCD" w:rsidRPr="00BF4CCD" w:rsidRDefault="00BF4CCD" w:rsidP="00C14AB6">
      <w:pPr>
        <w:pStyle w:val="ab"/>
        <w:ind w:left="720" w:firstLine="0"/>
        <w:contextualSpacing/>
        <w:rPr>
          <w:b/>
        </w:rPr>
      </w:pPr>
      <w:r>
        <w:t xml:space="preserve">        </w:t>
      </w:r>
      <w:r w:rsidRPr="00BF4CCD">
        <w:rPr>
          <w:b/>
        </w:rPr>
        <w:t>- уровень потерь воды:</w:t>
      </w:r>
    </w:p>
    <w:p w:rsidR="00BF4CCD" w:rsidRDefault="00BF4CCD" w:rsidP="00C14AB6">
      <w:pPr>
        <w:pStyle w:val="ab"/>
        <w:ind w:left="720" w:firstLine="0"/>
        <w:contextualSpacing/>
      </w:pPr>
    </w:p>
    <w:tbl>
      <w:tblPr>
        <w:tblW w:w="11624" w:type="dxa"/>
        <w:tblInd w:w="1384" w:type="dxa"/>
        <w:tblLayout w:type="fixed"/>
        <w:tblLook w:val="04A0"/>
      </w:tblPr>
      <w:tblGrid>
        <w:gridCol w:w="1985"/>
        <w:gridCol w:w="850"/>
        <w:gridCol w:w="851"/>
        <w:gridCol w:w="992"/>
        <w:gridCol w:w="992"/>
        <w:gridCol w:w="993"/>
        <w:gridCol w:w="850"/>
        <w:gridCol w:w="992"/>
        <w:gridCol w:w="1134"/>
        <w:gridCol w:w="851"/>
        <w:gridCol w:w="1134"/>
      </w:tblGrid>
      <w:tr w:rsidR="00BF4CCD" w:rsidRPr="006B4809" w:rsidTr="00BF4CCD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BF4CCD" w:rsidRPr="006B4809" w:rsidTr="00BF4CCD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Уровень потерь воды,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</w:tr>
    </w:tbl>
    <w:p w:rsidR="00BF4CCD" w:rsidRDefault="00BF4CCD" w:rsidP="00BF4CCD">
      <w:pPr>
        <w:pStyle w:val="a9"/>
        <w:autoSpaceDE w:val="0"/>
        <w:autoSpaceDN w:val="0"/>
        <w:adjustRightInd w:val="0"/>
        <w:jc w:val="both"/>
      </w:pPr>
    </w:p>
    <w:p w:rsidR="00BF4CCD" w:rsidRPr="00BF4CCD" w:rsidRDefault="00BF4CCD" w:rsidP="00BF4CCD">
      <w:pPr>
        <w:pStyle w:val="a9"/>
        <w:autoSpaceDE w:val="0"/>
        <w:autoSpaceDN w:val="0"/>
        <w:adjustRightInd w:val="0"/>
        <w:jc w:val="both"/>
        <w:rPr>
          <w:b/>
        </w:rPr>
      </w:pPr>
      <w:r>
        <w:t xml:space="preserve">         </w:t>
      </w:r>
      <w:r w:rsidRPr="00BF4CCD">
        <w:rPr>
          <w:b/>
        </w:rPr>
        <w:t>- удельный расход электрической энергии:</w:t>
      </w:r>
    </w:p>
    <w:p w:rsidR="00BF4CCD" w:rsidRPr="00C755C2" w:rsidRDefault="00BF4CCD" w:rsidP="00BF4CCD">
      <w:pPr>
        <w:pStyle w:val="a9"/>
        <w:autoSpaceDE w:val="0"/>
        <w:autoSpaceDN w:val="0"/>
        <w:adjustRightInd w:val="0"/>
        <w:jc w:val="both"/>
      </w:pPr>
    </w:p>
    <w:tbl>
      <w:tblPr>
        <w:tblW w:w="12899" w:type="dxa"/>
        <w:tblInd w:w="1384" w:type="dxa"/>
        <w:tblLayout w:type="fixed"/>
        <w:tblLook w:val="04A0"/>
      </w:tblPr>
      <w:tblGrid>
        <w:gridCol w:w="2693"/>
        <w:gridCol w:w="851"/>
        <w:gridCol w:w="850"/>
        <w:gridCol w:w="851"/>
        <w:gridCol w:w="1134"/>
        <w:gridCol w:w="992"/>
        <w:gridCol w:w="1134"/>
        <w:gridCol w:w="1134"/>
        <w:gridCol w:w="992"/>
        <w:gridCol w:w="993"/>
        <w:gridCol w:w="1275"/>
      </w:tblGrid>
      <w:tr w:rsidR="00BF4CCD" w:rsidRPr="006B4809" w:rsidTr="00244880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BF4CCD" w:rsidRPr="006B4809" w:rsidTr="00244880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C7545D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Удельный расход электрической энергии, потребляемой в технологическом процессе подготовки питьевой воды на единицу объема воды отпускаемой в сеть,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BF4CCD" w:rsidRPr="006B4809" w:rsidTr="00244880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C7545D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Удельный расход электрической энергии, потребляемой в технологическом процессе транспортировки питьевой воды на единицу объема транспортируемой воды,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7B20E8">
              <w:rPr>
                <w:b/>
                <w:sz w:val="16"/>
                <w:szCs w:val="16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7B20E8">
              <w:rPr>
                <w:b/>
                <w:sz w:val="16"/>
                <w:szCs w:val="16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7B20E8">
              <w:rPr>
                <w:b/>
                <w:sz w:val="16"/>
                <w:szCs w:val="16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7B20E8">
              <w:rPr>
                <w:b/>
                <w:sz w:val="16"/>
                <w:szCs w:val="16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7B20E8">
              <w:rPr>
                <w:b/>
                <w:sz w:val="16"/>
                <w:szCs w:val="16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7B20E8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</w:tr>
    </w:tbl>
    <w:p w:rsidR="00BF4CCD" w:rsidRDefault="00BF4CCD" w:rsidP="00BF4CCD">
      <w:pPr>
        <w:pStyle w:val="a9"/>
        <w:autoSpaceDE w:val="0"/>
        <w:autoSpaceDN w:val="0"/>
        <w:adjustRightInd w:val="0"/>
        <w:jc w:val="both"/>
      </w:pPr>
    </w:p>
    <w:p w:rsidR="00BF4CCD" w:rsidRPr="00AE01E9" w:rsidRDefault="00BF4CCD" w:rsidP="00BF4CCD">
      <w:pPr>
        <w:pStyle w:val="a9"/>
        <w:numPr>
          <w:ilvl w:val="2"/>
          <w:numId w:val="3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AE01E9">
        <w:rPr>
          <w:sz w:val="28"/>
          <w:szCs w:val="28"/>
        </w:rPr>
        <w:lastRenderedPageBreak/>
        <w:t>Удельный расход электрической энергии по объектам водоотведения.</w:t>
      </w:r>
    </w:p>
    <w:p w:rsidR="00BF4CCD" w:rsidRPr="00BF4CCD" w:rsidRDefault="00BF4CCD" w:rsidP="00BF4CCD">
      <w:pPr>
        <w:pStyle w:val="a9"/>
        <w:tabs>
          <w:tab w:val="left" w:pos="1276"/>
        </w:tabs>
        <w:autoSpaceDE w:val="0"/>
        <w:autoSpaceDN w:val="0"/>
        <w:adjustRightInd w:val="0"/>
        <w:jc w:val="both"/>
        <w:rPr>
          <w:b/>
        </w:rPr>
      </w:pPr>
      <w:r>
        <w:t xml:space="preserve">         </w:t>
      </w:r>
      <w:r w:rsidRPr="00BF4CCD">
        <w:rPr>
          <w:b/>
        </w:rPr>
        <w:t>- удельный расход электрической энергии:</w:t>
      </w:r>
    </w:p>
    <w:p w:rsidR="00BF4CCD" w:rsidRPr="00C755C2" w:rsidRDefault="00BF4CCD" w:rsidP="00BF4CCD">
      <w:pPr>
        <w:pStyle w:val="a9"/>
        <w:tabs>
          <w:tab w:val="left" w:pos="1276"/>
        </w:tabs>
        <w:autoSpaceDE w:val="0"/>
        <w:autoSpaceDN w:val="0"/>
        <w:adjustRightInd w:val="0"/>
        <w:jc w:val="both"/>
      </w:pPr>
    </w:p>
    <w:tbl>
      <w:tblPr>
        <w:tblW w:w="12899" w:type="dxa"/>
        <w:tblInd w:w="1384" w:type="dxa"/>
        <w:tblLayout w:type="fixed"/>
        <w:tblLook w:val="04A0"/>
      </w:tblPr>
      <w:tblGrid>
        <w:gridCol w:w="2693"/>
        <w:gridCol w:w="851"/>
        <w:gridCol w:w="850"/>
        <w:gridCol w:w="851"/>
        <w:gridCol w:w="1134"/>
        <w:gridCol w:w="992"/>
        <w:gridCol w:w="1134"/>
        <w:gridCol w:w="1134"/>
        <w:gridCol w:w="992"/>
        <w:gridCol w:w="993"/>
        <w:gridCol w:w="1275"/>
      </w:tblGrid>
      <w:tr w:rsidR="00BF4CCD" w:rsidRPr="006B4809" w:rsidTr="00244880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BF4CCD" w:rsidRPr="006B4809" w:rsidTr="00244880">
        <w:trPr>
          <w:trHeight w:val="13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581B3E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 w:rsidRPr="00581B3E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 на 1 куб</w:t>
            </w:r>
            <w:proofErr w:type="gramStart"/>
            <w:r w:rsidRPr="00581B3E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0,386</w:t>
            </w:r>
          </w:p>
        </w:tc>
      </w:tr>
    </w:tbl>
    <w:p w:rsidR="00BF4CCD" w:rsidRDefault="00BF4CCD" w:rsidP="00BF4CCD">
      <w:pPr>
        <w:pStyle w:val="a9"/>
        <w:autoSpaceDE w:val="0"/>
        <w:autoSpaceDN w:val="0"/>
        <w:adjustRightInd w:val="0"/>
        <w:ind w:left="0" w:firstLine="709"/>
        <w:jc w:val="both"/>
      </w:pPr>
    </w:p>
    <w:p w:rsidR="00BF4CCD" w:rsidRPr="00413275" w:rsidRDefault="00BF4CCD" w:rsidP="00BF4CCD">
      <w:pPr>
        <w:pStyle w:val="a9"/>
        <w:numPr>
          <w:ilvl w:val="1"/>
          <w:numId w:val="3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>Нормативный уровень прибыли</w:t>
      </w:r>
    </w:p>
    <w:p w:rsidR="00BF4CCD" w:rsidRDefault="00BF4CCD" w:rsidP="00BF4CCD">
      <w:pPr>
        <w:pStyle w:val="a9"/>
        <w:numPr>
          <w:ilvl w:val="2"/>
          <w:numId w:val="4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 xml:space="preserve">Нормативный уровень прибыли по объектам водоснабжения на период с 1 января 2016 г. </w:t>
      </w:r>
      <w:proofErr w:type="gramStart"/>
      <w:r w:rsidRPr="00413275">
        <w:rPr>
          <w:sz w:val="28"/>
          <w:szCs w:val="28"/>
        </w:rPr>
        <w:t>по</w:t>
      </w:r>
      <w:proofErr w:type="gramEnd"/>
      <w:r w:rsidRPr="00413275">
        <w:rPr>
          <w:sz w:val="28"/>
          <w:szCs w:val="28"/>
        </w:rPr>
        <w:t xml:space="preserve"> </w:t>
      </w:r>
    </w:p>
    <w:p w:rsidR="00BF4CCD" w:rsidRPr="00413275" w:rsidRDefault="00BF4CCD" w:rsidP="00BF4CCD">
      <w:pPr>
        <w:pStyle w:val="a9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13275">
        <w:rPr>
          <w:sz w:val="28"/>
          <w:szCs w:val="28"/>
        </w:rPr>
        <w:t>31 декабря 2016 г.</w:t>
      </w:r>
    </w:p>
    <w:p w:rsidR="00BF4CCD" w:rsidRDefault="00BF4CCD" w:rsidP="00BF4CCD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–  103 %.</w:t>
      </w:r>
    </w:p>
    <w:p w:rsidR="00BF4CCD" w:rsidRPr="00C14AB6" w:rsidRDefault="00BF4CCD" w:rsidP="00BF4CCD">
      <w:pPr>
        <w:pStyle w:val="a9"/>
        <w:ind w:left="0" w:firstLine="709"/>
        <w:jc w:val="both"/>
        <w:rPr>
          <w:sz w:val="6"/>
          <w:szCs w:val="6"/>
        </w:rPr>
      </w:pPr>
    </w:p>
    <w:p w:rsidR="00BF4CCD" w:rsidRDefault="00BF4CCD" w:rsidP="00BF4CCD">
      <w:pPr>
        <w:pStyle w:val="a9"/>
        <w:numPr>
          <w:ilvl w:val="2"/>
          <w:numId w:val="4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 xml:space="preserve">Нормативный уровень прибыли по объектам водоотведения на период с 1 января 2016 г. </w:t>
      </w:r>
      <w:proofErr w:type="gramStart"/>
      <w:r w:rsidRPr="00413275">
        <w:rPr>
          <w:sz w:val="28"/>
          <w:szCs w:val="28"/>
        </w:rPr>
        <w:t>по</w:t>
      </w:r>
      <w:proofErr w:type="gramEnd"/>
    </w:p>
    <w:p w:rsidR="00BF4CCD" w:rsidRPr="00413275" w:rsidRDefault="00BF4CCD" w:rsidP="00BF4CCD">
      <w:pPr>
        <w:pStyle w:val="a9"/>
        <w:ind w:left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413275">
        <w:rPr>
          <w:sz w:val="28"/>
          <w:szCs w:val="28"/>
        </w:rPr>
        <w:t>31 декабря 2016 г.</w:t>
      </w:r>
    </w:p>
    <w:p w:rsidR="00BF4CCD" w:rsidRDefault="00BF4CCD" w:rsidP="00BF4CCD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– 103%. </w:t>
      </w:r>
    </w:p>
    <w:p w:rsidR="00BF4CCD" w:rsidRPr="008425A6" w:rsidRDefault="00BF4CCD" w:rsidP="00BF4CCD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>Плановые показатели деятельности концессионера.</w:t>
      </w:r>
    </w:p>
    <w:p w:rsidR="00BF4CCD" w:rsidRPr="008425A6" w:rsidRDefault="00BF4CCD" w:rsidP="00BF4CCD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8425A6">
        <w:rPr>
          <w:sz w:val="28"/>
          <w:szCs w:val="28"/>
        </w:rPr>
        <w:t>Минимально допустимые плановые значения показателей деятельности концессионера по объектам водоснабжения:</w:t>
      </w:r>
    </w:p>
    <w:p w:rsidR="00BF4CCD" w:rsidRPr="008425A6" w:rsidRDefault="00BF4CCD" w:rsidP="00BF4CCD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>а) показатели качества питьевой воды:</w:t>
      </w:r>
    </w:p>
    <w:p w:rsidR="00BF4CCD" w:rsidRPr="008425A6" w:rsidRDefault="00BF4CCD" w:rsidP="00BF4CCD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 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 – 0%;</w:t>
      </w:r>
    </w:p>
    <w:p w:rsidR="00BF4CCD" w:rsidRPr="008425A6" w:rsidRDefault="00BF4CCD" w:rsidP="00BF4CCD">
      <w:pPr>
        <w:pStyle w:val="a9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</w:t>
      </w:r>
      <w:r w:rsidRPr="008425A6">
        <w:rPr>
          <w:sz w:val="28"/>
          <w:szCs w:val="28"/>
        </w:rPr>
        <w:tab/>
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 – 0%;</w:t>
      </w:r>
    </w:p>
    <w:p w:rsidR="00BF4CCD" w:rsidRPr="008425A6" w:rsidRDefault="00BF4CCD" w:rsidP="00BF4CCD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 xml:space="preserve">б)  показатель надежности и бесперебойности водоснабжения: </w:t>
      </w:r>
    </w:p>
    <w:p w:rsidR="00BF4CCD" w:rsidRPr="008425A6" w:rsidRDefault="00BF4CCD" w:rsidP="00BF4CCD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 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 – 0%;</w:t>
      </w:r>
    </w:p>
    <w:p w:rsidR="00BF4CCD" w:rsidRPr="008425A6" w:rsidRDefault="00BF4CCD" w:rsidP="00BF4CC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lastRenderedPageBreak/>
        <w:t xml:space="preserve"> в) показатели энергосбережения и энергетической эффективности:</w:t>
      </w:r>
    </w:p>
    <w:p w:rsidR="00BF4CCD" w:rsidRPr="00C14AB6" w:rsidRDefault="00C14AB6" w:rsidP="00BF4CCD">
      <w:pPr>
        <w:pStyle w:val="ab"/>
        <w:spacing w:line="276" w:lineRule="auto"/>
        <w:ind w:firstLine="709"/>
        <w:rPr>
          <w:b/>
          <w:sz w:val="28"/>
          <w:szCs w:val="28"/>
        </w:rPr>
      </w:pPr>
      <w:r w:rsidRPr="00C14AB6">
        <w:rPr>
          <w:b/>
          <w:sz w:val="28"/>
          <w:szCs w:val="28"/>
        </w:rPr>
        <w:t xml:space="preserve">      </w:t>
      </w:r>
      <w:r w:rsidR="00BF4CCD" w:rsidRPr="00C14AB6">
        <w:rPr>
          <w:b/>
          <w:sz w:val="28"/>
          <w:szCs w:val="28"/>
        </w:rPr>
        <w:t>- уровень потерь воды:</w:t>
      </w:r>
    </w:p>
    <w:p w:rsidR="00C14AB6" w:rsidRPr="00C14AB6" w:rsidRDefault="00C14AB6" w:rsidP="00BF4CCD">
      <w:pPr>
        <w:pStyle w:val="ab"/>
        <w:spacing w:line="276" w:lineRule="auto"/>
        <w:ind w:firstLine="709"/>
        <w:rPr>
          <w:sz w:val="10"/>
          <w:szCs w:val="10"/>
        </w:rPr>
      </w:pPr>
    </w:p>
    <w:tbl>
      <w:tblPr>
        <w:tblW w:w="11011" w:type="dxa"/>
        <w:tblInd w:w="1242" w:type="dxa"/>
        <w:tblLayout w:type="fixed"/>
        <w:tblLook w:val="04A0"/>
      </w:tblPr>
      <w:tblGrid>
        <w:gridCol w:w="3118"/>
        <w:gridCol w:w="767"/>
        <w:gridCol w:w="768"/>
        <w:gridCol w:w="768"/>
        <w:gridCol w:w="768"/>
        <w:gridCol w:w="757"/>
        <w:gridCol w:w="779"/>
        <w:gridCol w:w="767"/>
        <w:gridCol w:w="864"/>
        <w:gridCol w:w="768"/>
        <w:gridCol w:w="887"/>
      </w:tblGrid>
      <w:tr w:rsidR="00BF4CCD" w:rsidRPr="006B4809" w:rsidTr="00C14AB6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BF4CCD" w:rsidRPr="006B4809" w:rsidTr="00C14AB6">
        <w:trPr>
          <w:trHeight w:val="30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Уровень потерь воды, %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13,8</w:t>
            </w:r>
          </w:p>
        </w:tc>
      </w:tr>
    </w:tbl>
    <w:p w:rsidR="00BF4CCD" w:rsidRDefault="00BF4CCD" w:rsidP="00BF4CCD">
      <w:pPr>
        <w:pStyle w:val="a9"/>
        <w:autoSpaceDE w:val="0"/>
        <w:autoSpaceDN w:val="0"/>
        <w:adjustRightInd w:val="0"/>
        <w:ind w:left="675"/>
        <w:jc w:val="both"/>
      </w:pPr>
    </w:p>
    <w:p w:rsidR="00BF4CCD" w:rsidRPr="00C14AB6" w:rsidRDefault="00C14AB6" w:rsidP="00BF4CCD">
      <w:pPr>
        <w:pStyle w:val="a9"/>
        <w:autoSpaceDE w:val="0"/>
        <w:autoSpaceDN w:val="0"/>
        <w:adjustRightInd w:val="0"/>
        <w:ind w:left="67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F4CCD" w:rsidRPr="00C14AB6">
        <w:rPr>
          <w:b/>
          <w:sz w:val="28"/>
          <w:szCs w:val="28"/>
        </w:rPr>
        <w:t>- удельный расход электрической энергии:</w:t>
      </w:r>
      <w:r w:rsidRPr="00C14AB6">
        <w:rPr>
          <w:b/>
          <w:sz w:val="28"/>
          <w:szCs w:val="28"/>
        </w:rPr>
        <w:t xml:space="preserve"> </w:t>
      </w:r>
    </w:p>
    <w:p w:rsidR="00C14AB6" w:rsidRPr="00C14AB6" w:rsidRDefault="00C14AB6" w:rsidP="00BF4CCD">
      <w:pPr>
        <w:pStyle w:val="a9"/>
        <w:autoSpaceDE w:val="0"/>
        <w:autoSpaceDN w:val="0"/>
        <w:adjustRightInd w:val="0"/>
        <w:ind w:left="675"/>
        <w:jc w:val="both"/>
        <w:rPr>
          <w:sz w:val="10"/>
          <w:szCs w:val="10"/>
        </w:rPr>
      </w:pPr>
    </w:p>
    <w:tbl>
      <w:tblPr>
        <w:tblW w:w="11069" w:type="dxa"/>
        <w:tblInd w:w="1242" w:type="dxa"/>
        <w:tblLayout w:type="fixed"/>
        <w:tblLook w:val="04A0"/>
      </w:tblPr>
      <w:tblGrid>
        <w:gridCol w:w="3119"/>
        <w:gridCol w:w="720"/>
        <w:gridCol w:w="721"/>
        <w:gridCol w:w="720"/>
        <w:gridCol w:w="816"/>
        <w:gridCol w:w="850"/>
        <w:gridCol w:w="851"/>
        <w:gridCol w:w="850"/>
        <w:gridCol w:w="851"/>
        <w:gridCol w:w="850"/>
        <w:gridCol w:w="721"/>
      </w:tblGrid>
      <w:tr w:rsidR="00BF4CCD" w:rsidRPr="006B4809" w:rsidTr="00C14AB6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6B4809" w:rsidRDefault="00BF4CCD" w:rsidP="00244880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BF4CCD" w:rsidRPr="006B4809" w:rsidTr="00C14AB6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C7545D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 Удельный расход электрической энергии, потребляемой в технологическом процессе подготовки питьевой воды на единицу объема воды отпускаемой в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сеть</w:t>
            </w:r>
            <w:proofErr w:type="gram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,к</w:t>
            </w:r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Вт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BF4CCD" w:rsidRPr="006B4809" w:rsidTr="00C14AB6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C7545D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Удельный расход электрической энергии, потребляемой в технологическом процессе транспортировки питьевой воды на единицу объема транспортируемой воды,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6B4809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 w:rsidRPr="002B05CE">
              <w:rPr>
                <w:b/>
                <w:sz w:val="16"/>
                <w:szCs w:val="16"/>
              </w:rPr>
              <w:t>0,1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2B05CE" w:rsidRDefault="00BF4CCD" w:rsidP="002448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</w:tr>
    </w:tbl>
    <w:p w:rsidR="00BF4CCD" w:rsidRPr="00C14AB6" w:rsidRDefault="00BF4CCD" w:rsidP="00BF4CCD">
      <w:pPr>
        <w:pStyle w:val="a9"/>
        <w:autoSpaceDE w:val="0"/>
        <w:autoSpaceDN w:val="0"/>
        <w:adjustRightInd w:val="0"/>
        <w:ind w:left="675"/>
        <w:jc w:val="both"/>
        <w:rPr>
          <w:sz w:val="10"/>
          <w:szCs w:val="10"/>
        </w:rPr>
      </w:pPr>
    </w:p>
    <w:p w:rsidR="00BF4CCD" w:rsidRPr="005514F8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3.2. Минимально допустимые плановые значения показателей деятельности концессионера по объектам водоотведения:</w:t>
      </w:r>
    </w:p>
    <w:p w:rsidR="00BF4CCD" w:rsidRPr="005514F8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514F8">
        <w:rPr>
          <w:b/>
          <w:sz w:val="28"/>
          <w:szCs w:val="28"/>
        </w:rPr>
        <w:t>а) показатели качества очистки сточных вод:</w:t>
      </w:r>
    </w:p>
    <w:p w:rsidR="00BF4CCD" w:rsidRPr="005514F8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 xml:space="preserve">- 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– 0%; </w:t>
      </w:r>
    </w:p>
    <w:p w:rsidR="00BF4CCD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- 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 - 0%;</w:t>
      </w:r>
    </w:p>
    <w:p w:rsidR="00BF4CCD" w:rsidRPr="005514F8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514F8">
        <w:rPr>
          <w:b/>
          <w:sz w:val="28"/>
          <w:szCs w:val="28"/>
        </w:rPr>
        <w:t>б) показатель надежности и бесперебойности водоотведения:</w:t>
      </w:r>
    </w:p>
    <w:p w:rsidR="00BF4CCD" w:rsidRPr="005514F8" w:rsidRDefault="00BF4CCD" w:rsidP="00BF4CC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-удельное количество аварий и засоров в расчете на протяженность канализационной сети в год – 0%.</w:t>
      </w:r>
    </w:p>
    <w:p w:rsidR="00BF4CCD" w:rsidRPr="005514F8" w:rsidRDefault="00BF4CCD" w:rsidP="00BF4C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5514F8">
        <w:rPr>
          <w:b/>
          <w:sz w:val="28"/>
          <w:szCs w:val="28"/>
        </w:rPr>
        <w:t>в) показатели энергосбережения и энергетической эффективности:</w:t>
      </w:r>
    </w:p>
    <w:p w:rsidR="00BF4CCD" w:rsidRDefault="00C14AB6" w:rsidP="00BF4CCD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</w:t>
      </w:r>
      <w:r w:rsidR="00BF4CCD" w:rsidRPr="005514F8">
        <w:rPr>
          <w:sz w:val="28"/>
          <w:szCs w:val="28"/>
          <w:lang w:bidi="ar-IQ"/>
        </w:rPr>
        <w:t>- удельный расход электрической энергии:</w:t>
      </w:r>
    </w:p>
    <w:p w:rsidR="00C14AB6" w:rsidRPr="00C14AB6" w:rsidRDefault="00C14AB6" w:rsidP="00BF4CCD">
      <w:pPr>
        <w:autoSpaceDE w:val="0"/>
        <w:autoSpaceDN w:val="0"/>
        <w:adjustRightInd w:val="0"/>
        <w:ind w:firstLine="567"/>
        <w:jc w:val="both"/>
        <w:rPr>
          <w:sz w:val="10"/>
          <w:szCs w:val="10"/>
          <w:lang w:bidi="ar-IQ"/>
        </w:rPr>
      </w:pPr>
    </w:p>
    <w:tbl>
      <w:tblPr>
        <w:tblW w:w="12048" w:type="dxa"/>
        <w:tblInd w:w="1101" w:type="dxa"/>
        <w:tblLayout w:type="fixed"/>
        <w:tblLook w:val="04A0"/>
      </w:tblPr>
      <w:tblGrid>
        <w:gridCol w:w="340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BF4CCD" w:rsidRPr="005514F8" w:rsidTr="00C14AB6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CCD" w:rsidRPr="006B4809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CCD" w:rsidRPr="005514F8" w:rsidRDefault="00BF4CCD" w:rsidP="00244880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2025 год</w:t>
            </w:r>
          </w:p>
        </w:tc>
      </w:tr>
      <w:tr w:rsidR="00BF4CCD" w:rsidRPr="005514F8" w:rsidTr="00C14AB6">
        <w:trPr>
          <w:trHeight w:val="13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5514F8" w:rsidRDefault="00BF4CCD" w:rsidP="00244880">
            <w:pP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</w:pPr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</w:t>
            </w:r>
            <w:proofErr w:type="spellStart"/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.</w:t>
            </w:r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ч</w:t>
            </w:r>
            <w:proofErr w:type="spellEnd"/>
            <w:proofErr w:type="gramEnd"/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 xml:space="preserve"> на 1 куб.м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5514F8" w:rsidRDefault="00BF4CCD" w:rsidP="00244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IQ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IQ"/>
              </w:rPr>
              <w:t>0,391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 w:rsidRPr="00E362DD">
              <w:rPr>
                <w:b/>
                <w:sz w:val="16"/>
                <w:szCs w:val="16"/>
                <w:lang w:bidi="ar-IQ"/>
              </w:rPr>
              <w:t>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 w:rsidRPr="00E362DD">
              <w:rPr>
                <w:b/>
                <w:sz w:val="16"/>
                <w:szCs w:val="16"/>
                <w:lang w:bidi="ar-IQ"/>
              </w:rPr>
              <w:t>0,3</w:t>
            </w:r>
            <w:r>
              <w:rPr>
                <w:b/>
                <w:sz w:val="16"/>
                <w:szCs w:val="16"/>
                <w:lang w:bidi="ar-IQ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CCD" w:rsidRPr="00E362DD" w:rsidRDefault="00BF4CCD" w:rsidP="00244880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0,386</w:t>
            </w:r>
          </w:p>
        </w:tc>
      </w:tr>
    </w:tbl>
    <w:p w:rsidR="00BF4CCD" w:rsidRPr="00BF4CCD" w:rsidRDefault="00BF4CCD" w:rsidP="00C14AB6">
      <w:pPr>
        <w:ind w:firstLine="708"/>
        <w:rPr>
          <w:sz w:val="20"/>
          <w:szCs w:val="20"/>
        </w:rPr>
      </w:pPr>
    </w:p>
    <w:sectPr w:rsidR="00BF4CCD" w:rsidRPr="00BF4CCD" w:rsidSect="00BF4CCD">
      <w:pgSz w:w="16838" w:h="11906" w:orient="landscape"/>
      <w:pgMar w:top="1276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889" w:rsidRDefault="00185889" w:rsidP="007F274D">
      <w:r>
        <w:separator/>
      </w:r>
    </w:p>
  </w:endnote>
  <w:endnote w:type="continuationSeparator" w:id="0">
    <w:p w:rsidR="00185889" w:rsidRDefault="00185889" w:rsidP="007F2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889" w:rsidRDefault="00185889" w:rsidP="007F274D">
      <w:r>
        <w:separator/>
      </w:r>
    </w:p>
  </w:footnote>
  <w:footnote w:type="continuationSeparator" w:id="0">
    <w:p w:rsidR="00185889" w:rsidRDefault="00185889" w:rsidP="007F2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4"/>
      <w:docPartObj>
        <w:docPartGallery w:val="Page Numbers (Top of Page)"/>
        <w:docPartUnique/>
      </w:docPartObj>
    </w:sdtPr>
    <w:sdtContent>
      <w:p w:rsidR="00E2210D" w:rsidRDefault="00990F04">
        <w:pPr>
          <w:pStyle w:val="a3"/>
          <w:jc w:val="right"/>
        </w:pPr>
        <w:fldSimple w:instr=" PAGE   \* MERGEFORMAT ">
          <w:r w:rsidR="008E0347">
            <w:rPr>
              <w:noProof/>
            </w:rPr>
            <w:t>2</w:t>
          </w:r>
        </w:fldSimple>
      </w:p>
    </w:sdtContent>
  </w:sdt>
  <w:p w:rsidR="0049041E" w:rsidRDefault="001858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5"/>
      <w:docPartObj>
        <w:docPartGallery w:val="Page Numbers (Top of Page)"/>
        <w:docPartUnique/>
      </w:docPartObj>
    </w:sdtPr>
    <w:sdtContent>
      <w:p w:rsidR="002113F4" w:rsidRDefault="002113F4">
        <w:pPr>
          <w:pStyle w:val="a3"/>
          <w:jc w:val="right"/>
        </w:pPr>
        <w:r>
          <w:t xml:space="preserve"> </w:t>
        </w:r>
      </w:p>
    </w:sdtContent>
  </w:sdt>
  <w:p w:rsidR="002113F4" w:rsidRDefault="002113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54DF0"/>
    <w:multiLevelType w:val="multilevel"/>
    <w:tmpl w:val="7E32CEB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">
    <w:nsid w:val="3DC73024"/>
    <w:multiLevelType w:val="multilevel"/>
    <w:tmpl w:val="DF704FB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40F4233E"/>
    <w:multiLevelType w:val="hybridMultilevel"/>
    <w:tmpl w:val="68E20710"/>
    <w:lvl w:ilvl="0" w:tplc="F9DE46CC">
      <w:start w:val="1"/>
      <w:numFmt w:val="decimal"/>
      <w:lvlText w:val="%1."/>
      <w:lvlJc w:val="left"/>
      <w:pPr>
        <w:ind w:left="1000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B104D95"/>
    <w:multiLevelType w:val="multilevel"/>
    <w:tmpl w:val="212E569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7072043F"/>
    <w:multiLevelType w:val="multilevel"/>
    <w:tmpl w:val="B6F8F4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B73"/>
    <w:rsid w:val="00002349"/>
    <w:rsid w:val="00020768"/>
    <w:rsid w:val="000C4B73"/>
    <w:rsid w:val="0013302F"/>
    <w:rsid w:val="00137F95"/>
    <w:rsid w:val="00167FAC"/>
    <w:rsid w:val="00185889"/>
    <w:rsid w:val="0018714E"/>
    <w:rsid w:val="001930E4"/>
    <w:rsid w:val="0020338A"/>
    <w:rsid w:val="002113F4"/>
    <w:rsid w:val="002266AD"/>
    <w:rsid w:val="002335F0"/>
    <w:rsid w:val="002657F5"/>
    <w:rsid w:val="00266B42"/>
    <w:rsid w:val="002D0C58"/>
    <w:rsid w:val="002D27C9"/>
    <w:rsid w:val="00301492"/>
    <w:rsid w:val="00307CF5"/>
    <w:rsid w:val="00347C29"/>
    <w:rsid w:val="00396A9D"/>
    <w:rsid w:val="003B4DD1"/>
    <w:rsid w:val="003C6FC7"/>
    <w:rsid w:val="003E3279"/>
    <w:rsid w:val="0043736E"/>
    <w:rsid w:val="004F6377"/>
    <w:rsid w:val="00525727"/>
    <w:rsid w:val="00595B17"/>
    <w:rsid w:val="005B5247"/>
    <w:rsid w:val="00601767"/>
    <w:rsid w:val="006802E1"/>
    <w:rsid w:val="00694161"/>
    <w:rsid w:val="006B7F0C"/>
    <w:rsid w:val="0070566D"/>
    <w:rsid w:val="00777BAC"/>
    <w:rsid w:val="00780DC7"/>
    <w:rsid w:val="007B378E"/>
    <w:rsid w:val="007C1A82"/>
    <w:rsid w:val="007F274D"/>
    <w:rsid w:val="0084574D"/>
    <w:rsid w:val="008C726F"/>
    <w:rsid w:val="008E0347"/>
    <w:rsid w:val="00942E67"/>
    <w:rsid w:val="00960444"/>
    <w:rsid w:val="009620B7"/>
    <w:rsid w:val="00981691"/>
    <w:rsid w:val="00990F04"/>
    <w:rsid w:val="009A1929"/>
    <w:rsid w:val="009B1017"/>
    <w:rsid w:val="009F5D14"/>
    <w:rsid w:val="00A0349B"/>
    <w:rsid w:val="00AF393B"/>
    <w:rsid w:val="00B31AFC"/>
    <w:rsid w:val="00B82EF5"/>
    <w:rsid w:val="00BB7285"/>
    <w:rsid w:val="00BE49B3"/>
    <w:rsid w:val="00BE662C"/>
    <w:rsid w:val="00BF4CCD"/>
    <w:rsid w:val="00C12045"/>
    <w:rsid w:val="00C1380E"/>
    <w:rsid w:val="00C14AB6"/>
    <w:rsid w:val="00C22ED1"/>
    <w:rsid w:val="00C31355"/>
    <w:rsid w:val="00C46108"/>
    <w:rsid w:val="00C57365"/>
    <w:rsid w:val="00C7024F"/>
    <w:rsid w:val="00CD4BF9"/>
    <w:rsid w:val="00CE4C61"/>
    <w:rsid w:val="00CE71EB"/>
    <w:rsid w:val="00D02A11"/>
    <w:rsid w:val="00D36830"/>
    <w:rsid w:val="00D3767C"/>
    <w:rsid w:val="00D52999"/>
    <w:rsid w:val="00D61770"/>
    <w:rsid w:val="00DA528B"/>
    <w:rsid w:val="00DF3FD0"/>
    <w:rsid w:val="00E2210D"/>
    <w:rsid w:val="00E80C32"/>
    <w:rsid w:val="00E85B55"/>
    <w:rsid w:val="00E93C69"/>
    <w:rsid w:val="00EA5E43"/>
    <w:rsid w:val="00EA64C9"/>
    <w:rsid w:val="00EC22D7"/>
    <w:rsid w:val="00F26083"/>
    <w:rsid w:val="00FA5339"/>
    <w:rsid w:val="00FB0987"/>
    <w:rsid w:val="00FB37F6"/>
    <w:rsid w:val="00FF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C4B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0C4B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0C4B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C4B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0C4B73"/>
    <w:rPr>
      <w:color w:val="0000FF"/>
      <w:u w:val="single"/>
    </w:rPr>
  </w:style>
  <w:style w:type="paragraph" w:customStyle="1" w:styleId="ConsPlusNormal">
    <w:name w:val="ConsPlusNormal"/>
    <w:rsid w:val="000C4B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0C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221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2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1492"/>
    <w:pPr>
      <w:ind w:left="720"/>
      <w:contextualSpacing/>
    </w:pPr>
  </w:style>
  <w:style w:type="table" w:styleId="aa">
    <w:name w:val="Table Grid"/>
    <w:basedOn w:val="a1"/>
    <w:uiPriority w:val="59"/>
    <w:rsid w:val="00BF4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Indent"/>
    <w:basedOn w:val="a"/>
    <w:rsid w:val="00BF4CCD"/>
    <w:pPr>
      <w:ind w:firstLine="567"/>
      <w:jc w:val="both"/>
    </w:pPr>
    <w:rPr>
      <w:lang w:bidi="ar-IQ"/>
    </w:rPr>
  </w:style>
  <w:style w:type="paragraph" w:customStyle="1" w:styleId="ConsPlusTitle">
    <w:name w:val="ConsPlusTitle"/>
    <w:rsid w:val="00525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R2">
    <w:name w:val="FR2"/>
    <w:rsid w:val="0043736E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1B99E-7F57-4F58-92CD-00BBD933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7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</dc:creator>
  <cp:lastModifiedBy>Мафинат</cp:lastModifiedBy>
  <cp:revision>29</cp:revision>
  <cp:lastPrinted>2016-02-08T12:55:00Z</cp:lastPrinted>
  <dcterms:created xsi:type="dcterms:W3CDTF">2015-11-11T02:44:00Z</dcterms:created>
  <dcterms:modified xsi:type="dcterms:W3CDTF">2016-02-10T14:14:00Z</dcterms:modified>
</cp:coreProperties>
</file>