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564" w:rsidRPr="007B6564" w:rsidRDefault="007B6564" w:rsidP="007B6564">
      <w:pPr>
        <w:keepNext/>
        <w:tabs>
          <w:tab w:val="left" w:pos="0"/>
        </w:tabs>
        <w:spacing w:after="0" w:line="240" w:lineRule="auto"/>
        <w:ind w:left="-181" w:right="-172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-140335</wp:posOffset>
            </wp:positionV>
            <wp:extent cx="803275" cy="826135"/>
            <wp:effectExtent l="0" t="0" r="0" b="0"/>
            <wp:wrapTopAndBottom/>
            <wp:docPr id="1" name="Рисунок 1" descr="Цветной герб Р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Цветной герб РД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8000" contrast="18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6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ДАГЕСТАН</w:t>
      </w:r>
    </w:p>
    <w:p w:rsidR="007B6564" w:rsidRPr="007B6564" w:rsidRDefault="007B6564" w:rsidP="007B6564">
      <w:pPr>
        <w:tabs>
          <w:tab w:val="left" w:pos="0"/>
        </w:tabs>
        <w:spacing w:after="0" w:line="240" w:lineRule="auto"/>
        <w:ind w:left="-180" w:firstLine="5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 . _______</w:t>
      </w:r>
    </w:p>
    <w:p w:rsidR="007B6564" w:rsidRPr="007B6564" w:rsidRDefault="007B6564" w:rsidP="007B6564">
      <w:pPr>
        <w:tabs>
          <w:tab w:val="left" w:pos="0"/>
        </w:tabs>
        <w:spacing w:after="0" w:line="240" w:lineRule="auto"/>
        <w:ind w:left="-180" w:firstLine="57"/>
        <w:contextualSpacing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7B6564" w:rsidRPr="007B6564" w:rsidRDefault="007B6564" w:rsidP="007B6564">
      <w:pPr>
        <w:tabs>
          <w:tab w:val="left" w:pos="0"/>
        </w:tabs>
        <w:spacing w:after="0" w:line="240" w:lineRule="auto"/>
        <w:ind w:left="-180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ГОРОДСКОГО ОКРУГА</w:t>
      </w:r>
    </w:p>
    <w:p w:rsidR="007B6564" w:rsidRPr="007B6564" w:rsidRDefault="007B6564" w:rsidP="007B6564">
      <w:pPr>
        <w:tabs>
          <w:tab w:val="left" w:pos="0"/>
        </w:tabs>
        <w:spacing w:after="0" w:line="240" w:lineRule="auto"/>
        <w:ind w:left="-180"/>
        <w:contextualSpacing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«ГОРОД КАСПИЙСК»</w:t>
      </w:r>
    </w:p>
    <w:p w:rsidR="007B6564" w:rsidRPr="007B6564" w:rsidRDefault="007B6564" w:rsidP="007B6564">
      <w:pPr>
        <w:tabs>
          <w:tab w:val="left" w:pos="0"/>
        </w:tabs>
        <w:spacing w:after="0" w:line="240" w:lineRule="auto"/>
        <w:ind w:left="-180"/>
        <w:contextualSpacing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7B6564" w:rsidRPr="007B6564" w:rsidRDefault="007B6564" w:rsidP="007B6564">
      <w:pPr>
        <w:pBdr>
          <w:bottom w:val="single" w:sz="12" w:space="1" w:color="auto"/>
        </w:pBdr>
        <w:spacing w:after="0" w:line="240" w:lineRule="auto"/>
        <w:contextualSpacing/>
        <w:rPr>
          <w:rFonts w:ascii="Times New Roman" w:eastAsia="Times New Roman" w:hAnsi="Times New Roman" w:cs="Times New Roman"/>
          <w:color w:val="0000FF"/>
          <w:sz w:val="16"/>
          <w:szCs w:val="16"/>
          <w:lang w:eastAsia="ru-RU"/>
        </w:rPr>
      </w:pPr>
      <w:r w:rsidRPr="007B6564">
        <w:rPr>
          <w:rFonts w:ascii="Times New Roman" w:eastAsia="Times New Roman" w:hAnsi="Times New Roman" w:cs="Times New Roman"/>
          <w:color w:val="0000FF"/>
          <w:sz w:val="16"/>
          <w:szCs w:val="16"/>
          <w:lang w:eastAsia="ru-RU"/>
        </w:rPr>
        <w:t xml:space="preserve">       368300, г. Каспийск, ул. Орджоникидзе 12, тел.: 8(246)5-14-11, факс: 8(246)5-10-00 сайт: </w:t>
      </w:r>
      <w:hyperlink r:id="rId5" w:history="1"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www</w:t>
        </w:r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ru-RU"/>
          </w:rPr>
          <w:t>.</w:t>
        </w:r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kaspiysk</w:t>
        </w:r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ru-RU"/>
          </w:rPr>
          <w:t>.</w:t>
        </w:r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org</w:t>
        </w:r>
      </w:hyperlink>
      <w:r w:rsidRPr="007B6564">
        <w:rPr>
          <w:rFonts w:ascii="Times New Roman" w:eastAsia="Times New Roman" w:hAnsi="Times New Roman" w:cs="Times New Roman"/>
          <w:color w:val="0000FF"/>
          <w:sz w:val="16"/>
          <w:szCs w:val="16"/>
          <w:lang w:eastAsia="ru-RU"/>
        </w:rPr>
        <w:t xml:space="preserve">, </w:t>
      </w:r>
      <w:r w:rsidRPr="007B6564">
        <w:rPr>
          <w:rFonts w:ascii="Times New Roman" w:eastAsia="Times New Roman" w:hAnsi="Times New Roman" w:cs="Times New Roman"/>
          <w:color w:val="0000FF"/>
          <w:sz w:val="16"/>
          <w:szCs w:val="16"/>
          <w:lang w:val="en-US" w:eastAsia="ru-RU"/>
        </w:rPr>
        <w:t>e</w:t>
      </w:r>
      <w:r w:rsidRPr="007B6564">
        <w:rPr>
          <w:rFonts w:ascii="Times New Roman" w:eastAsia="Times New Roman" w:hAnsi="Times New Roman" w:cs="Times New Roman"/>
          <w:color w:val="0000FF"/>
          <w:sz w:val="16"/>
          <w:szCs w:val="16"/>
          <w:lang w:eastAsia="ru-RU"/>
        </w:rPr>
        <w:t>-</w:t>
      </w:r>
      <w:r w:rsidRPr="007B6564">
        <w:rPr>
          <w:rFonts w:ascii="Times New Roman" w:eastAsia="Times New Roman" w:hAnsi="Times New Roman" w:cs="Times New Roman"/>
          <w:color w:val="0000FF"/>
          <w:sz w:val="16"/>
          <w:szCs w:val="16"/>
          <w:lang w:val="en-US" w:eastAsia="ru-RU"/>
        </w:rPr>
        <w:t>mail</w:t>
      </w:r>
      <w:r w:rsidRPr="007B6564">
        <w:rPr>
          <w:rFonts w:ascii="Times New Roman" w:eastAsia="Times New Roman" w:hAnsi="Times New Roman" w:cs="Times New Roman"/>
          <w:color w:val="0000FF"/>
          <w:sz w:val="16"/>
          <w:szCs w:val="16"/>
          <w:lang w:eastAsia="ru-RU"/>
        </w:rPr>
        <w:t xml:space="preserve">: </w:t>
      </w:r>
      <w:hyperlink r:id="rId6" w:history="1"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kasp</w:t>
        </w:r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ru-RU"/>
          </w:rPr>
          <w:t>.</w:t>
        </w:r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info</w:t>
        </w:r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ru-RU"/>
          </w:rPr>
          <w:t>@</w:t>
        </w:r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yandex</w:t>
        </w:r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ru-RU"/>
          </w:rPr>
          <w:t>.</w:t>
        </w:r>
        <w:r w:rsidRPr="007B6564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val="en-US" w:eastAsia="ru-RU"/>
          </w:rPr>
          <w:t>ru</w:t>
        </w:r>
      </w:hyperlink>
    </w:p>
    <w:p w:rsidR="007B6564" w:rsidRPr="007B6564" w:rsidRDefault="007B6564" w:rsidP="007B6564">
      <w:pPr>
        <w:tabs>
          <w:tab w:val="left" w:pos="0"/>
        </w:tabs>
        <w:spacing w:after="0" w:line="240" w:lineRule="auto"/>
        <w:ind w:left="-180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B6564" w:rsidRPr="007B6564" w:rsidRDefault="007B6564" w:rsidP="007B6564">
      <w:pPr>
        <w:tabs>
          <w:tab w:val="left" w:pos="0"/>
        </w:tabs>
        <w:spacing w:after="0" w:line="240" w:lineRule="auto"/>
        <w:ind w:left="-180"/>
        <w:contextualSpacing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B6564" w:rsidRPr="007B6564" w:rsidRDefault="007B6564" w:rsidP="007B6564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  <w:r w:rsidRPr="007B6564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 </w:t>
      </w:r>
    </w:p>
    <w:p w:rsidR="007B6564" w:rsidRPr="007B6564" w:rsidRDefault="007B6564" w:rsidP="007B6564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</w:p>
    <w:p w:rsidR="007B6564" w:rsidRPr="007B6564" w:rsidRDefault="00314996" w:rsidP="007B6564">
      <w:pPr>
        <w:tabs>
          <w:tab w:val="left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№497</w:t>
      </w:r>
      <w:r w:rsidR="007B6564"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30» июня  </w:t>
      </w:r>
      <w:r w:rsidR="007B6564"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>2017 г.</w:t>
      </w:r>
    </w:p>
    <w:p w:rsidR="007B6564" w:rsidRPr="007B6564" w:rsidRDefault="007B6564" w:rsidP="007B6564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</w:tabs>
        <w:spacing w:after="0" w:line="240" w:lineRule="auto"/>
        <w:ind w:left="-14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 xml:space="preserve">«Об оснащении территорий общественного </w:t>
      </w:r>
    </w:p>
    <w:p w:rsidR="007B6564" w:rsidRPr="007B6564" w:rsidRDefault="007B6564" w:rsidP="007B6564">
      <w:pPr>
        <w:tabs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 xml:space="preserve">пользования городского </w:t>
      </w:r>
      <w:r w:rsidRPr="007B6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округа «город Каспийск» </w:t>
      </w:r>
    </w:p>
    <w:p w:rsidR="007B6564" w:rsidRPr="007B6564" w:rsidRDefault="007B6564" w:rsidP="007B6564">
      <w:pPr>
        <w:tabs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>первичными средствами тушения пожаров</w:t>
      </w:r>
    </w:p>
    <w:p w:rsidR="007B6564" w:rsidRPr="007B6564" w:rsidRDefault="007B6564" w:rsidP="007B6564">
      <w:pPr>
        <w:tabs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>и противопожарным инвентарем»</w:t>
      </w:r>
    </w:p>
    <w:p w:rsidR="007B6564" w:rsidRPr="007B6564" w:rsidRDefault="007B6564" w:rsidP="007B6564">
      <w:pPr>
        <w:tabs>
          <w:tab w:val="left" w:pos="-142"/>
          <w:tab w:val="left" w:pos="0"/>
          <w:tab w:val="left" w:pos="284"/>
        </w:tabs>
        <w:spacing w:after="0" w:line="240" w:lineRule="auto"/>
        <w:ind w:left="-284" w:right="-2"/>
        <w:contextualSpacing/>
        <w:jc w:val="both"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284"/>
        </w:tabs>
        <w:spacing w:after="0" w:line="240" w:lineRule="auto"/>
        <w:ind w:left="-142" w:right="-2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 xml:space="preserve">        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 в Российской Федерации», Правил противопожарного режима в Российской Федерации, утвержденных постановлением Правительства Российской Федерации от 25.04.2012 № 390 «О противопожарном режиме» и в целях реализации первичных мер пожарной безопасности в границах населенных пунктов </w:t>
      </w: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Каспийск»,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 xml:space="preserve"> </w:t>
      </w: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городского округа «город Каспийск», –</w:t>
      </w:r>
    </w:p>
    <w:p w:rsidR="007B6564" w:rsidRPr="007B6564" w:rsidRDefault="007B6564" w:rsidP="007B6564">
      <w:pPr>
        <w:tabs>
          <w:tab w:val="left" w:pos="-142"/>
          <w:tab w:val="left" w:pos="284"/>
          <w:tab w:val="left" w:pos="5780"/>
        </w:tabs>
        <w:suppressAutoHyphens/>
        <w:spacing w:after="0" w:line="240" w:lineRule="auto"/>
        <w:ind w:left="-284" w:right="28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П О С Т А Н О В Л Я Е Т: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ind w:hanging="426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 xml:space="preserve">     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ab/>
        <w:t xml:space="preserve">        1.  Утвердить прилагаемый перечень первичных средств пожаротушения в местах общественного пользования населенных пунктов </w:t>
      </w: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«город Каспийск» (приложение № 1).</w:t>
      </w:r>
    </w:p>
    <w:p w:rsidR="007B6564" w:rsidRPr="007B6564" w:rsidRDefault="007B6564" w:rsidP="007B6564">
      <w:pPr>
        <w:tabs>
          <w:tab w:val="left" w:pos="-142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 Начальнику отдела коммунального хозяйства администрации городского округа «город Каспийск» Давлатову К.Ш. и руководителям организаций, независимо от ведомственной принадлежности и форм собственности (председатели СНТ, УК и ТСЖ) приобрести и установить в 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местах общественного пользования города</w:t>
      </w: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первичные средства пожаротушения.</w:t>
      </w:r>
    </w:p>
    <w:p w:rsidR="007B6564" w:rsidRPr="007B6564" w:rsidRDefault="007B6564" w:rsidP="007B6564">
      <w:pPr>
        <w:tabs>
          <w:tab w:val="left" w:pos="-142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3. Начальнику организационно-проектного управления администрации городского округа «город Каспийск» Хизриеву М.А. опубликовать настоящее постановление в городских средствах массовой информации. </w:t>
      </w:r>
    </w:p>
    <w:p w:rsidR="007B6564" w:rsidRPr="007B6564" w:rsidRDefault="007B6564" w:rsidP="007B6564">
      <w:pPr>
        <w:tabs>
          <w:tab w:val="left" w:pos="-142"/>
        </w:tabs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4. Руководителю аппарата администрации городского округа «город Каспийск» -  Гасанбековой Л.А. в течение семи дней после подписания настоящего постановления направить его в бумажном виде и на электронном носителе в Министерство юстиции    Республики Дагестан для включения в регистр муниципальных нормативных актов Республики Дагестан.</w:t>
      </w:r>
    </w:p>
    <w:p w:rsidR="007B6564" w:rsidRPr="007B6564" w:rsidRDefault="007B6564" w:rsidP="007B6564">
      <w:pPr>
        <w:tabs>
          <w:tab w:val="left" w:pos="-142"/>
          <w:tab w:val="left" w:pos="284"/>
          <w:tab w:val="left" w:pos="5780"/>
        </w:tabs>
        <w:suppressAutoHyphens/>
        <w:spacing w:after="0" w:line="240" w:lineRule="auto"/>
        <w:ind w:left="-142" w:right="282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5. Контроль за исполнением настоящего постановления возложить на первого заместителя Главы администрации городского округа «город Каспийск» – Ахмедова Н.Г.</w:t>
      </w:r>
    </w:p>
    <w:p w:rsidR="007B6564" w:rsidRPr="007B6564" w:rsidRDefault="007B6564" w:rsidP="007B6564">
      <w:pPr>
        <w:tabs>
          <w:tab w:val="left" w:pos="-142"/>
          <w:tab w:val="left" w:pos="284"/>
          <w:tab w:val="decimal" w:pos="567"/>
        </w:tabs>
        <w:suppressAutoHyphens/>
        <w:spacing w:after="0" w:line="240" w:lineRule="auto"/>
        <w:ind w:left="-142" w:right="282" w:firstLine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6. Настоящее Постановление вступает в силу со дня его официального опубликования.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Первый заместитель Главы администрации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«город Каспийск»</w:t>
      </w:r>
      <w:r w:rsidRPr="007B6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</w:t>
      </w:r>
      <w:r w:rsidRPr="007B6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Н.Г. Ахмедов</w:t>
      </w:r>
    </w:p>
    <w:p w:rsidR="007B6564" w:rsidRPr="007B6564" w:rsidRDefault="007B6564" w:rsidP="007B6564">
      <w:pPr>
        <w:tabs>
          <w:tab w:val="left" w:pos="-142"/>
          <w:tab w:val="left" w:pos="0"/>
        </w:tabs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</w:tabs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</w:tabs>
        <w:spacing w:after="0" w:line="240" w:lineRule="auto"/>
        <w:ind w:left="-284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65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Исп.: МКУ «Управление по делам ГО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65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ЧС г. Каспийск»                Гасанов Ш.Д.   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65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т. 5-23-07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B656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65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Согласовано: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65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Начальник юридического отдела 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76" w:lineRule="auto"/>
        <w:ind w:left="-284" w:right="282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65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администрации ГО «город Каспийск» 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76" w:lineRule="auto"/>
        <w:ind w:left="-284" w:right="282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65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Магомедов Р.А.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76" w:lineRule="auto"/>
        <w:ind w:left="-284" w:right="282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76" w:lineRule="auto"/>
        <w:ind w:left="-284" w:right="282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65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Руководитель аппарата ГО «город Каспийск»</w:t>
      </w:r>
    </w:p>
    <w:p w:rsidR="007B6564" w:rsidRPr="007B6564" w:rsidRDefault="007B6564" w:rsidP="007B6564">
      <w:pPr>
        <w:tabs>
          <w:tab w:val="left" w:pos="-142"/>
          <w:tab w:val="left" w:pos="284"/>
        </w:tabs>
        <w:spacing w:after="0" w:line="240" w:lineRule="auto"/>
        <w:ind w:left="-284" w:right="282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65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Гасанбекова Л.А.</w:t>
      </w: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 </w:t>
      </w: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bookmarkStart w:id="0" w:name="_GoBack"/>
      <w:bookmarkEnd w:id="0"/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keepNext/>
        <w:tabs>
          <w:tab w:val="left" w:pos="-142"/>
          <w:tab w:val="left" w:pos="0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656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                                                               Приложение № 1</w:t>
      </w:r>
    </w:p>
    <w:p w:rsidR="007B6564" w:rsidRPr="007B6564" w:rsidRDefault="007B6564" w:rsidP="007B6564">
      <w:pPr>
        <w:keepNext/>
        <w:tabs>
          <w:tab w:val="left" w:pos="-142"/>
          <w:tab w:val="left" w:pos="0"/>
        </w:tabs>
        <w:spacing w:after="0" w:line="240" w:lineRule="auto"/>
        <w:ind w:firstLine="284"/>
        <w:contextualSpacing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65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Pr="007B65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Администрации </w:t>
      </w:r>
    </w:p>
    <w:p w:rsidR="007B6564" w:rsidRPr="007B6564" w:rsidRDefault="007B6564" w:rsidP="007B6564">
      <w:pPr>
        <w:keepNext/>
        <w:tabs>
          <w:tab w:val="left" w:pos="-142"/>
          <w:tab w:val="left" w:pos="0"/>
        </w:tabs>
        <w:spacing w:after="0" w:line="240" w:lineRule="auto"/>
        <w:ind w:firstLine="284"/>
        <w:contextualSpacing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65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Pr="007B65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городского округа «город Каспийск» </w:t>
      </w:r>
    </w:p>
    <w:p w:rsidR="007B6564" w:rsidRPr="007B6564" w:rsidRDefault="007B6564" w:rsidP="007B6564">
      <w:pPr>
        <w:keepNext/>
        <w:tabs>
          <w:tab w:val="left" w:pos="-142"/>
          <w:tab w:val="left" w:pos="0"/>
        </w:tabs>
        <w:spacing w:after="0" w:line="240" w:lineRule="auto"/>
        <w:ind w:firstLine="284"/>
        <w:contextualSpacing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B65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от «___» _________ 2017 г.    № ____</w:t>
      </w:r>
    </w:p>
    <w:p w:rsidR="007B6564" w:rsidRPr="007B6564" w:rsidRDefault="007B6564" w:rsidP="007B6564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                                                     </w:t>
      </w: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>ПЕРЕЧЕНЬ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</w: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 xml:space="preserve">        первичных средств пожаротушения в местах общественного </w:t>
      </w: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 xml:space="preserve">                 пользования городского </w:t>
      </w:r>
      <w:r w:rsidRPr="007B6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округа «город Каспийск» </w:t>
      </w: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 xml:space="preserve"> </w:t>
      </w:r>
    </w:p>
    <w:p w:rsidR="007B6564" w:rsidRPr="007B6564" w:rsidRDefault="007B6564" w:rsidP="007B6564">
      <w:pPr>
        <w:tabs>
          <w:tab w:val="left" w:pos="-142"/>
          <w:tab w:val="left" w:pos="0"/>
          <w:tab w:val="left" w:pos="578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 xml:space="preserve">  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 </w:t>
      </w:r>
    </w:p>
    <w:tbl>
      <w:tblPr>
        <w:tblW w:w="907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08"/>
        <w:gridCol w:w="5499"/>
        <w:gridCol w:w="1365"/>
      </w:tblGrid>
      <w:tr w:rsidR="007B6564" w:rsidRPr="007B6564" w:rsidTr="00C91D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 Номер по порядку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Наименование средства пожаротушения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количество</w:t>
            </w:r>
          </w:p>
        </w:tc>
      </w:tr>
      <w:tr w:rsidR="007B6564" w:rsidRPr="007B6564" w:rsidTr="00C91D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    Огнетушители:                      </w:t>
            </w: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br/>
              <w:t>    </w:t>
            </w: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br/>
              <w:t>     </w:t>
            </w: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br/>
              <w:t> </w:t>
            </w: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br/>
              <w:t>         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1++</w:t>
            </w: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br/>
              <w:t>1+</w:t>
            </w: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br/>
              <w:t> </w:t>
            </w:r>
          </w:p>
        </w:tc>
      </w:tr>
      <w:tr w:rsidR="007B6564" w:rsidRPr="007B6564" w:rsidTr="00C91D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Лом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1</w:t>
            </w:r>
          </w:p>
        </w:tc>
      </w:tr>
      <w:tr w:rsidR="007B6564" w:rsidRPr="007B6564" w:rsidTr="00C91D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Багор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1</w:t>
            </w:r>
          </w:p>
        </w:tc>
      </w:tr>
      <w:tr w:rsidR="007B6564" w:rsidRPr="007B6564" w:rsidTr="00C91D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Ведро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1-2</w:t>
            </w:r>
          </w:p>
        </w:tc>
      </w:tr>
      <w:tr w:rsidR="007B6564" w:rsidRPr="007B6564" w:rsidTr="00C91D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вилы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1</w:t>
            </w:r>
          </w:p>
        </w:tc>
      </w:tr>
      <w:tr w:rsidR="007B6564" w:rsidRPr="007B6564" w:rsidTr="00C91D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Лопата штыковая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1</w:t>
            </w:r>
          </w:p>
        </w:tc>
      </w:tr>
      <w:tr w:rsidR="007B6564" w:rsidRPr="007B6564" w:rsidTr="00C91D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Лопата совковая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1</w:t>
            </w:r>
          </w:p>
        </w:tc>
      </w:tr>
      <w:tr w:rsidR="007B6564" w:rsidRPr="007B6564" w:rsidTr="00C91D6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Емкость для хранения воды объемом 0.2 куб.м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6564" w:rsidRPr="007B6564" w:rsidRDefault="007B6564" w:rsidP="007B6564">
            <w:pPr>
              <w:tabs>
                <w:tab w:val="left" w:pos="-14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</w:pPr>
            <w:r w:rsidRPr="007B6564">
              <w:rPr>
                <w:rFonts w:ascii="Times New Roman" w:eastAsia="Times New Roman" w:hAnsi="Times New Roman" w:cs="Times New Roman"/>
                <w:color w:val="535353"/>
                <w:sz w:val="28"/>
                <w:szCs w:val="28"/>
                <w:lang w:eastAsia="ru-RU"/>
              </w:rPr>
              <w:t>1</w:t>
            </w:r>
          </w:p>
        </w:tc>
      </w:tr>
    </w:tbl>
    <w:p w:rsidR="007B6564" w:rsidRPr="007B6564" w:rsidRDefault="007B6564" w:rsidP="007B6564">
      <w:pPr>
        <w:tabs>
          <w:tab w:val="left" w:pos="-142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 xml:space="preserve">    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ab/>
        <w:t>Примечание. Знаком "++"- обозначены рекомендуемые для оснащения объектов огнетушители, знаком "+" - огнетушители, применение которых допускается при отсутствии рекомендуемых и при соответствующем обосновании.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> 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ab/>
        <w:t> Закрепление инвента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softHyphen/>
        <w:t>ря осуществляется на общих собрани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softHyphen/>
        <w:t>ях и контролируется председа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softHyphen/>
        <w:t>телями СНТ</w:t>
      </w:r>
      <w:r w:rsidRPr="007B6564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 и ТСЖ.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  <w:t xml:space="preserve">    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ab/>
        <w:t>Выбор огнетушителя следует производить в зависимости от его огнетушащей способности, предельной площади, а также класса пожара, горючих веществ и материалов. Класс А – пожары твердых материалов, в основном органического происхождения, горение которых сопровождается тлением (древесина). При выборе огнетушителя следует учитывать климатические условия. При тушении пожаров класса А огнетушители должны иметь заряды – порошок АВС (Е). Расстояние от возможного очага пожара до места размещения огнетушителя не должно превышать 20 м. Огнетушитель на водной основе в зимнее время должен храниться в теплом помещении.</w:t>
      </w:r>
    </w:p>
    <w:p w:rsidR="007B6564" w:rsidRPr="007B6564" w:rsidRDefault="007B6564" w:rsidP="007B6564">
      <w:pPr>
        <w:tabs>
          <w:tab w:val="left" w:pos="-142"/>
          <w:tab w:val="left" w:pos="0"/>
        </w:tabs>
        <w:spacing w:after="0" w:line="240" w:lineRule="auto"/>
        <w:ind w:right="14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У каждого жилого строения устанавливается емкость (бочка) с водой объемом не менее 0,2 м3 и комплектуется двумя ведрами.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</w: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lastRenderedPageBreak/>
        <w:t xml:space="preserve">    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У каждого жилого строения устанавливается ящик для песка объемом 0,5; 1,0 и 3 м3 (в зависимости от размера строения) и комплектуется лопатой.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</w: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 xml:space="preserve">    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В каждом жилом строении должен быть огнетушитель, который содержится согласно паспорту и своевременно перезаряжается.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</w: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 xml:space="preserve">    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Все помещения (комнаты, холлы, кладовые) индивидуальных жилых домов оборудуются автономными пожарными извещателями.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</w: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 xml:space="preserve">    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На электрооборудование устанавливаются защитные устройства.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</w:r>
      <w:r w:rsidRPr="007B6564">
        <w:rPr>
          <w:rFonts w:ascii="Times New Roman" w:eastAsia="Times New Roman" w:hAnsi="Times New Roman" w:cs="Times New Roman"/>
          <w:b/>
          <w:bCs/>
          <w:color w:val="535353"/>
          <w:sz w:val="28"/>
          <w:szCs w:val="28"/>
          <w:lang w:eastAsia="ru-RU"/>
        </w:rPr>
        <w:t xml:space="preserve">    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t>Из расчета на каждые 30 домов необходимо иметь пожарный щит (местонахождение определяется на сходе).</w:t>
      </w:r>
      <w:r w:rsidRPr="007B6564">
        <w:rPr>
          <w:rFonts w:ascii="Times New Roman" w:eastAsia="Times New Roman" w:hAnsi="Times New Roman" w:cs="Times New Roman"/>
          <w:color w:val="535353"/>
          <w:sz w:val="28"/>
          <w:szCs w:val="28"/>
          <w:lang w:eastAsia="ru-RU"/>
        </w:rPr>
        <w:br/>
      </w:r>
    </w:p>
    <w:p w:rsidR="007B6564" w:rsidRPr="007B6564" w:rsidRDefault="007B6564" w:rsidP="007B6564">
      <w:pPr>
        <w:tabs>
          <w:tab w:val="left" w:pos="-142"/>
          <w:tab w:val="left" w:pos="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941" w:rsidRDefault="00852941"/>
    <w:sectPr w:rsidR="00852941" w:rsidSect="00637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B6564"/>
    <w:rsid w:val="00314996"/>
    <w:rsid w:val="00637449"/>
    <w:rsid w:val="0073334C"/>
    <w:rsid w:val="007B6564"/>
    <w:rsid w:val="00852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sp.info@yandex.ru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Imirsultan</dc:creator>
  <cp:keywords/>
  <dc:description/>
  <cp:lastModifiedBy>Инфо</cp:lastModifiedBy>
  <cp:revision>4</cp:revision>
  <dcterms:created xsi:type="dcterms:W3CDTF">2017-06-29T07:29:00Z</dcterms:created>
  <dcterms:modified xsi:type="dcterms:W3CDTF">2017-06-30T13:11:00Z</dcterms:modified>
</cp:coreProperties>
</file>