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134" w:rsidRPr="00380667" w:rsidRDefault="00D97AA8" w:rsidP="00430134">
      <w:pPr>
        <w:pStyle w:val="20"/>
        <w:spacing w:before="120" w:line="240" w:lineRule="auto"/>
        <w:ind w:left="-567"/>
        <w:jc w:val="center"/>
        <w:rPr>
          <w:b/>
          <w:sz w:val="28"/>
        </w:rPr>
      </w:pPr>
      <w:r>
        <w:rPr>
          <w:b/>
          <w:sz w:val="28"/>
        </w:rPr>
        <w:t xml:space="preserve">  </w:t>
      </w:r>
      <w:r w:rsidR="00435D48">
        <w:rPr>
          <w:b/>
          <w:sz w:val="28"/>
        </w:rPr>
        <w:t xml:space="preserve">  </w:t>
      </w:r>
      <w:r w:rsidR="00964916">
        <w:rPr>
          <w:b/>
          <w:sz w:val="28"/>
        </w:rPr>
        <w:t xml:space="preserve">      </w:t>
      </w:r>
      <w:r w:rsidR="00DC370D">
        <w:rPr>
          <w:b/>
          <w:sz w:val="28"/>
        </w:rPr>
        <w:t xml:space="preserve"> </w:t>
      </w:r>
      <w:r w:rsidR="00E073B7">
        <w:rPr>
          <w:b/>
          <w:sz w:val="28"/>
        </w:rPr>
        <w:t xml:space="preserve">   </w:t>
      </w:r>
      <w:r w:rsidR="00430134" w:rsidRPr="00380667">
        <w:rPr>
          <w:b/>
          <w:noProof/>
          <w:sz w:val="28"/>
          <w:lang w:eastAsia="ru-RU"/>
        </w:rPr>
        <w:drawing>
          <wp:inline distT="0" distB="0" distL="0" distR="0">
            <wp:extent cx="763270" cy="755650"/>
            <wp:effectExtent l="0" t="0" r="0" b="635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134" w:rsidRPr="00380667" w:rsidRDefault="00430134" w:rsidP="00430134">
      <w:pPr>
        <w:pStyle w:val="7"/>
        <w:spacing w:before="120" w:after="120"/>
        <w:ind w:left="-567"/>
        <w:jc w:val="center"/>
        <w:rPr>
          <w:rFonts w:ascii="Times New Roman" w:hAnsi="Times New Roman"/>
          <w:b/>
          <w:sz w:val="27"/>
          <w:szCs w:val="27"/>
        </w:rPr>
      </w:pPr>
      <w:r w:rsidRPr="00380667">
        <w:rPr>
          <w:rFonts w:ascii="Times New Roman" w:hAnsi="Times New Roman"/>
          <w:b/>
          <w:sz w:val="27"/>
          <w:szCs w:val="27"/>
        </w:rPr>
        <w:t>РЕСПУБЛИКА ДАГЕСТАН</w:t>
      </w:r>
    </w:p>
    <w:p w:rsidR="00430134" w:rsidRPr="00380667" w:rsidRDefault="0040357B" w:rsidP="0000410D">
      <w:pPr>
        <w:tabs>
          <w:tab w:val="center" w:pos="4536"/>
        </w:tabs>
        <w:spacing w:after="120"/>
        <w:ind w:left="-567"/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32.2pt;margin-top:11.35pt;width:73.25pt;height:.1pt;flip:y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"/>
        </w:pict>
      </w:r>
      <w:r>
        <w:rPr>
          <w:noProof/>
        </w:rPr>
        <w:pict>
          <v:shape id="Прямая со стрелкой 3" o:spid="_x0000_s1027" type="#_x0000_t32" style="position:absolute;left:0;text-align:left;margin-left:230.5pt;margin-top:11.35pt;width:77pt;height:.1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"/>
        </w:pict>
      </w:r>
      <w:r w:rsidR="00430134" w:rsidRPr="00380667">
        <w:t>.</w:t>
      </w:r>
    </w:p>
    <w:p w:rsidR="00430134" w:rsidRPr="00380667" w:rsidRDefault="00430134" w:rsidP="00430134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4"/>
          <w:szCs w:val="34"/>
        </w:rPr>
      </w:pPr>
      <w:r w:rsidRPr="00380667">
        <w:rPr>
          <w:b/>
          <w:sz w:val="34"/>
          <w:szCs w:val="34"/>
        </w:rPr>
        <w:t>АДМИНИСТРАЦИЯ ГОРОДСКОГО  ОКРУГА</w:t>
      </w:r>
    </w:p>
    <w:p w:rsidR="00430134" w:rsidRPr="00380667" w:rsidRDefault="00430134" w:rsidP="00430134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8"/>
          <w:szCs w:val="38"/>
        </w:rPr>
      </w:pPr>
      <w:r w:rsidRPr="00380667">
        <w:rPr>
          <w:b/>
          <w:sz w:val="34"/>
          <w:szCs w:val="34"/>
        </w:rPr>
        <w:t>«ГОРОД  КАСПИЙСК»</w:t>
      </w:r>
    </w:p>
    <w:p w:rsidR="00430134" w:rsidRPr="00380667" w:rsidRDefault="00430134" w:rsidP="00430134">
      <w:pPr>
        <w:pBdr>
          <w:bottom w:val="single" w:sz="12" w:space="1" w:color="auto"/>
        </w:pBdr>
        <w:spacing w:before="120" w:after="120"/>
        <w:ind w:left="-567"/>
        <w:rPr>
          <w:sz w:val="17"/>
          <w:szCs w:val="17"/>
        </w:rPr>
      </w:pPr>
      <w:r w:rsidRPr="00380667"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9" w:history="1">
        <w:r w:rsidRPr="00380667">
          <w:rPr>
            <w:rStyle w:val="a3"/>
            <w:color w:val="auto"/>
            <w:sz w:val="17"/>
            <w:szCs w:val="17"/>
            <w:lang w:val="en-US"/>
          </w:rPr>
          <w:t>www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kaspiysk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org</w:t>
        </w:r>
      </w:hyperlink>
      <w:r w:rsidRPr="00380667">
        <w:rPr>
          <w:sz w:val="17"/>
          <w:szCs w:val="17"/>
        </w:rPr>
        <w:t xml:space="preserve">, </w:t>
      </w:r>
      <w:r w:rsidRPr="00380667">
        <w:rPr>
          <w:sz w:val="17"/>
          <w:szCs w:val="17"/>
          <w:lang w:val="en-US"/>
        </w:rPr>
        <w:t>e</w:t>
      </w:r>
      <w:r w:rsidRPr="00380667">
        <w:rPr>
          <w:sz w:val="17"/>
          <w:szCs w:val="17"/>
        </w:rPr>
        <w:t>-</w:t>
      </w:r>
      <w:r w:rsidRPr="00380667">
        <w:rPr>
          <w:sz w:val="17"/>
          <w:szCs w:val="17"/>
          <w:lang w:val="en-US"/>
        </w:rPr>
        <w:t>mail</w:t>
      </w:r>
      <w:r w:rsidRPr="00380667">
        <w:rPr>
          <w:sz w:val="17"/>
          <w:szCs w:val="17"/>
        </w:rPr>
        <w:t xml:space="preserve">: </w:t>
      </w:r>
      <w:r w:rsidRPr="00380667">
        <w:rPr>
          <w:sz w:val="17"/>
          <w:szCs w:val="17"/>
          <w:lang w:val="en-US"/>
        </w:rPr>
        <w:t>kasp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info</w:t>
      </w:r>
      <w:r w:rsidRPr="00380667">
        <w:rPr>
          <w:sz w:val="17"/>
          <w:szCs w:val="17"/>
        </w:rPr>
        <w:t>@</w:t>
      </w:r>
      <w:r w:rsidRPr="00380667">
        <w:rPr>
          <w:sz w:val="17"/>
          <w:szCs w:val="17"/>
          <w:lang w:val="en-US"/>
        </w:rPr>
        <w:t>yandex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ru</w:t>
      </w:r>
    </w:p>
    <w:p w:rsidR="00430134" w:rsidRPr="00380667" w:rsidRDefault="00430134" w:rsidP="00430134">
      <w:pPr>
        <w:spacing w:line="360" w:lineRule="auto"/>
        <w:rPr>
          <w:sz w:val="18"/>
          <w:szCs w:val="18"/>
        </w:rPr>
      </w:pPr>
      <w:r w:rsidRPr="00380667">
        <w:rPr>
          <w:b/>
        </w:rPr>
        <w:t xml:space="preserve"> </w:t>
      </w:r>
    </w:p>
    <w:p w:rsidR="00430134" w:rsidRPr="00380667" w:rsidRDefault="00430134" w:rsidP="00430134">
      <w:pPr>
        <w:jc w:val="center"/>
        <w:rPr>
          <w:b/>
          <w:sz w:val="44"/>
          <w:szCs w:val="44"/>
        </w:rPr>
      </w:pPr>
      <w:r w:rsidRPr="00380667">
        <w:rPr>
          <w:b/>
          <w:sz w:val="44"/>
          <w:szCs w:val="44"/>
        </w:rPr>
        <w:t>ПОСТАНОВЛЕНИЕ</w:t>
      </w:r>
    </w:p>
    <w:p w:rsidR="00430134" w:rsidRPr="00CC2D95" w:rsidRDefault="00430134" w:rsidP="00430134">
      <w:pPr>
        <w:spacing w:line="360" w:lineRule="auto"/>
        <w:ind w:left="-567"/>
        <w:rPr>
          <w:b/>
          <w:sz w:val="16"/>
          <w:szCs w:val="16"/>
        </w:rPr>
      </w:pPr>
    </w:p>
    <w:p w:rsidR="00804752" w:rsidRPr="00A35C17" w:rsidRDefault="00804752" w:rsidP="00804752">
      <w:pPr>
        <w:spacing w:line="360" w:lineRule="auto"/>
        <w:ind w:left="-567"/>
        <w:rPr>
          <w:b/>
          <w:sz w:val="28"/>
          <w:szCs w:val="28"/>
        </w:rPr>
      </w:pPr>
      <w:r w:rsidRPr="00A35C17">
        <w:rPr>
          <w:b/>
          <w:sz w:val="28"/>
          <w:szCs w:val="28"/>
        </w:rPr>
        <w:t xml:space="preserve">          №</w:t>
      </w:r>
      <w:r w:rsidR="00DC370D" w:rsidRPr="00A35C17">
        <w:rPr>
          <w:b/>
          <w:sz w:val="28"/>
          <w:szCs w:val="28"/>
        </w:rPr>
        <w:t xml:space="preserve">   </w:t>
      </w:r>
      <w:r w:rsidR="000A0AFE">
        <w:rPr>
          <w:b/>
          <w:sz w:val="28"/>
          <w:szCs w:val="28"/>
        </w:rPr>
        <w:t>428</w:t>
      </w:r>
      <w:r w:rsidRPr="00A35C17">
        <w:rPr>
          <w:b/>
          <w:sz w:val="28"/>
          <w:szCs w:val="28"/>
        </w:rPr>
        <w:t xml:space="preserve">          </w:t>
      </w:r>
      <w:r w:rsidR="00282783" w:rsidRPr="00A35C17">
        <w:rPr>
          <w:b/>
          <w:sz w:val="28"/>
          <w:szCs w:val="28"/>
        </w:rPr>
        <w:t xml:space="preserve">    </w:t>
      </w:r>
      <w:r w:rsidRPr="00A35C17">
        <w:rPr>
          <w:b/>
          <w:sz w:val="28"/>
          <w:szCs w:val="28"/>
        </w:rPr>
        <w:t xml:space="preserve">                                   </w:t>
      </w:r>
      <w:r w:rsidR="000A0AFE">
        <w:rPr>
          <w:b/>
          <w:sz w:val="28"/>
          <w:szCs w:val="28"/>
        </w:rPr>
        <w:t xml:space="preserve">                             </w:t>
      </w:r>
      <w:r w:rsidRPr="00A35C17">
        <w:rPr>
          <w:b/>
          <w:sz w:val="28"/>
          <w:szCs w:val="28"/>
        </w:rPr>
        <w:t xml:space="preserve">  « </w:t>
      </w:r>
      <w:r w:rsidR="000A0AFE">
        <w:rPr>
          <w:b/>
          <w:sz w:val="28"/>
          <w:szCs w:val="28"/>
        </w:rPr>
        <w:t xml:space="preserve">05 </w:t>
      </w:r>
      <w:r w:rsidRPr="00A35C17">
        <w:rPr>
          <w:b/>
          <w:sz w:val="28"/>
          <w:szCs w:val="28"/>
        </w:rPr>
        <w:t xml:space="preserve">» </w:t>
      </w:r>
      <w:r w:rsidR="000A0AFE">
        <w:rPr>
          <w:b/>
          <w:sz w:val="28"/>
          <w:szCs w:val="28"/>
        </w:rPr>
        <w:t>апреля</w:t>
      </w:r>
      <w:r w:rsidRPr="00A35C17">
        <w:rPr>
          <w:b/>
          <w:sz w:val="28"/>
          <w:szCs w:val="28"/>
        </w:rPr>
        <w:t xml:space="preserve">  201</w:t>
      </w:r>
      <w:r w:rsidR="00A61AAA">
        <w:rPr>
          <w:b/>
          <w:sz w:val="28"/>
          <w:szCs w:val="28"/>
        </w:rPr>
        <w:t>9</w:t>
      </w:r>
      <w:r w:rsidRPr="00A35C17">
        <w:rPr>
          <w:b/>
          <w:sz w:val="28"/>
          <w:szCs w:val="28"/>
        </w:rPr>
        <w:t xml:space="preserve">  г.</w:t>
      </w:r>
    </w:p>
    <w:p w:rsidR="008018AE" w:rsidRPr="003807D2" w:rsidRDefault="00804752" w:rsidP="00A35C17">
      <w:pPr>
        <w:spacing w:line="360" w:lineRule="auto"/>
        <w:ind w:left="-567"/>
        <w:rPr>
          <w:sz w:val="16"/>
          <w:szCs w:val="16"/>
        </w:rPr>
      </w:pPr>
      <w:r>
        <w:rPr>
          <w:b/>
        </w:rPr>
        <w:t xml:space="preserve"> </w:t>
      </w:r>
    </w:p>
    <w:p w:rsidR="00D24CF7" w:rsidRPr="009D28E4" w:rsidRDefault="00D24CF7" w:rsidP="00D24CF7">
      <w:pPr>
        <w:shd w:val="clear" w:color="auto" w:fill="FFFFFF"/>
        <w:contextualSpacing/>
        <w:jc w:val="both"/>
        <w:rPr>
          <w:b/>
          <w:color w:val="483B3F"/>
          <w:sz w:val="26"/>
          <w:szCs w:val="26"/>
        </w:rPr>
      </w:pPr>
      <w:r w:rsidRPr="009D28E4">
        <w:rPr>
          <w:b/>
          <w:sz w:val="26"/>
          <w:szCs w:val="26"/>
        </w:rPr>
        <w:t xml:space="preserve"> «</w:t>
      </w:r>
      <w:r w:rsidRPr="009D28E4">
        <w:rPr>
          <w:b/>
          <w:color w:val="483B3F"/>
          <w:sz w:val="26"/>
          <w:szCs w:val="26"/>
        </w:rPr>
        <w:t xml:space="preserve">Об утверждении Порядка формирования и утверждения </w:t>
      </w:r>
    </w:p>
    <w:p w:rsidR="00D24CF7" w:rsidRPr="009D28E4" w:rsidRDefault="00D24CF7" w:rsidP="00D24CF7">
      <w:pPr>
        <w:shd w:val="clear" w:color="auto" w:fill="FFFFFF"/>
        <w:contextualSpacing/>
        <w:jc w:val="both"/>
        <w:rPr>
          <w:b/>
          <w:color w:val="483B3F"/>
          <w:sz w:val="26"/>
          <w:szCs w:val="26"/>
        </w:rPr>
      </w:pPr>
      <w:r w:rsidRPr="009D28E4">
        <w:rPr>
          <w:b/>
          <w:color w:val="483B3F"/>
          <w:sz w:val="26"/>
          <w:szCs w:val="26"/>
        </w:rPr>
        <w:t xml:space="preserve">перечня объектов, в отношении которых планируется </w:t>
      </w:r>
    </w:p>
    <w:p w:rsidR="00D24CF7" w:rsidRPr="009D28E4" w:rsidRDefault="00D24CF7" w:rsidP="00D24CF7">
      <w:pPr>
        <w:shd w:val="clear" w:color="auto" w:fill="FFFFFF"/>
        <w:contextualSpacing/>
        <w:jc w:val="both"/>
        <w:rPr>
          <w:b/>
          <w:color w:val="483B3F"/>
          <w:sz w:val="26"/>
          <w:szCs w:val="26"/>
        </w:rPr>
      </w:pPr>
      <w:r w:rsidRPr="009D28E4">
        <w:rPr>
          <w:b/>
          <w:color w:val="483B3F"/>
          <w:sz w:val="26"/>
          <w:szCs w:val="26"/>
        </w:rPr>
        <w:t xml:space="preserve">заключение концессионных соглашений,   и Порядка </w:t>
      </w:r>
    </w:p>
    <w:p w:rsidR="00D24CF7" w:rsidRPr="009D28E4" w:rsidRDefault="00D24CF7" w:rsidP="00D24CF7">
      <w:pPr>
        <w:shd w:val="clear" w:color="auto" w:fill="FFFFFF"/>
        <w:contextualSpacing/>
        <w:jc w:val="both"/>
        <w:rPr>
          <w:b/>
          <w:color w:val="483B3F"/>
          <w:sz w:val="26"/>
          <w:szCs w:val="26"/>
        </w:rPr>
      </w:pPr>
      <w:r w:rsidRPr="009D28E4">
        <w:rPr>
          <w:b/>
          <w:color w:val="483B3F"/>
          <w:sz w:val="26"/>
          <w:szCs w:val="26"/>
        </w:rPr>
        <w:t>принятия решений о заключении  концессионных соглашений»</w:t>
      </w:r>
    </w:p>
    <w:p w:rsidR="00D24CF7" w:rsidRPr="00186578" w:rsidRDefault="00D24CF7" w:rsidP="00D24CF7">
      <w:pPr>
        <w:shd w:val="clear" w:color="auto" w:fill="FFFFFF"/>
        <w:contextualSpacing/>
        <w:jc w:val="both"/>
        <w:rPr>
          <w:color w:val="483B3F"/>
          <w:sz w:val="28"/>
          <w:szCs w:val="28"/>
        </w:rPr>
      </w:pPr>
      <w:r w:rsidRPr="00186578">
        <w:rPr>
          <w:color w:val="483B3F"/>
          <w:sz w:val="28"/>
          <w:szCs w:val="28"/>
        </w:rPr>
        <w:t> </w:t>
      </w:r>
    </w:p>
    <w:p w:rsidR="00D24CF7" w:rsidRPr="009D28E4" w:rsidRDefault="00D24CF7" w:rsidP="00D24CF7">
      <w:pPr>
        <w:shd w:val="clear" w:color="auto" w:fill="FFFFFF"/>
        <w:spacing w:after="86"/>
        <w:jc w:val="both"/>
        <w:rPr>
          <w:sz w:val="26"/>
          <w:szCs w:val="26"/>
        </w:rPr>
      </w:pPr>
      <w:r w:rsidRPr="009D28E4">
        <w:rPr>
          <w:sz w:val="26"/>
          <w:szCs w:val="26"/>
        </w:rPr>
        <w:t xml:space="preserve">          </w:t>
      </w:r>
      <w:proofErr w:type="gramStart"/>
      <w:r w:rsidRPr="009D28E4">
        <w:rPr>
          <w:sz w:val="26"/>
          <w:szCs w:val="26"/>
        </w:rPr>
        <w:t>В соответствии с Федеральным законом от 21.07.2005</w:t>
      </w:r>
      <w:r w:rsidR="00126E4F">
        <w:rPr>
          <w:sz w:val="26"/>
          <w:szCs w:val="26"/>
        </w:rPr>
        <w:t xml:space="preserve"> г.</w:t>
      </w:r>
      <w:r w:rsidRPr="009D28E4">
        <w:rPr>
          <w:sz w:val="26"/>
          <w:szCs w:val="26"/>
        </w:rPr>
        <w:t xml:space="preserve"> № 115-ФЗ «О концессионных соглашениях», Уставом городского округа «город  Каспийск», в целях обеспечения взаимодействия и координации деятельности структурных подразделений администрации городского округа «город Каспийск» при подготовке концессионных соглашений и эффективного использования имущества, находящегося в муниципальной собственности городского округа «город  Каспийск»,  Администрация городского округа «город  Каспийск»,- </w:t>
      </w:r>
      <w:proofErr w:type="gramEnd"/>
    </w:p>
    <w:p w:rsidR="00D24CF7" w:rsidRPr="00A35C17" w:rsidRDefault="00D24CF7" w:rsidP="00D24CF7">
      <w:pPr>
        <w:pStyle w:val="a7"/>
        <w:jc w:val="both"/>
        <w:rPr>
          <w:sz w:val="12"/>
          <w:szCs w:val="12"/>
        </w:rPr>
      </w:pPr>
    </w:p>
    <w:p w:rsidR="00D24CF7" w:rsidRDefault="00D24CF7" w:rsidP="00D24CF7">
      <w:pPr>
        <w:jc w:val="center"/>
        <w:rPr>
          <w:b/>
          <w:bCs/>
          <w:sz w:val="28"/>
          <w:szCs w:val="28"/>
        </w:rPr>
      </w:pPr>
      <w:r w:rsidRPr="00EC7007">
        <w:rPr>
          <w:b/>
          <w:bCs/>
          <w:sz w:val="28"/>
          <w:szCs w:val="28"/>
        </w:rPr>
        <w:t xml:space="preserve"> ПОСТАНОВЛЯЕТ:</w:t>
      </w:r>
    </w:p>
    <w:p w:rsidR="00D24CF7" w:rsidRPr="009D28E4" w:rsidRDefault="00D24CF7" w:rsidP="00FA7864">
      <w:pPr>
        <w:shd w:val="clear" w:color="auto" w:fill="FFFFFF"/>
        <w:spacing w:after="86"/>
        <w:ind w:firstLine="426"/>
        <w:jc w:val="both"/>
        <w:rPr>
          <w:sz w:val="26"/>
          <w:szCs w:val="26"/>
        </w:rPr>
      </w:pPr>
      <w:r w:rsidRPr="00D24CF7">
        <w:rPr>
          <w:sz w:val="28"/>
          <w:szCs w:val="28"/>
        </w:rPr>
        <w:br/>
      </w:r>
      <w:r w:rsidR="00123094">
        <w:rPr>
          <w:b/>
          <w:sz w:val="26"/>
          <w:szCs w:val="26"/>
        </w:rPr>
        <w:t xml:space="preserve">   </w:t>
      </w:r>
      <w:r w:rsidR="00CF442F">
        <w:rPr>
          <w:b/>
          <w:sz w:val="26"/>
          <w:szCs w:val="26"/>
        </w:rPr>
        <w:t xml:space="preserve">  </w:t>
      </w:r>
      <w:r w:rsidR="00123094">
        <w:rPr>
          <w:b/>
          <w:sz w:val="26"/>
          <w:szCs w:val="26"/>
        </w:rPr>
        <w:t xml:space="preserve"> </w:t>
      </w:r>
      <w:r w:rsidR="00505267">
        <w:rPr>
          <w:b/>
          <w:sz w:val="26"/>
          <w:szCs w:val="26"/>
        </w:rPr>
        <w:t xml:space="preserve">  </w:t>
      </w:r>
      <w:r w:rsidRPr="009D28E4">
        <w:rPr>
          <w:b/>
          <w:sz w:val="26"/>
          <w:szCs w:val="26"/>
        </w:rPr>
        <w:t>1</w:t>
      </w:r>
      <w:r w:rsidRPr="009D28E4">
        <w:rPr>
          <w:sz w:val="26"/>
          <w:szCs w:val="26"/>
        </w:rPr>
        <w:t>. Утвердить Порядок формирования и утверждения перечня объектов, в отношении которых планируется заключение концессионных соглашений</w:t>
      </w:r>
      <w:r w:rsidR="00970B80">
        <w:rPr>
          <w:sz w:val="26"/>
          <w:szCs w:val="26"/>
        </w:rPr>
        <w:t>,</w:t>
      </w:r>
      <w:r w:rsidR="00C00305" w:rsidRPr="009D28E4">
        <w:rPr>
          <w:sz w:val="26"/>
          <w:szCs w:val="26"/>
        </w:rPr>
        <w:t xml:space="preserve"> </w:t>
      </w:r>
      <w:r w:rsidR="00970B80">
        <w:rPr>
          <w:sz w:val="26"/>
          <w:szCs w:val="26"/>
        </w:rPr>
        <w:t>согласно п</w:t>
      </w:r>
      <w:r w:rsidRPr="009D28E4">
        <w:rPr>
          <w:sz w:val="26"/>
          <w:szCs w:val="26"/>
        </w:rPr>
        <w:t>риложени</w:t>
      </w:r>
      <w:r w:rsidR="00970B80">
        <w:rPr>
          <w:sz w:val="26"/>
          <w:szCs w:val="26"/>
        </w:rPr>
        <w:t>ю</w:t>
      </w:r>
      <w:r w:rsidRPr="009D28E4">
        <w:rPr>
          <w:sz w:val="26"/>
          <w:szCs w:val="26"/>
        </w:rPr>
        <w:t xml:space="preserve"> </w:t>
      </w:r>
      <w:r w:rsidR="00652979" w:rsidRPr="009D28E4">
        <w:rPr>
          <w:sz w:val="26"/>
          <w:szCs w:val="26"/>
        </w:rPr>
        <w:t xml:space="preserve">№ </w:t>
      </w:r>
      <w:r w:rsidRPr="009D28E4">
        <w:rPr>
          <w:sz w:val="26"/>
          <w:szCs w:val="26"/>
        </w:rPr>
        <w:t>1</w:t>
      </w:r>
      <w:r w:rsidR="00C00305" w:rsidRPr="009D28E4">
        <w:rPr>
          <w:sz w:val="26"/>
          <w:szCs w:val="26"/>
        </w:rPr>
        <w:t xml:space="preserve"> к</w:t>
      </w:r>
      <w:r w:rsidR="00970B80">
        <w:rPr>
          <w:sz w:val="26"/>
          <w:szCs w:val="26"/>
        </w:rPr>
        <w:t xml:space="preserve"> настоящему</w:t>
      </w:r>
      <w:r w:rsidR="00C00305" w:rsidRPr="009D28E4">
        <w:rPr>
          <w:sz w:val="26"/>
          <w:szCs w:val="26"/>
        </w:rPr>
        <w:t xml:space="preserve"> </w:t>
      </w:r>
      <w:r w:rsidR="004B7377">
        <w:rPr>
          <w:sz w:val="26"/>
          <w:szCs w:val="26"/>
        </w:rPr>
        <w:t>П</w:t>
      </w:r>
      <w:r w:rsidR="00C00305" w:rsidRPr="009D28E4">
        <w:rPr>
          <w:sz w:val="26"/>
          <w:szCs w:val="26"/>
        </w:rPr>
        <w:t>остановлению</w:t>
      </w:r>
      <w:r w:rsidRPr="009D28E4">
        <w:rPr>
          <w:sz w:val="26"/>
          <w:szCs w:val="26"/>
        </w:rPr>
        <w:t>.</w:t>
      </w:r>
    </w:p>
    <w:p w:rsidR="00D24CF7" w:rsidRPr="009D28E4" w:rsidRDefault="00D24CF7" w:rsidP="00FA7864">
      <w:pPr>
        <w:shd w:val="clear" w:color="auto" w:fill="FFFFFF"/>
        <w:spacing w:after="86"/>
        <w:ind w:firstLine="426"/>
        <w:jc w:val="both"/>
        <w:rPr>
          <w:sz w:val="26"/>
          <w:szCs w:val="26"/>
        </w:rPr>
      </w:pPr>
      <w:r w:rsidRPr="009D28E4">
        <w:rPr>
          <w:b/>
          <w:sz w:val="26"/>
          <w:szCs w:val="26"/>
        </w:rPr>
        <w:t>2</w:t>
      </w:r>
      <w:r w:rsidRPr="009D28E4">
        <w:rPr>
          <w:sz w:val="26"/>
          <w:szCs w:val="26"/>
        </w:rPr>
        <w:t>. Утвердить Порядок принятия решений о заключении концессионных соглашений</w:t>
      </w:r>
      <w:r w:rsidR="00970B80">
        <w:rPr>
          <w:sz w:val="26"/>
          <w:szCs w:val="26"/>
        </w:rPr>
        <w:t>,</w:t>
      </w:r>
      <w:r w:rsidR="00970B80" w:rsidRPr="00970B80">
        <w:rPr>
          <w:sz w:val="26"/>
          <w:szCs w:val="26"/>
        </w:rPr>
        <w:t xml:space="preserve"> </w:t>
      </w:r>
      <w:r w:rsidR="00970B80">
        <w:rPr>
          <w:sz w:val="26"/>
          <w:szCs w:val="26"/>
        </w:rPr>
        <w:t>согласно п</w:t>
      </w:r>
      <w:r w:rsidR="00970B80" w:rsidRPr="009D28E4">
        <w:rPr>
          <w:sz w:val="26"/>
          <w:szCs w:val="26"/>
        </w:rPr>
        <w:t>риложени</w:t>
      </w:r>
      <w:r w:rsidR="00970B80">
        <w:rPr>
          <w:sz w:val="26"/>
          <w:szCs w:val="26"/>
        </w:rPr>
        <w:t>ю</w:t>
      </w:r>
      <w:r w:rsidR="00970B80" w:rsidRPr="009D28E4">
        <w:rPr>
          <w:sz w:val="26"/>
          <w:szCs w:val="26"/>
        </w:rPr>
        <w:t xml:space="preserve"> № </w:t>
      </w:r>
      <w:r w:rsidR="004B7377">
        <w:rPr>
          <w:sz w:val="26"/>
          <w:szCs w:val="26"/>
        </w:rPr>
        <w:t>2</w:t>
      </w:r>
      <w:r w:rsidR="00970B80" w:rsidRPr="009D28E4">
        <w:rPr>
          <w:sz w:val="26"/>
          <w:szCs w:val="26"/>
        </w:rPr>
        <w:t xml:space="preserve"> к</w:t>
      </w:r>
      <w:r w:rsidR="00970B80">
        <w:rPr>
          <w:sz w:val="26"/>
          <w:szCs w:val="26"/>
        </w:rPr>
        <w:t xml:space="preserve"> настоящему</w:t>
      </w:r>
      <w:r w:rsidR="00970B80" w:rsidRPr="009D28E4">
        <w:rPr>
          <w:sz w:val="26"/>
          <w:szCs w:val="26"/>
        </w:rPr>
        <w:t xml:space="preserve"> </w:t>
      </w:r>
      <w:r w:rsidR="004B7377">
        <w:rPr>
          <w:sz w:val="26"/>
          <w:szCs w:val="26"/>
        </w:rPr>
        <w:t>П</w:t>
      </w:r>
      <w:r w:rsidR="00970B80" w:rsidRPr="009D28E4">
        <w:rPr>
          <w:sz w:val="26"/>
          <w:szCs w:val="26"/>
        </w:rPr>
        <w:t>остановлению</w:t>
      </w:r>
      <w:r w:rsidR="00C00305" w:rsidRPr="009D28E4">
        <w:rPr>
          <w:sz w:val="26"/>
          <w:szCs w:val="26"/>
        </w:rPr>
        <w:t>.</w:t>
      </w:r>
      <w:r w:rsidRPr="009D28E4">
        <w:rPr>
          <w:sz w:val="26"/>
          <w:szCs w:val="26"/>
        </w:rPr>
        <w:t xml:space="preserve"> </w:t>
      </w:r>
    </w:p>
    <w:p w:rsidR="00652979" w:rsidRPr="009D28E4" w:rsidRDefault="00D24CF7" w:rsidP="00FA7864">
      <w:pPr>
        <w:shd w:val="clear" w:color="auto" w:fill="FFFFFF"/>
        <w:spacing w:after="86"/>
        <w:ind w:firstLine="426"/>
        <w:jc w:val="both"/>
        <w:rPr>
          <w:sz w:val="26"/>
          <w:szCs w:val="26"/>
        </w:rPr>
      </w:pPr>
      <w:r w:rsidRPr="009D28E4">
        <w:rPr>
          <w:b/>
          <w:sz w:val="26"/>
          <w:szCs w:val="26"/>
        </w:rPr>
        <w:t>3.</w:t>
      </w:r>
      <w:r w:rsidRPr="009D28E4">
        <w:rPr>
          <w:sz w:val="26"/>
          <w:szCs w:val="26"/>
        </w:rPr>
        <w:t xml:space="preserve"> Установить, что к полномочиям структурных подразделений </w:t>
      </w:r>
      <w:r w:rsidR="004B7377">
        <w:rPr>
          <w:sz w:val="26"/>
          <w:szCs w:val="26"/>
        </w:rPr>
        <w:t>А</w:t>
      </w:r>
      <w:r w:rsidRPr="009D28E4">
        <w:rPr>
          <w:sz w:val="26"/>
          <w:szCs w:val="26"/>
        </w:rPr>
        <w:t xml:space="preserve">дминистрации </w:t>
      </w:r>
      <w:r w:rsidR="00652979" w:rsidRPr="009D28E4">
        <w:rPr>
          <w:sz w:val="26"/>
          <w:szCs w:val="26"/>
        </w:rPr>
        <w:t>городского округа «город Каспийск»</w:t>
      </w:r>
      <w:r w:rsidRPr="009D28E4">
        <w:rPr>
          <w:sz w:val="26"/>
          <w:szCs w:val="26"/>
        </w:rPr>
        <w:t>, на которые возложены</w:t>
      </w:r>
      <w:r w:rsidR="00800648">
        <w:rPr>
          <w:sz w:val="26"/>
          <w:szCs w:val="26"/>
        </w:rPr>
        <w:t xml:space="preserve"> обязанности по</w:t>
      </w:r>
      <w:r w:rsidRPr="009D28E4">
        <w:rPr>
          <w:sz w:val="26"/>
          <w:szCs w:val="26"/>
        </w:rPr>
        <w:t xml:space="preserve"> координаци</w:t>
      </w:r>
      <w:r w:rsidR="00800648">
        <w:rPr>
          <w:sz w:val="26"/>
          <w:szCs w:val="26"/>
        </w:rPr>
        <w:t>и</w:t>
      </w:r>
      <w:r w:rsidRPr="009D28E4">
        <w:rPr>
          <w:sz w:val="26"/>
          <w:szCs w:val="26"/>
        </w:rPr>
        <w:t xml:space="preserve"> и регулировани</w:t>
      </w:r>
      <w:r w:rsidR="00800648">
        <w:rPr>
          <w:sz w:val="26"/>
          <w:szCs w:val="26"/>
        </w:rPr>
        <w:t>ю</w:t>
      </w:r>
      <w:r w:rsidRPr="009D28E4">
        <w:rPr>
          <w:sz w:val="26"/>
          <w:szCs w:val="26"/>
        </w:rPr>
        <w:t xml:space="preserve"> деятельности в соответствующих отраслях (сферах управления) и чьи полномочия распространяются на предмет концессионного соглашения (далее - уполномоченное структурное подразделение), наряду с иными полномочиями, определенными муниципальными правовыми актами, относятся: </w:t>
      </w:r>
    </w:p>
    <w:p w:rsidR="00652979" w:rsidRPr="009D28E4" w:rsidRDefault="00D24CF7" w:rsidP="00FA7864">
      <w:pPr>
        <w:shd w:val="clear" w:color="auto" w:fill="FFFFFF"/>
        <w:spacing w:after="86"/>
        <w:ind w:firstLine="426"/>
        <w:jc w:val="both"/>
        <w:rPr>
          <w:color w:val="483B3F"/>
          <w:sz w:val="26"/>
          <w:szCs w:val="26"/>
        </w:rPr>
      </w:pPr>
      <w:r w:rsidRPr="009D28E4">
        <w:rPr>
          <w:sz w:val="26"/>
          <w:szCs w:val="26"/>
        </w:rPr>
        <w:t xml:space="preserve">1) подготовка предложений и оценка возможности и целесообразности передачи имущества, право </w:t>
      </w:r>
      <w:proofErr w:type="gramStart"/>
      <w:r w:rsidRPr="009D28E4">
        <w:rPr>
          <w:sz w:val="26"/>
          <w:szCs w:val="26"/>
        </w:rPr>
        <w:t>собственности</w:t>
      </w:r>
      <w:proofErr w:type="gramEnd"/>
      <w:r w:rsidRPr="009D28E4">
        <w:rPr>
          <w:sz w:val="26"/>
          <w:szCs w:val="26"/>
        </w:rPr>
        <w:t xml:space="preserve"> на которое принадлежит </w:t>
      </w:r>
      <w:r w:rsidR="00652979" w:rsidRPr="009D28E4">
        <w:rPr>
          <w:sz w:val="26"/>
          <w:szCs w:val="26"/>
        </w:rPr>
        <w:t>городскому округу «город  Каспийск»</w:t>
      </w:r>
      <w:r w:rsidRPr="009D28E4">
        <w:rPr>
          <w:color w:val="483B3F"/>
          <w:sz w:val="26"/>
          <w:szCs w:val="26"/>
        </w:rPr>
        <w:t>;</w:t>
      </w:r>
    </w:p>
    <w:p w:rsidR="00850B72" w:rsidRDefault="00D24CF7" w:rsidP="00FA7864">
      <w:pPr>
        <w:shd w:val="clear" w:color="auto" w:fill="FFFFFF"/>
        <w:spacing w:after="86"/>
        <w:ind w:firstLine="426"/>
        <w:jc w:val="both"/>
        <w:rPr>
          <w:sz w:val="26"/>
          <w:szCs w:val="26"/>
        </w:rPr>
      </w:pPr>
      <w:r w:rsidRPr="009D28E4">
        <w:rPr>
          <w:sz w:val="26"/>
          <w:szCs w:val="26"/>
        </w:rPr>
        <w:lastRenderedPageBreak/>
        <w:t>2) определение условий концессионного соглашения в соответствии со статьей 10 Федерального закона от 21.07.2005</w:t>
      </w:r>
      <w:r w:rsidR="00126E4F">
        <w:rPr>
          <w:sz w:val="26"/>
          <w:szCs w:val="26"/>
        </w:rPr>
        <w:t xml:space="preserve"> г.</w:t>
      </w:r>
      <w:r w:rsidRPr="009D28E4">
        <w:rPr>
          <w:sz w:val="26"/>
          <w:szCs w:val="26"/>
        </w:rPr>
        <w:t xml:space="preserve"> </w:t>
      </w:r>
      <w:r w:rsidR="00E4651E" w:rsidRPr="009D28E4">
        <w:rPr>
          <w:sz w:val="26"/>
          <w:szCs w:val="26"/>
        </w:rPr>
        <w:t>№</w:t>
      </w:r>
      <w:r w:rsidRPr="009D28E4">
        <w:rPr>
          <w:sz w:val="26"/>
          <w:szCs w:val="26"/>
        </w:rPr>
        <w:t xml:space="preserve"> 115-ФЗ </w:t>
      </w:r>
      <w:r w:rsidR="00E4651E" w:rsidRPr="009D28E4">
        <w:rPr>
          <w:sz w:val="26"/>
          <w:szCs w:val="26"/>
        </w:rPr>
        <w:t>«</w:t>
      </w:r>
      <w:r w:rsidRPr="009D28E4">
        <w:rPr>
          <w:sz w:val="26"/>
          <w:szCs w:val="26"/>
        </w:rPr>
        <w:t>О концессионных соглашениях</w:t>
      </w:r>
      <w:r w:rsidR="00E4651E" w:rsidRPr="009D28E4">
        <w:rPr>
          <w:sz w:val="26"/>
          <w:szCs w:val="26"/>
        </w:rPr>
        <w:t>»</w:t>
      </w:r>
      <w:r w:rsidRPr="009D28E4">
        <w:rPr>
          <w:sz w:val="26"/>
          <w:szCs w:val="26"/>
        </w:rPr>
        <w:t>;</w:t>
      </w:r>
    </w:p>
    <w:p w:rsidR="00652979" w:rsidRPr="009D28E4" w:rsidRDefault="00D24CF7" w:rsidP="00FA7864">
      <w:pPr>
        <w:shd w:val="clear" w:color="auto" w:fill="FFFFFF"/>
        <w:spacing w:after="86"/>
        <w:ind w:firstLine="426"/>
        <w:jc w:val="both"/>
        <w:rPr>
          <w:sz w:val="26"/>
          <w:szCs w:val="26"/>
        </w:rPr>
      </w:pPr>
      <w:r w:rsidRPr="009D28E4">
        <w:rPr>
          <w:sz w:val="26"/>
          <w:szCs w:val="26"/>
        </w:rPr>
        <w:t>3) определение критериев конкурса и параметров критериев конкурса, вида конкурса (открытый конкурс или закрытый конкурс);</w:t>
      </w:r>
    </w:p>
    <w:p w:rsidR="00652979" w:rsidRPr="009D28E4" w:rsidRDefault="00D24CF7" w:rsidP="00FA7864">
      <w:pPr>
        <w:shd w:val="clear" w:color="auto" w:fill="FFFFFF"/>
        <w:spacing w:after="86"/>
        <w:ind w:firstLine="426"/>
        <w:jc w:val="both"/>
        <w:rPr>
          <w:sz w:val="26"/>
          <w:szCs w:val="26"/>
        </w:rPr>
      </w:pPr>
      <w:r w:rsidRPr="009D28E4">
        <w:rPr>
          <w:sz w:val="26"/>
          <w:szCs w:val="26"/>
        </w:rPr>
        <w:t>4) определение перечня лиц, которым направляются приглашения принять участие в конкурсе, в случае проведения закрытого конкурса;</w:t>
      </w:r>
    </w:p>
    <w:p w:rsidR="00652979" w:rsidRPr="009D28E4" w:rsidRDefault="00D24CF7" w:rsidP="00FA7864">
      <w:pPr>
        <w:shd w:val="clear" w:color="auto" w:fill="FFFFFF"/>
        <w:spacing w:after="86"/>
        <w:ind w:firstLine="426"/>
        <w:jc w:val="both"/>
        <w:rPr>
          <w:sz w:val="26"/>
          <w:szCs w:val="26"/>
        </w:rPr>
      </w:pPr>
      <w:r w:rsidRPr="009D28E4">
        <w:rPr>
          <w:sz w:val="26"/>
          <w:szCs w:val="26"/>
        </w:rPr>
        <w:t>5) определение срока опубликования в официальном издании, размещения на официальном сайте в сети Интернет сообщения о проведении открытого конкурса или, в случае проведения закрытого конкурса, срока направления сообщения о проведении закрытого конкурса с приглашением лиц принять участие в закрытом конкурсе;</w:t>
      </w:r>
    </w:p>
    <w:p w:rsidR="00652979" w:rsidRPr="009D28E4" w:rsidRDefault="00D24CF7" w:rsidP="00FA7864">
      <w:pPr>
        <w:shd w:val="clear" w:color="auto" w:fill="FFFFFF"/>
        <w:spacing w:after="86"/>
        <w:ind w:firstLine="426"/>
        <w:jc w:val="both"/>
        <w:rPr>
          <w:sz w:val="26"/>
          <w:szCs w:val="26"/>
        </w:rPr>
      </w:pPr>
      <w:r w:rsidRPr="009D28E4">
        <w:rPr>
          <w:sz w:val="26"/>
          <w:szCs w:val="26"/>
        </w:rPr>
        <w:t xml:space="preserve">6) подготовка проекта постановления администрации </w:t>
      </w:r>
      <w:r w:rsidR="00652979" w:rsidRPr="009D28E4">
        <w:rPr>
          <w:sz w:val="26"/>
          <w:szCs w:val="26"/>
        </w:rPr>
        <w:t>городского округа «город  Каспийск»</w:t>
      </w:r>
      <w:r w:rsidRPr="009D28E4">
        <w:rPr>
          <w:sz w:val="26"/>
          <w:szCs w:val="26"/>
        </w:rPr>
        <w:t xml:space="preserve"> о заключении концессионного соглашения;</w:t>
      </w:r>
    </w:p>
    <w:p w:rsidR="00652979" w:rsidRPr="009D28E4" w:rsidRDefault="00D24CF7" w:rsidP="00FA7864">
      <w:pPr>
        <w:shd w:val="clear" w:color="auto" w:fill="FFFFFF"/>
        <w:spacing w:after="86"/>
        <w:ind w:firstLine="426"/>
        <w:jc w:val="both"/>
        <w:rPr>
          <w:sz w:val="26"/>
          <w:szCs w:val="26"/>
        </w:rPr>
      </w:pPr>
      <w:r w:rsidRPr="009D28E4">
        <w:rPr>
          <w:sz w:val="26"/>
          <w:szCs w:val="26"/>
        </w:rPr>
        <w:t xml:space="preserve">7) осуществление </w:t>
      </w:r>
      <w:proofErr w:type="gramStart"/>
      <w:r w:rsidRPr="009D28E4">
        <w:rPr>
          <w:sz w:val="26"/>
          <w:szCs w:val="26"/>
        </w:rPr>
        <w:t>контроля за</w:t>
      </w:r>
      <w:proofErr w:type="gramEnd"/>
      <w:r w:rsidRPr="009D28E4">
        <w:rPr>
          <w:sz w:val="26"/>
          <w:szCs w:val="26"/>
        </w:rPr>
        <w:t xml:space="preserve"> исполнением концессионного соглашения;</w:t>
      </w:r>
    </w:p>
    <w:p w:rsidR="00652979" w:rsidRPr="009D28E4" w:rsidRDefault="00D24CF7" w:rsidP="00FA7864">
      <w:pPr>
        <w:shd w:val="clear" w:color="auto" w:fill="FFFFFF"/>
        <w:spacing w:after="86"/>
        <w:ind w:firstLine="426"/>
        <w:jc w:val="both"/>
        <w:rPr>
          <w:sz w:val="26"/>
          <w:szCs w:val="26"/>
        </w:rPr>
      </w:pPr>
      <w:r w:rsidRPr="009D28E4">
        <w:rPr>
          <w:sz w:val="26"/>
          <w:szCs w:val="26"/>
        </w:rPr>
        <w:t>8) рассмотрение предложения концессионера о заключении концессионного соглашения в порядке и сроки, установленные законом о концессионных соглашениях.</w:t>
      </w:r>
    </w:p>
    <w:p w:rsidR="00652979" w:rsidRPr="009D28E4" w:rsidRDefault="00652979" w:rsidP="00FA7864">
      <w:pPr>
        <w:shd w:val="clear" w:color="auto" w:fill="FFFFFF"/>
        <w:ind w:firstLine="426"/>
        <w:jc w:val="both"/>
        <w:rPr>
          <w:sz w:val="26"/>
          <w:szCs w:val="26"/>
        </w:rPr>
      </w:pPr>
      <w:r w:rsidRPr="009D28E4">
        <w:rPr>
          <w:b/>
          <w:sz w:val="26"/>
          <w:szCs w:val="26"/>
        </w:rPr>
        <w:t xml:space="preserve"> </w:t>
      </w:r>
      <w:r w:rsidR="00D24CF7" w:rsidRPr="009D28E4">
        <w:rPr>
          <w:b/>
          <w:sz w:val="26"/>
          <w:szCs w:val="26"/>
        </w:rPr>
        <w:t>4.</w:t>
      </w:r>
      <w:r w:rsidR="00D24CF7" w:rsidRPr="009D28E4">
        <w:rPr>
          <w:sz w:val="26"/>
          <w:szCs w:val="26"/>
        </w:rPr>
        <w:t xml:space="preserve"> Определить, что в целях реализации полномочий структурных подразделений администрации </w:t>
      </w:r>
      <w:r w:rsidR="00BF1A06">
        <w:rPr>
          <w:sz w:val="26"/>
          <w:szCs w:val="26"/>
        </w:rPr>
        <w:t>городского округа «город</w:t>
      </w:r>
      <w:r w:rsidRPr="009D28E4">
        <w:rPr>
          <w:sz w:val="26"/>
          <w:szCs w:val="26"/>
        </w:rPr>
        <w:t xml:space="preserve"> Каспийск»</w:t>
      </w:r>
      <w:r w:rsidRPr="009D28E4">
        <w:rPr>
          <w:color w:val="483B3F"/>
          <w:sz w:val="26"/>
          <w:szCs w:val="26"/>
        </w:rPr>
        <w:t>,</w:t>
      </w:r>
      <w:r w:rsidR="00D24CF7" w:rsidRPr="009D28E4">
        <w:rPr>
          <w:color w:val="483B3F"/>
          <w:sz w:val="26"/>
          <w:szCs w:val="26"/>
        </w:rPr>
        <w:t xml:space="preserve"> </w:t>
      </w:r>
      <w:r w:rsidR="00D24CF7" w:rsidRPr="009D28E4">
        <w:rPr>
          <w:sz w:val="26"/>
          <w:szCs w:val="26"/>
        </w:rPr>
        <w:t>определенных в подпунктах 1 - 3, 8 пункта 3 настоящего постановления, создаются рабочие группы</w:t>
      </w:r>
      <w:r w:rsidR="00E4651E" w:rsidRPr="009D28E4">
        <w:rPr>
          <w:sz w:val="26"/>
          <w:szCs w:val="26"/>
        </w:rPr>
        <w:t xml:space="preserve"> (комиссии)</w:t>
      </w:r>
      <w:r w:rsidR="00D24CF7" w:rsidRPr="009D28E4">
        <w:rPr>
          <w:sz w:val="26"/>
          <w:szCs w:val="26"/>
        </w:rPr>
        <w:t>.</w:t>
      </w:r>
      <w:r w:rsidRPr="009D28E4">
        <w:rPr>
          <w:sz w:val="26"/>
          <w:szCs w:val="26"/>
        </w:rPr>
        <w:t xml:space="preserve"> </w:t>
      </w:r>
    </w:p>
    <w:p w:rsidR="00652979" w:rsidRDefault="00D24CF7" w:rsidP="00FA7864">
      <w:pPr>
        <w:shd w:val="clear" w:color="auto" w:fill="FFFFFF"/>
        <w:ind w:firstLine="426"/>
        <w:jc w:val="both"/>
        <w:rPr>
          <w:sz w:val="26"/>
          <w:szCs w:val="26"/>
        </w:rPr>
      </w:pPr>
      <w:r w:rsidRPr="009D28E4">
        <w:rPr>
          <w:sz w:val="26"/>
          <w:szCs w:val="26"/>
        </w:rPr>
        <w:t>Составы рабочих групп</w:t>
      </w:r>
      <w:r w:rsidR="00E4651E" w:rsidRPr="009D28E4">
        <w:rPr>
          <w:sz w:val="26"/>
          <w:szCs w:val="26"/>
        </w:rPr>
        <w:t xml:space="preserve"> (комиссий)</w:t>
      </w:r>
      <w:r w:rsidRPr="009D28E4">
        <w:rPr>
          <w:sz w:val="26"/>
          <w:szCs w:val="26"/>
        </w:rPr>
        <w:t xml:space="preserve"> утверждаются постановлением администрации </w:t>
      </w:r>
      <w:r w:rsidR="00652979" w:rsidRPr="009D28E4">
        <w:rPr>
          <w:sz w:val="26"/>
          <w:szCs w:val="26"/>
        </w:rPr>
        <w:t xml:space="preserve"> городского округа «город  Каспийск»</w:t>
      </w:r>
      <w:r w:rsidRPr="009D28E4">
        <w:rPr>
          <w:sz w:val="26"/>
          <w:szCs w:val="26"/>
        </w:rPr>
        <w:t>.</w:t>
      </w:r>
    </w:p>
    <w:p w:rsidR="009D28E4" w:rsidRPr="009D28E4" w:rsidRDefault="009D28E4" w:rsidP="00FA7864">
      <w:pPr>
        <w:shd w:val="clear" w:color="auto" w:fill="FFFFFF"/>
        <w:ind w:firstLine="426"/>
        <w:jc w:val="both"/>
        <w:rPr>
          <w:sz w:val="2"/>
          <w:szCs w:val="2"/>
        </w:rPr>
      </w:pPr>
    </w:p>
    <w:p w:rsidR="00652979" w:rsidRPr="009D28E4" w:rsidRDefault="00D24CF7" w:rsidP="00FA7864">
      <w:pPr>
        <w:shd w:val="clear" w:color="auto" w:fill="FFFFFF"/>
        <w:spacing w:after="86"/>
        <w:ind w:firstLine="426"/>
        <w:jc w:val="both"/>
        <w:rPr>
          <w:sz w:val="26"/>
          <w:szCs w:val="26"/>
        </w:rPr>
      </w:pPr>
      <w:r w:rsidRPr="009D28E4">
        <w:rPr>
          <w:b/>
          <w:sz w:val="26"/>
          <w:szCs w:val="26"/>
        </w:rPr>
        <w:t>5.</w:t>
      </w:r>
      <w:r w:rsidRPr="009D28E4">
        <w:rPr>
          <w:sz w:val="26"/>
          <w:szCs w:val="26"/>
        </w:rPr>
        <w:t xml:space="preserve"> Настоящее </w:t>
      </w:r>
      <w:r w:rsidR="00264170">
        <w:rPr>
          <w:sz w:val="26"/>
          <w:szCs w:val="26"/>
        </w:rPr>
        <w:t>П</w:t>
      </w:r>
      <w:r w:rsidRPr="009D28E4">
        <w:rPr>
          <w:sz w:val="26"/>
          <w:szCs w:val="26"/>
        </w:rPr>
        <w:t xml:space="preserve">остановление опубликовать в </w:t>
      </w:r>
      <w:r w:rsidR="002B5C01" w:rsidRPr="009D28E4">
        <w:rPr>
          <w:sz w:val="26"/>
          <w:szCs w:val="26"/>
        </w:rPr>
        <w:t>газете «Т</w:t>
      </w:r>
      <w:r w:rsidRPr="009D28E4">
        <w:rPr>
          <w:sz w:val="26"/>
          <w:szCs w:val="26"/>
        </w:rPr>
        <w:t>руд</w:t>
      </w:r>
      <w:r w:rsidR="002B5C01" w:rsidRPr="009D28E4">
        <w:rPr>
          <w:sz w:val="26"/>
          <w:szCs w:val="26"/>
        </w:rPr>
        <w:t>овой К</w:t>
      </w:r>
      <w:r w:rsidRPr="009D28E4">
        <w:rPr>
          <w:sz w:val="26"/>
          <w:szCs w:val="26"/>
        </w:rPr>
        <w:t>а</w:t>
      </w:r>
      <w:r w:rsidR="002B5C01" w:rsidRPr="009D28E4">
        <w:rPr>
          <w:sz w:val="26"/>
          <w:szCs w:val="26"/>
        </w:rPr>
        <w:t>спийск</w:t>
      </w:r>
      <w:r w:rsidRPr="009D28E4">
        <w:rPr>
          <w:sz w:val="26"/>
          <w:szCs w:val="26"/>
        </w:rPr>
        <w:t xml:space="preserve">» и разместить на официальном сайте </w:t>
      </w:r>
      <w:r w:rsidR="002B5C01" w:rsidRPr="009D28E4">
        <w:rPr>
          <w:sz w:val="26"/>
          <w:szCs w:val="26"/>
        </w:rPr>
        <w:t xml:space="preserve"> администрации городского округа «город  Каспийск»</w:t>
      </w:r>
      <w:r w:rsidR="00E4651E" w:rsidRPr="009D28E4">
        <w:rPr>
          <w:sz w:val="26"/>
          <w:szCs w:val="26"/>
        </w:rPr>
        <w:t xml:space="preserve"> в сети «Интернет»</w:t>
      </w:r>
      <w:r w:rsidR="002B5C01" w:rsidRPr="009D28E4">
        <w:rPr>
          <w:sz w:val="26"/>
          <w:szCs w:val="26"/>
        </w:rPr>
        <w:t>.</w:t>
      </w:r>
    </w:p>
    <w:p w:rsidR="00D24CF7" w:rsidRPr="009D28E4" w:rsidRDefault="00D24CF7" w:rsidP="00FA7864">
      <w:pPr>
        <w:shd w:val="clear" w:color="auto" w:fill="FFFFFF"/>
        <w:spacing w:after="86"/>
        <w:ind w:firstLine="426"/>
        <w:jc w:val="both"/>
        <w:rPr>
          <w:sz w:val="26"/>
          <w:szCs w:val="26"/>
        </w:rPr>
      </w:pPr>
      <w:r w:rsidRPr="009D28E4">
        <w:rPr>
          <w:b/>
          <w:sz w:val="26"/>
          <w:szCs w:val="26"/>
        </w:rPr>
        <w:t>6.</w:t>
      </w:r>
      <w:r w:rsidRPr="009D28E4">
        <w:rPr>
          <w:sz w:val="26"/>
          <w:szCs w:val="26"/>
        </w:rPr>
        <w:t xml:space="preserve"> </w:t>
      </w:r>
      <w:proofErr w:type="gramStart"/>
      <w:r w:rsidRPr="009D28E4">
        <w:rPr>
          <w:sz w:val="26"/>
          <w:szCs w:val="26"/>
        </w:rPr>
        <w:t>Контроль за</w:t>
      </w:r>
      <w:proofErr w:type="gramEnd"/>
      <w:r w:rsidRPr="009D28E4">
        <w:rPr>
          <w:sz w:val="26"/>
          <w:szCs w:val="26"/>
        </w:rPr>
        <w:t xml:space="preserve"> исполнением </w:t>
      </w:r>
      <w:r w:rsidR="00264170">
        <w:rPr>
          <w:sz w:val="26"/>
          <w:szCs w:val="26"/>
        </w:rPr>
        <w:t>П</w:t>
      </w:r>
      <w:r w:rsidRPr="009D28E4">
        <w:rPr>
          <w:sz w:val="26"/>
          <w:szCs w:val="26"/>
        </w:rPr>
        <w:t xml:space="preserve">остановления возложить на </w:t>
      </w:r>
      <w:r w:rsidR="00800648">
        <w:rPr>
          <w:sz w:val="26"/>
          <w:szCs w:val="26"/>
        </w:rPr>
        <w:t xml:space="preserve"> </w:t>
      </w:r>
      <w:r w:rsidRPr="009D28E4">
        <w:rPr>
          <w:sz w:val="26"/>
          <w:szCs w:val="26"/>
        </w:rPr>
        <w:t xml:space="preserve">заместителя главы администрации </w:t>
      </w:r>
      <w:r w:rsidR="002B5C01" w:rsidRPr="009D28E4">
        <w:rPr>
          <w:sz w:val="26"/>
          <w:szCs w:val="26"/>
        </w:rPr>
        <w:t xml:space="preserve"> городского округа «город  Каспийск»</w:t>
      </w:r>
      <w:r w:rsidR="00CA0EF2" w:rsidRPr="009D28E4">
        <w:rPr>
          <w:sz w:val="26"/>
          <w:szCs w:val="26"/>
        </w:rPr>
        <w:t xml:space="preserve"> </w:t>
      </w:r>
      <w:r w:rsidR="00E4651E" w:rsidRPr="009D28E4">
        <w:rPr>
          <w:sz w:val="26"/>
          <w:szCs w:val="26"/>
        </w:rPr>
        <w:t xml:space="preserve"> </w:t>
      </w:r>
      <w:r w:rsidR="00800648">
        <w:rPr>
          <w:sz w:val="26"/>
          <w:szCs w:val="26"/>
        </w:rPr>
        <w:t xml:space="preserve">А.Б. </w:t>
      </w:r>
      <w:proofErr w:type="spellStart"/>
      <w:r w:rsidR="00800648">
        <w:rPr>
          <w:sz w:val="26"/>
          <w:szCs w:val="26"/>
        </w:rPr>
        <w:t>Гамидова</w:t>
      </w:r>
      <w:proofErr w:type="spellEnd"/>
      <w:r w:rsidR="00E4651E" w:rsidRPr="009D28E4">
        <w:rPr>
          <w:color w:val="483B3F"/>
          <w:sz w:val="26"/>
          <w:szCs w:val="26"/>
        </w:rPr>
        <w:t>.</w:t>
      </w:r>
    </w:p>
    <w:p w:rsidR="002B5C01" w:rsidRPr="009D28E4" w:rsidRDefault="00D24CF7" w:rsidP="002B5C01">
      <w:pPr>
        <w:tabs>
          <w:tab w:val="left" w:pos="1260"/>
          <w:tab w:val="left" w:pos="1440"/>
        </w:tabs>
        <w:contextualSpacing/>
        <w:jc w:val="both"/>
        <w:rPr>
          <w:sz w:val="26"/>
          <w:szCs w:val="26"/>
        </w:rPr>
      </w:pPr>
      <w:r w:rsidRPr="00652979">
        <w:rPr>
          <w:sz w:val="28"/>
          <w:szCs w:val="28"/>
        </w:rPr>
        <w:br/>
      </w:r>
      <w:r w:rsidR="00850B72">
        <w:rPr>
          <w:sz w:val="26"/>
          <w:szCs w:val="26"/>
        </w:rPr>
        <w:t>И.о.</w:t>
      </w:r>
      <w:r w:rsidR="00800648">
        <w:rPr>
          <w:sz w:val="26"/>
          <w:szCs w:val="26"/>
        </w:rPr>
        <w:t xml:space="preserve"> </w:t>
      </w:r>
      <w:r w:rsidR="00850B72">
        <w:rPr>
          <w:sz w:val="26"/>
          <w:szCs w:val="26"/>
        </w:rPr>
        <w:t>г</w:t>
      </w:r>
      <w:r w:rsidR="002B5C01" w:rsidRPr="009D28E4">
        <w:rPr>
          <w:sz w:val="26"/>
          <w:szCs w:val="26"/>
        </w:rPr>
        <w:t>лав</w:t>
      </w:r>
      <w:r w:rsidR="00850B72">
        <w:rPr>
          <w:sz w:val="26"/>
          <w:szCs w:val="26"/>
        </w:rPr>
        <w:t>ы</w:t>
      </w:r>
      <w:r w:rsidR="00800648">
        <w:rPr>
          <w:sz w:val="26"/>
          <w:szCs w:val="26"/>
        </w:rPr>
        <w:t xml:space="preserve"> </w:t>
      </w:r>
      <w:r w:rsidR="002B5C01" w:rsidRPr="009D28E4">
        <w:rPr>
          <w:sz w:val="26"/>
          <w:szCs w:val="26"/>
        </w:rPr>
        <w:t xml:space="preserve"> </w:t>
      </w:r>
      <w:proofErr w:type="gramStart"/>
      <w:r w:rsidR="002B5C01" w:rsidRPr="009D28E4">
        <w:rPr>
          <w:sz w:val="26"/>
          <w:szCs w:val="26"/>
        </w:rPr>
        <w:t>городского</w:t>
      </w:r>
      <w:proofErr w:type="gramEnd"/>
      <w:r w:rsidR="002B5C01" w:rsidRPr="009D28E4">
        <w:rPr>
          <w:sz w:val="26"/>
          <w:szCs w:val="26"/>
        </w:rPr>
        <w:t xml:space="preserve"> </w:t>
      </w:r>
    </w:p>
    <w:p w:rsidR="002B5C01" w:rsidRPr="009D28E4" w:rsidRDefault="002B5C01" w:rsidP="002B5C01">
      <w:pPr>
        <w:tabs>
          <w:tab w:val="left" w:pos="1260"/>
          <w:tab w:val="left" w:pos="1440"/>
        </w:tabs>
        <w:contextualSpacing/>
        <w:jc w:val="both"/>
        <w:rPr>
          <w:sz w:val="26"/>
          <w:szCs w:val="26"/>
        </w:rPr>
      </w:pPr>
      <w:r w:rsidRPr="009D28E4">
        <w:rPr>
          <w:sz w:val="26"/>
          <w:szCs w:val="26"/>
        </w:rPr>
        <w:t xml:space="preserve">округа   «город Каспийск»                                            </w:t>
      </w:r>
      <w:r w:rsidR="009D28E4">
        <w:rPr>
          <w:sz w:val="26"/>
          <w:szCs w:val="26"/>
        </w:rPr>
        <w:t xml:space="preserve">     </w:t>
      </w:r>
      <w:r w:rsidRPr="009D28E4">
        <w:rPr>
          <w:sz w:val="26"/>
          <w:szCs w:val="26"/>
        </w:rPr>
        <w:t xml:space="preserve">              </w:t>
      </w:r>
      <w:r w:rsidR="00850B72">
        <w:rPr>
          <w:sz w:val="26"/>
          <w:szCs w:val="26"/>
        </w:rPr>
        <w:t xml:space="preserve">      </w:t>
      </w:r>
      <w:r w:rsidRPr="009D28E4">
        <w:rPr>
          <w:sz w:val="26"/>
          <w:szCs w:val="26"/>
        </w:rPr>
        <w:t xml:space="preserve">   </w:t>
      </w:r>
      <w:r w:rsidR="00850B72">
        <w:rPr>
          <w:sz w:val="26"/>
          <w:szCs w:val="26"/>
        </w:rPr>
        <w:t xml:space="preserve">З.Т. </w:t>
      </w:r>
      <w:proofErr w:type="spellStart"/>
      <w:r w:rsidR="00850B72">
        <w:rPr>
          <w:sz w:val="26"/>
          <w:szCs w:val="26"/>
        </w:rPr>
        <w:t>Таибов</w:t>
      </w:r>
      <w:proofErr w:type="spellEnd"/>
      <w:r w:rsidRPr="009D28E4">
        <w:rPr>
          <w:sz w:val="26"/>
          <w:szCs w:val="26"/>
        </w:rPr>
        <w:t xml:space="preserve">                                                               </w:t>
      </w:r>
    </w:p>
    <w:p w:rsidR="002B5C01" w:rsidRDefault="002B5C01" w:rsidP="002B5C01">
      <w:pPr>
        <w:contextualSpacing/>
        <w:rPr>
          <w:sz w:val="26"/>
          <w:szCs w:val="26"/>
        </w:rPr>
      </w:pPr>
    </w:p>
    <w:p w:rsidR="002B5C01" w:rsidRPr="00255B98" w:rsidRDefault="002B5C01" w:rsidP="002B5C01">
      <w:pPr>
        <w:contextualSpacing/>
        <w:jc w:val="both"/>
        <w:rPr>
          <w:sz w:val="20"/>
          <w:szCs w:val="20"/>
        </w:rPr>
      </w:pPr>
      <w:r w:rsidRPr="00255B98">
        <w:rPr>
          <w:sz w:val="20"/>
          <w:szCs w:val="20"/>
        </w:rPr>
        <w:t xml:space="preserve">Исп.: </w:t>
      </w:r>
      <w:r w:rsidR="00603C11">
        <w:rPr>
          <w:sz w:val="20"/>
          <w:szCs w:val="20"/>
        </w:rPr>
        <w:t xml:space="preserve">И.о. </w:t>
      </w:r>
      <w:proofErr w:type="spellStart"/>
      <w:r w:rsidR="00603C11">
        <w:rPr>
          <w:sz w:val="20"/>
          <w:szCs w:val="20"/>
        </w:rPr>
        <w:t>нач</w:t>
      </w:r>
      <w:proofErr w:type="spellEnd"/>
      <w:r w:rsidR="00603C11">
        <w:rPr>
          <w:sz w:val="20"/>
          <w:szCs w:val="20"/>
        </w:rPr>
        <w:t xml:space="preserve">. </w:t>
      </w:r>
      <w:r w:rsidRPr="00255B98">
        <w:rPr>
          <w:sz w:val="20"/>
          <w:szCs w:val="20"/>
        </w:rPr>
        <w:t>Управ</w:t>
      </w:r>
      <w:proofErr w:type="gramStart"/>
      <w:r w:rsidRPr="00255B98">
        <w:rPr>
          <w:sz w:val="20"/>
          <w:szCs w:val="20"/>
        </w:rPr>
        <w:t>.</w:t>
      </w:r>
      <w:proofErr w:type="gramEnd"/>
      <w:r w:rsidRPr="00255B98">
        <w:rPr>
          <w:sz w:val="20"/>
          <w:szCs w:val="20"/>
        </w:rPr>
        <w:t xml:space="preserve"> </w:t>
      </w:r>
      <w:proofErr w:type="spellStart"/>
      <w:proofErr w:type="gramStart"/>
      <w:r w:rsidRPr="00255B98">
        <w:rPr>
          <w:sz w:val="20"/>
          <w:szCs w:val="20"/>
        </w:rPr>
        <w:t>и</w:t>
      </w:r>
      <w:proofErr w:type="gramEnd"/>
      <w:r w:rsidRPr="00255B98">
        <w:rPr>
          <w:sz w:val="20"/>
          <w:szCs w:val="20"/>
        </w:rPr>
        <w:t>мущ</w:t>
      </w:r>
      <w:proofErr w:type="spellEnd"/>
      <w:r w:rsidRPr="00255B98">
        <w:rPr>
          <w:sz w:val="20"/>
          <w:szCs w:val="20"/>
        </w:rPr>
        <w:t xml:space="preserve">. </w:t>
      </w:r>
      <w:proofErr w:type="spellStart"/>
      <w:r w:rsidRPr="00255B98">
        <w:rPr>
          <w:sz w:val="20"/>
          <w:szCs w:val="20"/>
        </w:rPr>
        <w:t>отнош</w:t>
      </w:r>
      <w:proofErr w:type="spellEnd"/>
      <w:r w:rsidRPr="00255B98">
        <w:rPr>
          <w:sz w:val="20"/>
          <w:szCs w:val="20"/>
        </w:rPr>
        <w:t xml:space="preserve">. </w:t>
      </w:r>
    </w:p>
    <w:p w:rsidR="002B5C01" w:rsidRPr="00255B98" w:rsidRDefault="002B5C01" w:rsidP="002B5C01">
      <w:pPr>
        <w:tabs>
          <w:tab w:val="left" w:pos="567"/>
        </w:tabs>
        <w:contextualSpacing/>
        <w:rPr>
          <w:sz w:val="10"/>
          <w:szCs w:val="10"/>
        </w:rPr>
      </w:pPr>
      <w:r w:rsidRPr="00255B98">
        <w:rPr>
          <w:sz w:val="20"/>
          <w:szCs w:val="20"/>
        </w:rPr>
        <w:t xml:space="preserve">       </w:t>
      </w:r>
      <w:r w:rsidR="00603C11">
        <w:rPr>
          <w:sz w:val="20"/>
          <w:szCs w:val="20"/>
        </w:rPr>
        <w:t xml:space="preserve"> </w:t>
      </w:r>
      <w:r w:rsidRPr="00255B98">
        <w:rPr>
          <w:sz w:val="20"/>
          <w:szCs w:val="20"/>
        </w:rPr>
        <w:t xml:space="preserve">   </w:t>
      </w:r>
      <w:r w:rsidR="00603C11">
        <w:rPr>
          <w:sz w:val="20"/>
          <w:szCs w:val="20"/>
        </w:rPr>
        <w:t>Г.А. Абдурахманова</w:t>
      </w:r>
      <w:r w:rsidRPr="00255B98">
        <w:rPr>
          <w:sz w:val="20"/>
          <w:szCs w:val="20"/>
        </w:rPr>
        <w:t xml:space="preserve"> </w:t>
      </w:r>
    </w:p>
    <w:p w:rsidR="002B5C01" w:rsidRPr="00255B98" w:rsidRDefault="002B5C01" w:rsidP="002B5C01">
      <w:pPr>
        <w:contextualSpacing/>
        <w:rPr>
          <w:sz w:val="20"/>
          <w:szCs w:val="20"/>
        </w:rPr>
      </w:pPr>
    </w:p>
    <w:p w:rsidR="002B5C01" w:rsidRDefault="002B5C01" w:rsidP="002B5C01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452527">
        <w:rPr>
          <w:sz w:val="20"/>
          <w:szCs w:val="20"/>
        </w:rPr>
        <w:t>Сог</w:t>
      </w:r>
      <w:r>
        <w:rPr>
          <w:sz w:val="20"/>
          <w:szCs w:val="20"/>
        </w:rPr>
        <w:t>ласовано:</w:t>
      </w:r>
    </w:p>
    <w:p w:rsidR="002B5C01" w:rsidRPr="00850B72" w:rsidRDefault="00850B72" w:rsidP="002B5C01">
      <w:pPr>
        <w:tabs>
          <w:tab w:val="left" w:pos="567"/>
        </w:tabs>
        <w:rPr>
          <w:sz w:val="20"/>
          <w:szCs w:val="20"/>
          <w:lang w:eastAsia="en-US"/>
        </w:rPr>
      </w:pPr>
      <w:r w:rsidRPr="00850B72">
        <w:rPr>
          <w:sz w:val="20"/>
          <w:szCs w:val="20"/>
          <w:lang w:eastAsia="en-US"/>
        </w:rPr>
        <w:t>З</w:t>
      </w:r>
      <w:r w:rsidR="002B5C01" w:rsidRPr="00850B72">
        <w:rPr>
          <w:sz w:val="20"/>
          <w:szCs w:val="20"/>
          <w:lang w:eastAsia="en-US"/>
        </w:rPr>
        <w:t xml:space="preserve">ам. гл. </w:t>
      </w:r>
      <w:proofErr w:type="spellStart"/>
      <w:r w:rsidR="002B5C01" w:rsidRPr="00850B72">
        <w:rPr>
          <w:sz w:val="20"/>
          <w:szCs w:val="20"/>
          <w:lang w:eastAsia="en-US"/>
        </w:rPr>
        <w:t>админ</w:t>
      </w:r>
      <w:proofErr w:type="spellEnd"/>
      <w:r w:rsidR="002B5C01" w:rsidRPr="00850B72">
        <w:rPr>
          <w:sz w:val="20"/>
          <w:szCs w:val="20"/>
          <w:lang w:eastAsia="en-US"/>
        </w:rPr>
        <w:t xml:space="preserve">. </w:t>
      </w:r>
      <w:r>
        <w:rPr>
          <w:sz w:val="20"/>
          <w:szCs w:val="20"/>
        </w:rPr>
        <w:t xml:space="preserve"> А</w:t>
      </w:r>
      <w:r w:rsidR="00603C11">
        <w:rPr>
          <w:sz w:val="20"/>
          <w:szCs w:val="20"/>
        </w:rPr>
        <w:t>.</w:t>
      </w:r>
      <w:r>
        <w:rPr>
          <w:sz w:val="20"/>
          <w:szCs w:val="20"/>
        </w:rPr>
        <w:t xml:space="preserve">Б. </w:t>
      </w:r>
      <w:proofErr w:type="spellStart"/>
      <w:r>
        <w:rPr>
          <w:sz w:val="20"/>
          <w:szCs w:val="20"/>
        </w:rPr>
        <w:t>Гамидов</w:t>
      </w:r>
      <w:proofErr w:type="spellEnd"/>
      <w:r w:rsidR="002B5C01" w:rsidRPr="00850B72">
        <w:rPr>
          <w:sz w:val="20"/>
          <w:szCs w:val="20"/>
          <w:lang w:eastAsia="en-US"/>
        </w:rPr>
        <w:t xml:space="preserve">  </w:t>
      </w:r>
    </w:p>
    <w:p w:rsidR="002B5C01" w:rsidRDefault="002B5C01" w:rsidP="002B5C01">
      <w:pPr>
        <w:tabs>
          <w:tab w:val="left" w:pos="567"/>
        </w:tabs>
        <w:rPr>
          <w:sz w:val="10"/>
          <w:szCs w:val="10"/>
        </w:rPr>
      </w:pPr>
    </w:p>
    <w:p w:rsidR="002B5C01" w:rsidRDefault="002B5C01" w:rsidP="002B5C01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 xml:space="preserve">Зам. главы  </w:t>
      </w:r>
      <w:proofErr w:type="spellStart"/>
      <w:r>
        <w:rPr>
          <w:sz w:val="20"/>
          <w:szCs w:val="20"/>
        </w:rPr>
        <w:t>админ</w:t>
      </w:r>
      <w:proofErr w:type="spellEnd"/>
      <w:r>
        <w:rPr>
          <w:sz w:val="20"/>
          <w:szCs w:val="20"/>
        </w:rPr>
        <w:t xml:space="preserve">. З.И. </w:t>
      </w:r>
      <w:proofErr w:type="spellStart"/>
      <w:r>
        <w:rPr>
          <w:sz w:val="20"/>
          <w:szCs w:val="20"/>
        </w:rPr>
        <w:t>Римиханов</w:t>
      </w:r>
      <w:proofErr w:type="spellEnd"/>
    </w:p>
    <w:p w:rsidR="002B5C01" w:rsidRDefault="002B5C01" w:rsidP="002B5C01">
      <w:pPr>
        <w:tabs>
          <w:tab w:val="left" w:pos="567"/>
        </w:tabs>
        <w:rPr>
          <w:sz w:val="10"/>
          <w:szCs w:val="10"/>
        </w:rPr>
      </w:pPr>
    </w:p>
    <w:p w:rsidR="002B5C01" w:rsidRDefault="002B5C01" w:rsidP="002B5C01">
      <w:pPr>
        <w:tabs>
          <w:tab w:val="left" w:pos="567"/>
        </w:tabs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юрид</w:t>
      </w:r>
      <w:proofErr w:type="spellEnd"/>
      <w:r>
        <w:rPr>
          <w:sz w:val="20"/>
          <w:szCs w:val="20"/>
        </w:rPr>
        <w:t xml:space="preserve">. отдела  </w:t>
      </w:r>
      <w:proofErr w:type="spellStart"/>
      <w:r>
        <w:rPr>
          <w:sz w:val="20"/>
          <w:szCs w:val="20"/>
        </w:rPr>
        <w:t>админ</w:t>
      </w:r>
      <w:proofErr w:type="spellEnd"/>
      <w:r w:rsidR="00850B72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Р.А. Магомедов </w:t>
      </w:r>
    </w:p>
    <w:p w:rsidR="002B5C01" w:rsidRDefault="002B5C01" w:rsidP="002B5C01">
      <w:pPr>
        <w:jc w:val="both"/>
        <w:rPr>
          <w:sz w:val="10"/>
          <w:szCs w:val="10"/>
        </w:rPr>
      </w:pPr>
    </w:p>
    <w:p w:rsidR="002B5C01" w:rsidRDefault="002B5C01" w:rsidP="002B5C01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</w:t>
      </w:r>
      <w:r w:rsidR="00603C11">
        <w:rPr>
          <w:sz w:val="20"/>
          <w:szCs w:val="20"/>
        </w:rPr>
        <w:t>МКУ «У</w:t>
      </w:r>
      <w:r>
        <w:rPr>
          <w:sz w:val="20"/>
          <w:szCs w:val="20"/>
        </w:rPr>
        <w:t>ЖКХ</w:t>
      </w:r>
      <w:r w:rsidR="00603C11">
        <w:rPr>
          <w:sz w:val="20"/>
          <w:szCs w:val="20"/>
        </w:rPr>
        <w:t xml:space="preserve">» </w:t>
      </w:r>
      <w:r>
        <w:rPr>
          <w:sz w:val="20"/>
          <w:szCs w:val="20"/>
        </w:rPr>
        <w:t xml:space="preserve">  К.Ш. </w:t>
      </w:r>
      <w:proofErr w:type="spellStart"/>
      <w:r>
        <w:rPr>
          <w:sz w:val="20"/>
          <w:szCs w:val="20"/>
        </w:rPr>
        <w:t>Давлатов</w:t>
      </w:r>
      <w:proofErr w:type="spellEnd"/>
    </w:p>
    <w:p w:rsidR="002B5C01" w:rsidRDefault="002B5C01" w:rsidP="002B5C01">
      <w:pPr>
        <w:contextualSpacing/>
      </w:pPr>
    </w:p>
    <w:p w:rsidR="00D24CF7" w:rsidRPr="00186578" w:rsidRDefault="00D24CF7" w:rsidP="00D24CF7">
      <w:pPr>
        <w:shd w:val="clear" w:color="auto" w:fill="FFFFFF"/>
        <w:spacing w:after="86"/>
        <w:jc w:val="both"/>
        <w:rPr>
          <w:color w:val="483B3F"/>
          <w:sz w:val="28"/>
          <w:szCs w:val="28"/>
        </w:rPr>
      </w:pPr>
    </w:p>
    <w:p w:rsidR="00D24CF7" w:rsidRPr="00186578" w:rsidRDefault="00D24CF7" w:rsidP="00D24CF7">
      <w:pPr>
        <w:shd w:val="clear" w:color="auto" w:fill="FFFFFF"/>
        <w:spacing w:after="86"/>
        <w:jc w:val="both"/>
        <w:rPr>
          <w:color w:val="483B3F"/>
          <w:sz w:val="28"/>
          <w:szCs w:val="28"/>
        </w:rPr>
      </w:pPr>
      <w:r w:rsidRPr="00186578">
        <w:rPr>
          <w:color w:val="483B3F"/>
          <w:sz w:val="28"/>
          <w:szCs w:val="28"/>
        </w:rPr>
        <w:t> </w:t>
      </w:r>
    </w:p>
    <w:p w:rsidR="00D24CF7" w:rsidRPr="009D28E4" w:rsidRDefault="00D24CF7" w:rsidP="00E4651E">
      <w:pPr>
        <w:shd w:val="clear" w:color="auto" w:fill="FFFFFF"/>
        <w:spacing w:after="86"/>
        <w:jc w:val="right"/>
      </w:pPr>
      <w:r w:rsidRPr="00E4651E">
        <w:rPr>
          <w:sz w:val="28"/>
          <w:szCs w:val="28"/>
        </w:rPr>
        <w:lastRenderedPageBreak/>
        <w:br/>
      </w:r>
      <w:r w:rsidR="00E4651E" w:rsidRPr="009D28E4">
        <w:t xml:space="preserve">Приложение № 1 </w:t>
      </w:r>
      <w:r w:rsidRPr="009D28E4">
        <w:br/>
      </w:r>
      <w:r w:rsidR="00E4651E" w:rsidRPr="009D28E4">
        <w:t xml:space="preserve">к </w:t>
      </w:r>
      <w:r w:rsidRPr="009D28E4">
        <w:t>постановлени</w:t>
      </w:r>
      <w:r w:rsidR="00E4651E" w:rsidRPr="009D28E4">
        <w:t xml:space="preserve">ю </w:t>
      </w:r>
      <w:r w:rsidRPr="009D28E4">
        <w:t xml:space="preserve"> администрации</w:t>
      </w:r>
      <w:r w:rsidRPr="009D28E4">
        <w:br/>
      </w:r>
      <w:r w:rsidR="00E4651E" w:rsidRPr="009D28E4">
        <w:t xml:space="preserve">городского округа «город  Каспийск» </w:t>
      </w:r>
      <w:r w:rsidRPr="009D28E4">
        <w:br/>
        <w:t>№</w:t>
      </w:r>
      <w:r w:rsidR="000A0AFE">
        <w:t xml:space="preserve"> </w:t>
      </w:r>
      <w:r w:rsidRPr="009D28E4">
        <w:t xml:space="preserve"> </w:t>
      </w:r>
      <w:r w:rsidR="000A0AFE">
        <w:t>428</w:t>
      </w:r>
      <w:r w:rsidR="00E4651E" w:rsidRPr="009D28E4">
        <w:t xml:space="preserve">  от </w:t>
      </w:r>
      <w:r w:rsidR="000A0AFE">
        <w:t xml:space="preserve"> 05 апреля </w:t>
      </w:r>
      <w:r w:rsidR="00E4651E" w:rsidRPr="009D28E4">
        <w:t xml:space="preserve"> 2019 г.</w:t>
      </w:r>
      <w:r w:rsidRPr="009D28E4">
        <w:br/>
      </w:r>
      <w:r w:rsidR="00E4651E" w:rsidRPr="009D28E4">
        <w:t xml:space="preserve"> </w:t>
      </w:r>
    </w:p>
    <w:p w:rsidR="00D24CF7" w:rsidRDefault="00D24CF7" w:rsidP="00E4651E">
      <w:pPr>
        <w:shd w:val="clear" w:color="auto" w:fill="FFFFFF"/>
        <w:spacing w:after="86"/>
        <w:jc w:val="center"/>
        <w:rPr>
          <w:b/>
          <w:bCs/>
          <w:sz w:val="28"/>
          <w:szCs w:val="28"/>
        </w:rPr>
      </w:pPr>
      <w:r w:rsidRPr="00E4651E">
        <w:rPr>
          <w:b/>
          <w:bCs/>
          <w:sz w:val="28"/>
          <w:szCs w:val="28"/>
        </w:rPr>
        <w:t>ПОРЯДОК</w:t>
      </w:r>
      <w:r w:rsidRPr="00E4651E">
        <w:rPr>
          <w:sz w:val="28"/>
          <w:szCs w:val="28"/>
        </w:rPr>
        <w:br/>
      </w:r>
      <w:r w:rsidRPr="00E4651E">
        <w:rPr>
          <w:b/>
          <w:bCs/>
          <w:sz w:val="28"/>
          <w:szCs w:val="28"/>
        </w:rPr>
        <w:t>формирования и утверждения перечня объектов,</w:t>
      </w:r>
      <w:r w:rsidR="00E4651E" w:rsidRPr="00E4651E">
        <w:rPr>
          <w:b/>
          <w:bCs/>
          <w:sz w:val="28"/>
          <w:szCs w:val="28"/>
        </w:rPr>
        <w:t xml:space="preserve"> в отношении</w:t>
      </w:r>
      <w:r w:rsidRPr="00E4651E">
        <w:rPr>
          <w:sz w:val="28"/>
          <w:szCs w:val="28"/>
        </w:rPr>
        <w:br/>
      </w:r>
      <w:r w:rsidRPr="00E4651E">
        <w:rPr>
          <w:b/>
          <w:bCs/>
          <w:sz w:val="28"/>
          <w:szCs w:val="28"/>
        </w:rPr>
        <w:t>которых планируется заключение концессионных соглашений</w:t>
      </w:r>
    </w:p>
    <w:p w:rsidR="00E4651E" w:rsidRPr="00E4651E" w:rsidRDefault="00E4651E" w:rsidP="00E4651E">
      <w:pPr>
        <w:shd w:val="clear" w:color="auto" w:fill="FFFFFF"/>
        <w:spacing w:after="86"/>
        <w:jc w:val="center"/>
        <w:rPr>
          <w:sz w:val="28"/>
          <w:szCs w:val="28"/>
        </w:rPr>
      </w:pPr>
    </w:p>
    <w:p w:rsidR="00E4651E" w:rsidRDefault="00D24CF7" w:rsidP="00D24CF7">
      <w:pPr>
        <w:shd w:val="clear" w:color="auto" w:fill="FFFFFF"/>
        <w:spacing w:after="86"/>
        <w:jc w:val="both"/>
        <w:rPr>
          <w:sz w:val="28"/>
          <w:szCs w:val="28"/>
        </w:rPr>
      </w:pPr>
      <w:r w:rsidRPr="00E4651E">
        <w:rPr>
          <w:b/>
          <w:sz w:val="28"/>
          <w:szCs w:val="28"/>
        </w:rPr>
        <w:t>1.</w:t>
      </w:r>
      <w:r w:rsidRPr="00E4651E">
        <w:rPr>
          <w:sz w:val="28"/>
          <w:szCs w:val="28"/>
        </w:rPr>
        <w:t xml:space="preserve"> Настоящий Порядок разработан в соответствии с Федеральным законом от 21.07.2005</w:t>
      </w:r>
      <w:r w:rsidR="00E4651E">
        <w:rPr>
          <w:sz w:val="28"/>
          <w:szCs w:val="28"/>
        </w:rPr>
        <w:t>г.</w:t>
      </w:r>
      <w:r w:rsidRPr="00E4651E">
        <w:rPr>
          <w:sz w:val="28"/>
          <w:szCs w:val="28"/>
        </w:rPr>
        <w:t xml:space="preserve"> № 115-ФЗ «О концессионных соглашениях» (далее – Федеральный закон № 115-ФЗ) и определяет порядок формирования и утверждения перечня объектов, являющихся муниципальной собственностью </w:t>
      </w:r>
      <w:r w:rsidR="00E4651E" w:rsidRPr="00E4651E">
        <w:rPr>
          <w:sz w:val="28"/>
          <w:szCs w:val="28"/>
        </w:rPr>
        <w:t>городского округа «город  Каспийск»</w:t>
      </w:r>
      <w:r w:rsidRPr="00E4651E">
        <w:rPr>
          <w:sz w:val="28"/>
          <w:szCs w:val="28"/>
        </w:rPr>
        <w:t xml:space="preserve"> (далее - объекты), в отношении которых планируется заключение концессионных соглашений (далее - Перечень).</w:t>
      </w:r>
      <w:r w:rsidRPr="00E4651E">
        <w:rPr>
          <w:sz w:val="28"/>
          <w:szCs w:val="28"/>
        </w:rPr>
        <w:br/>
      </w:r>
      <w:r w:rsidRPr="00E4651E">
        <w:rPr>
          <w:b/>
          <w:sz w:val="28"/>
          <w:szCs w:val="28"/>
        </w:rPr>
        <w:t>2.</w:t>
      </w:r>
      <w:r w:rsidRPr="00E4651E">
        <w:rPr>
          <w:sz w:val="28"/>
          <w:szCs w:val="28"/>
        </w:rPr>
        <w:t xml:space="preserve"> Формирование проекта Перечня осуществляется </w:t>
      </w:r>
      <w:r w:rsidR="00E4651E">
        <w:rPr>
          <w:sz w:val="28"/>
          <w:szCs w:val="28"/>
        </w:rPr>
        <w:t>Управлением имущественных отношений  администрации городского округа «город Каспийск»</w:t>
      </w:r>
      <w:r w:rsidRPr="00E4651E">
        <w:rPr>
          <w:sz w:val="28"/>
          <w:szCs w:val="28"/>
        </w:rPr>
        <w:t xml:space="preserve"> (далее – </w:t>
      </w:r>
      <w:r w:rsidR="00E4651E">
        <w:rPr>
          <w:sz w:val="28"/>
          <w:szCs w:val="28"/>
        </w:rPr>
        <w:t>Управление</w:t>
      </w:r>
      <w:r w:rsidRPr="00E4651E">
        <w:rPr>
          <w:sz w:val="28"/>
          <w:szCs w:val="28"/>
        </w:rPr>
        <w:t>), в соответствии с поступившими предложениями о включении в Перечень предлагаемых к передаче в концессию объектов.</w:t>
      </w:r>
    </w:p>
    <w:p w:rsidR="00E4651E" w:rsidRPr="00E4651E" w:rsidRDefault="00D24CF7" w:rsidP="00D24CF7">
      <w:pPr>
        <w:shd w:val="clear" w:color="auto" w:fill="FFFFFF"/>
        <w:spacing w:after="86"/>
        <w:jc w:val="both"/>
        <w:rPr>
          <w:sz w:val="28"/>
          <w:szCs w:val="28"/>
        </w:rPr>
      </w:pPr>
      <w:r w:rsidRPr="00E4651E">
        <w:rPr>
          <w:b/>
          <w:sz w:val="28"/>
          <w:szCs w:val="28"/>
        </w:rPr>
        <w:t>2.1.</w:t>
      </w:r>
      <w:r w:rsidRPr="00E4651E">
        <w:rPr>
          <w:sz w:val="28"/>
          <w:szCs w:val="28"/>
        </w:rPr>
        <w:t xml:space="preserve"> Предложения о включении в Перечень предлагаемых к передаче в концессию объектов могут представлять структурные подразделения администрации </w:t>
      </w:r>
      <w:r w:rsidR="00E4651E" w:rsidRPr="00E4651E">
        <w:rPr>
          <w:sz w:val="28"/>
          <w:szCs w:val="28"/>
        </w:rPr>
        <w:t>городскому округу «город  Каспийск»</w:t>
      </w:r>
      <w:r w:rsidR="00800648">
        <w:rPr>
          <w:sz w:val="28"/>
          <w:szCs w:val="28"/>
        </w:rPr>
        <w:t>,</w:t>
      </w:r>
      <w:r w:rsidR="00E4651E" w:rsidRPr="00E4651E">
        <w:rPr>
          <w:sz w:val="28"/>
          <w:szCs w:val="28"/>
        </w:rPr>
        <w:t xml:space="preserve"> </w:t>
      </w:r>
      <w:r w:rsidRPr="00E4651E">
        <w:rPr>
          <w:sz w:val="28"/>
          <w:szCs w:val="28"/>
        </w:rPr>
        <w:t>организации всех форм собственности. </w:t>
      </w:r>
    </w:p>
    <w:p w:rsidR="00E4651E" w:rsidRDefault="00D24CF7" w:rsidP="00D24CF7">
      <w:pPr>
        <w:shd w:val="clear" w:color="auto" w:fill="FFFFFF"/>
        <w:spacing w:after="86"/>
        <w:jc w:val="both"/>
        <w:rPr>
          <w:sz w:val="28"/>
          <w:szCs w:val="28"/>
        </w:rPr>
      </w:pPr>
      <w:r w:rsidRPr="00E4651E">
        <w:rPr>
          <w:b/>
          <w:sz w:val="28"/>
          <w:szCs w:val="28"/>
        </w:rPr>
        <w:t>2.2.</w:t>
      </w:r>
      <w:r w:rsidRPr="00E4651E">
        <w:rPr>
          <w:sz w:val="28"/>
          <w:szCs w:val="28"/>
        </w:rPr>
        <w:t xml:space="preserve"> Предложение о включении в Перечень предлагаемых к передаче в концессию объектов должны содержать обоснование целесообразности заключения концессионных соглашений с приложением данных об объекте концессионного соглашения. </w:t>
      </w:r>
    </w:p>
    <w:p w:rsidR="00E4651E" w:rsidRDefault="00D24CF7" w:rsidP="00D24CF7">
      <w:pPr>
        <w:shd w:val="clear" w:color="auto" w:fill="FFFFFF"/>
        <w:spacing w:after="86"/>
        <w:jc w:val="both"/>
        <w:rPr>
          <w:sz w:val="28"/>
          <w:szCs w:val="28"/>
        </w:rPr>
      </w:pPr>
      <w:r w:rsidRPr="00E4651E">
        <w:rPr>
          <w:b/>
          <w:sz w:val="28"/>
          <w:szCs w:val="28"/>
        </w:rPr>
        <w:t>2.3.</w:t>
      </w:r>
      <w:r w:rsidRPr="00E4651E">
        <w:rPr>
          <w:sz w:val="28"/>
          <w:szCs w:val="28"/>
        </w:rPr>
        <w:t xml:space="preserve"> Предложения направляются в </w:t>
      </w:r>
      <w:r w:rsidR="00E4651E">
        <w:rPr>
          <w:sz w:val="28"/>
          <w:szCs w:val="28"/>
        </w:rPr>
        <w:t>Управление</w:t>
      </w:r>
      <w:r w:rsidRPr="00E4651E">
        <w:rPr>
          <w:sz w:val="28"/>
          <w:szCs w:val="28"/>
        </w:rPr>
        <w:t xml:space="preserve"> в срок до 1 декабря года, предшествующего году формирования Перечня, по форме, указанной в приложении к настоящему Порядку.</w:t>
      </w:r>
    </w:p>
    <w:p w:rsidR="00E4651E" w:rsidRDefault="00D24CF7" w:rsidP="00D24CF7">
      <w:pPr>
        <w:shd w:val="clear" w:color="auto" w:fill="FFFFFF"/>
        <w:spacing w:after="86"/>
        <w:jc w:val="both"/>
        <w:rPr>
          <w:sz w:val="28"/>
          <w:szCs w:val="28"/>
        </w:rPr>
      </w:pPr>
      <w:r w:rsidRPr="00E4651E">
        <w:rPr>
          <w:b/>
          <w:sz w:val="28"/>
          <w:szCs w:val="28"/>
        </w:rPr>
        <w:t>2.4.</w:t>
      </w:r>
      <w:r w:rsidRPr="00E4651E">
        <w:rPr>
          <w:sz w:val="28"/>
          <w:szCs w:val="28"/>
        </w:rPr>
        <w:t xml:space="preserve"> В Перечень предлагаемых к передаче в концессию объектов включается имущество, свободное от прав третьих лиц, за исключением случаев, предусмотренных пунктом 1.1. части 1 статьи 5 Федерального закона </w:t>
      </w:r>
      <w:r w:rsidR="00E4651E">
        <w:rPr>
          <w:sz w:val="28"/>
          <w:szCs w:val="28"/>
        </w:rPr>
        <w:t xml:space="preserve">           </w:t>
      </w:r>
      <w:r w:rsidRPr="00E4651E">
        <w:rPr>
          <w:sz w:val="28"/>
          <w:szCs w:val="28"/>
        </w:rPr>
        <w:t>№ 115-ФЗ.</w:t>
      </w:r>
    </w:p>
    <w:p w:rsidR="00D24CF7" w:rsidRPr="00E4651E" w:rsidRDefault="00D24CF7" w:rsidP="00D24CF7">
      <w:pPr>
        <w:shd w:val="clear" w:color="auto" w:fill="FFFFFF"/>
        <w:spacing w:after="86"/>
        <w:jc w:val="both"/>
        <w:rPr>
          <w:sz w:val="28"/>
          <w:szCs w:val="28"/>
        </w:rPr>
      </w:pPr>
      <w:r w:rsidRPr="00E4651E">
        <w:rPr>
          <w:b/>
          <w:sz w:val="28"/>
          <w:szCs w:val="28"/>
        </w:rPr>
        <w:t>2.5.</w:t>
      </w:r>
      <w:r w:rsidRPr="00E4651E">
        <w:rPr>
          <w:sz w:val="28"/>
          <w:szCs w:val="28"/>
        </w:rPr>
        <w:t xml:space="preserve"> Перечень объектов, в отношении, которых планируется заключение концессионных соглашений, утверждается ежегодно до 1 февраля текущего календарного года. Указанный перечень после его утверждения подлежит размещению на официальном сайте Российской Федерации в сети </w:t>
      </w:r>
      <w:r w:rsidR="00E4651E">
        <w:rPr>
          <w:sz w:val="28"/>
          <w:szCs w:val="28"/>
        </w:rPr>
        <w:t>«</w:t>
      </w:r>
      <w:r w:rsidRPr="00E4651E">
        <w:rPr>
          <w:sz w:val="28"/>
          <w:szCs w:val="28"/>
        </w:rPr>
        <w:t>Интернет</w:t>
      </w:r>
      <w:r w:rsidR="00E4651E">
        <w:rPr>
          <w:sz w:val="28"/>
          <w:szCs w:val="28"/>
        </w:rPr>
        <w:t>»</w:t>
      </w:r>
      <w:r w:rsidRPr="00E4651E">
        <w:rPr>
          <w:sz w:val="28"/>
          <w:szCs w:val="28"/>
        </w:rPr>
        <w:t xml:space="preserve"> для размещения информации о проведении торгов, определенном Правительством Российской Федерации, а также на </w:t>
      </w:r>
      <w:r w:rsidRPr="00E4651E">
        <w:rPr>
          <w:sz w:val="28"/>
          <w:szCs w:val="28"/>
        </w:rPr>
        <w:lastRenderedPageBreak/>
        <w:t xml:space="preserve">официальном сайте администрации </w:t>
      </w:r>
      <w:r w:rsidR="001F037D">
        <w:rPr>
          <w:sz w:val="28"/>
          <w:szCs w:val="28"/>
        </w:rPr>
        <w:t>городского округа «город  Каспийск»</w:t>
      </w:r>
      <w:r w:rsidRPr="00E4651E">
        <w:rPr>
          <w:sz w:val="28"/>
          <w:szCs w:val="28"/>
        </w:rPr>
        <w:t>. Указанный перечень носит информационный характер. Отсутствие в перечне какого-либо объекта не является препятствием для заключения концессионного соглашения с лицами, выступающими с инициативой заключения концессионного соглашения, в соответствии с частью 4.1 статьи 37 и статьей 52 Федерального закона № 115-ФЗ.</w:t>
      </w:r>
    </w:p>
    <w:p w:rsidR="00D24CF7" w:rsidRPr="00186578" w:rsidRDefault="00D24CF7" w:rsidP="00D24CF7">
      <w:pPr>
        <w:shd w:val="clear" w:color="auto" w:fill="FFFFFF"/>
        <w:spacing w:after="86"/>
        <w:jc w:val="both"/>
        <w:rPr>
          <w:color w:val="483B3F"/>
          <w:sz w:val="28"/>
          <w:szCs w:val="28"/>
        </w:rPr>
      </w:pPr>
      <w:r w:rsidRPr="00186578">
        <w:rPr>
          <w:color w:val="483B3F"/>
          <w:sz w:val="28"/>
          <w:szCs w:val="28"/>
        </w:rPr>
        <w:t> </w:t>
      </w:r>
    </w:p>
    <w:p w:rsidR="00D24CF7" w:rsidRPr="001F037D" w:rsidRDefault="00D24CF7" w:rsidP="001F037D">
      <w:pPr>
        <w:shd w:val="clear" w:color="auto" w:fill="FFFFFF"/>
        <w:spacing w:after="86"/>
        <w:jc w:val="right"/>
        <w:rPr>
          <w:sz w:val="28"/>
          <w:szCs w:val="28"/>
        </w:rPr>
      </w:pPr>
      <w:r w:rsidRPr="00186578">
        <w:rPr>
          <w:color w:val="483B3F"/>
          <w:sz w:val="28"/>
          <w:szCs w:val="28"/>
        </w:rPr>
        <w:t> </w:t>
      </w:r>
      <w:r w:rsidRPr="001F037D">
        <w:rPr>
          <w:sz w:val="28"/>
          <w:szCs w:val="28"/>
        </w:rPr>
        <w:t>Приложение </w:t>
      </w:r>
      <w:r w:rsidRPr="001F037D">
        <w:rPr>
          <w:sz w:val="28"/>
          <w:szCs w:val="28"/>
        </w:rPr>
        <w:br/>
        <w:t>к Порядку формирования и </w:t>
      </w:r>
      <w:r w:rsidRPr="001F037D">
        <w:rPr>
          <w:sz w:val="28"/>
          <w:szCs w:val="28"/>
        </w:rPr>
        <w:br/>
        <w:t>утверждения перечня объектов,</w:t>
      </w:r>
      <w:r w:rsidRPr="001F037D">
        <w:rPr>
          <w:sz w:val="28"/>
          <w:szCs w:val="28"/>
        </w:rPr>
        <w:br/>
        <w:t>в отношении, которых планируется </w:t>
      </w:r>
      <w:r w:rsidRPr="001F037D">
        <w:rPr>
          <w:sz w:val="28"/>
          <w:szCs w:val="28"/>
        </w:rPr>
        <w:br/>
        <w:t>заключение концессионных соглашений</w:t>
      </w:r>
    </w:p>
    <w:p w:rsidR="009D28E4" w:rsidRDefault="009D28E4" w:rsidP="001F037D">
      <w:pPr>
        <w:shd w:val="clear" w:color="auto" w:fill="FFFFFF"/>
        <w:jc w:val="center"/>
        <w:rPr>
          <w:b/>
          <w:bCs/>
          <w:color w:val="483B3F"/>
          <w:sz w:val="28"/>
          <w:szCs w:val="28"/>
        </w:rPr>
      </w:pPr>
    </w:p>
    <w:p w:rsidR="001F037D" w:rsidRDefault="00D24CF7" w:rsidP="001F037D">
      <w:pPr>
        <w:shd w:val="clear" w:color="auto" w:fill="FFFFFF"/>
        <w:jc w:val="center"/>
        <w:rPr>
          <w:b/>
          <w:bCs/>
          <w:color w:val="483B3F"/>
          <w:sz w:val="28"/>
          <w:szCs w:val="28"/>
        </w:rPr>
      </w:pPr>
      <w:r w:rsidRPr="00186578">
        <w:rPr>
          <w:b/>
          <w:bCs/>
          <w:color w:val="483B3F"/>
          <w:sz w:val="28"/>
          <w:szCs w:val="28"/>
        </w:rPr>
        <w:t>ФОРМА </w:t>
      </w:r>
      <w:r w:rsidRPr="00186578">
        <w:rPr>
          <w:color w:val="483B3F"/>
          <w:sz w:val="28"/>
          <w:szCs w:val="28"/>
        </w:rPr>
        <w:br/>
      </w:r>
      <w:r w:rsidRPr="00186578">
        <w:rPr>
          <w:b/>
          <w:bCs/>
          <w:color w:val="483B3F"/>
          <w:sz w:val="28"/>
          <w:szCs w:val="28"/>
        </w:rPr>
        <w:t xml:space="preserve">перечня объектов, в отношении которых планируется </w:t>
      </w:r>
    </w:p>
    <w:p w:rsidR="00D24CF7" w:rsidRDefault="00D24CF7" w:rsidP="001F037D">
      <w:pPr>
        <w:shd w:val="clear" w:color="auto" w:fill="FFFFFF"/>
        <w:jc w:val="center"/>
        <w:rPr>
          <w:b/>
          <w:bCs/>
          <w:color w:val="483B3F"/>
          <w:sz w:val="28"/>
          <w:szCs w:val="28"/>
        </w:rPr>
      </w:pPr>
      <w:r w:rsidRPr="00186578">
        <w:rPr>
          <w:b/>
          <w:bCs/>
          <w:color w:val="483B3F"/>
          <w:sz w:val="28"/>
          <w:szCs w:val="28"/>
        </w:rPr>
        <w:t>заключение концессионных соглашений</w:t>
      </w:r>
    </w:p>
    <w:p w:rsidR="001F037D" w:rsidRPr="00186578" w:rsidRDefault="001F037D" w:rsidP="001F037D">
      <w:pPr>
        <w:shd w:val="clear" w:color="auto" w:fill="FFFFFF"/>
        <w:jc w:val="center"/>
        <w:rPr>
          <w:color w:val="483B3F"/>
          <w:sz w:val="28"/>
          <w:szCs w:val="28"/>
        </w:rPr>
      </w:pPr>
    </w:p>
    <w:tbl>
      <w:tblPr>
        <w:tblW w:w="976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/>
      </w:tblPr>
      <w:tblGrid>
        <w:gridCol w:w="603"/>
        <w:gridCol w:w="2172"/>
        <w:gridCol w:w="2010"/>
        <w:gridCol w:w="1875"/>
        <w:gridCol w:w="1564"/>
        <w:gridCol w:w="1541"/>
      </w:tblGrid>
      <w:tr w:rsidR="00D24CF7" w:rsidRPr="001F037D" w:rsidTr="001F037D">
        <w:trPr>
          <w:jc w:val="center"/>
        </w:trPr>
        <w:tc>
          <w:tcPr>
            <w:tcW w:w="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24CF7" w:rsidRPr="001F037D" w:rsidRDefault="00D24CF7" w:rsidP="009A426C">
            <w:pPr>
              <w:spacing w:after="86"/>
              <w:jc w:val="both"/>
            </w:pPr>
            <w:r w:rsidRPr="001F037D">
              <w:rPr>
                <w:b/>
                <w:bCs/>
              </w:rPr>
              <w:t>№</w:t>
            </w:r>
            <w:r w:rsidR="001F037D">
              <w:rPr>
                <w:b/>
                <w:bCs/>
              </w:rPr>
              <w:t>№</w:t>
            </w:r>
            <w:r w:rsidRPr="001F037D">
              <w:rPr>
                <w:b/>
                <w:bCs/>
              </w:rPr>
              <w:t xml:space="preserve"> </w:t>
            </w:r>
            <w:proofErr w:type="spellStart"/>
            <w:proofErr w:type="gramStart"/>
            <w:r w:rsidRPr="001F037D">
              <w:rPr>
                <w:b/>
                <w:bCs/>
              </w:rPr>
              <w:t>п</w:t>
            </w:r>
            <w:proofErr w:type="spellEnd"/>
            <w:proofErr w:type="gramEnd"/>
            <w:r w:rsidRPr="001F037D">
              <w:rPr>
                <w:b/>
                <w:bCs/>
              </w:rPr>
              <w:t>/</w:t>
            </w:r>
            <w:proofErr w:type="spellStart"/>
            <w:r w:rsidRPr="001F037D">
              <w:rPr>
                <w:b/>
                <w:bCs/>
              </w:rPr>
              <w:t>п</w:t>
            </w:r>
            <w:proofErr w:type="spellEnd"/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24CF7" w:rsidRPr="001F037D" w:rsidRDefault="00D24CF7" w:rsidP="001F037D">
            <w:pPr>
              <w:spacing w:after="86"/>
              <w:jc w:val="center"/>
            </w:pPr>
            <w:r w:rsidRPr="001F037D">
              <w:rPr>
                <w:b/>
                <w:bCs/>
              </w:rPr>
              <w:t>Наименование объекта, адрес и (или) местоположение объекта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24CF7" w:rsidRPr="001F037D" w:rsidRDefault="00D24CF7" w:rsidP="001F037D">
            <w:pPr>
              <w:spacing w:after="86"/>
              <w:jc w:val="center"/>
            </w:pPr>
            <w:r w:rsidRPr="001F037D">
              <w:rPr>
                <w:b/>
                <w:bCs/>
              </w:rPr>
              <w:t>Вид работ в рамках концессионного соглашения (создание и (или) реконструкция)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24CF7" w:rsidRPr="001F037D" w:rsidRDefault="00D24CF7" w:rsidP="001F037D">
            <w:pPr>
              <w:spacing w:after="86"/>
              <w:jc w:val="center"/>
            </w:pPr>
            <w:r w:rsidRPr="001F037D">
              <w:rPr>
                <w:b/>
                <w:bCs/>
              </w:rPr>
              <w:t>Характеристика объекта</w:t>
            </w: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24CF7" w:rsidRPr="001F037D" w:rsidRDefault="00D24CF7" w:rsidP="001F037D">
            <w:pPr>
              <w:spacing w:after="86"/>
              <w:jc w:val="center"/>
            </w:pPr>
            <w:r w:rsidRPr="001F037D">
              <w:rPr>
                <w:b/>
                <w:bCs/>
              </w:rPr>
              <w:t>Планируемая сфера применения объекта</w:t>
            </w:r>
          </w:p>
        </w:tc>
        <w:tc>
          <w:tcPr>
            <w:tcW w:w="1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24CF7" w:rsidRPr="001F037D" w:rsidRDefault="00D24CF7" w:rsidP="001F037D">
            <w:pPr>
              <w:spacing w:after="86"/>
              <w:jc w:val="center"/>
            </w:pPr>
            <w:r w:rsidRPr="001F037D">
              <w:rPr>
                <w:b/>
                <w:bCs/>
              </w:rPr>
              <w:t>Кадастровый номер объекта недвижимого имущества</w:t>
            </w:r>
          </w:p>
        </w:tc>
      </w:tr>
      <w:tr w:rsidR="00D24CF7" w:rsidRPr="001F037D" w:rsidTr="001F037D">
        <w:trPr>
          <w:jc w:val="center"/>
        </w:trPr>
        <w:tc>
          <w:tcPr>
            <w:tcW w:w="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24CF7" w:rsidRPr="001F037D" w:rsidRDefault="001F037D" w:rsidP="001F037D">
            <w:pPr>
              <w:spacing w:after="86"/>
              <w:jc w:val="center"/>
              <w:rPr>
                <w:b/>
              </w:rPr>
            </w:pPr>
            <w:r w:rsidRPr="001F037D">
              <w:rPr>
                <w:b/>
              </w:rPr>
              <w:t>1</w:t>
            </w: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24CF7" w:rsidRPr="001F037D" w:rsidRDefault="001F037D" w:rsidP="001F037D">
            <w:pPr>
              <w:spacing w:after="86"/>
              <w:jc w:val="center"/>
              <w:rPr>
                <w:b/>
              </w:rPr>
            </w:pPr>
            <w:r w:rsidRPr="001F037D">
              <w:rPr>
                <w:b/>
              </w:rPr>
              <w:t>2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24CF7" w:rsidRPr="001F037D" w:rsidRDefault="001F037D" w:rsidP="001F037D">
            <w:pPr>
              <w:spacing w:after="86"/>
              <w:jc w:val="center"/>
              <w:rPr>
                <w:b/>
              </w:rPr>
            </w:pPr>
            <w:r w:rsidRPr="001F037D">
              <w:rPr>
                <w:b/>
              </w:rPr>
              <w:t>3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24CF7" w:rsidRPr="001F037D" w:rsidRDefault="001F037D" w:rsidP="001F037D">
            <w:pPr>
              <w:spacing w:after="86"/>
              <w:jc w:val="center"/>
              <w:rPr>
                <w:b/>
              </w:rPr>
            </w:pPr>
            <w:r w:rsidRPr="001F037D">
              <w:rPr>
                <w:b/>
              </w:rPr>
              <w:t>4</w:t>
            </w: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24CF7" w:rsidRPr="001F037D" w:rsidRDefault="001F037D" w:rsidP="001F037D">
            <w:pPr>
              <w:spacing w:after="86"/>
              <w:jc w:val="center"/>
              <w:rPr>
                <w:b/>
              </w:rPr>
            </w:pPr>
            <w:r w:rsidRPr="001F037D">
              <w:rPr>
                <w:b/>
              </w:rPr>
              <w:t>5</w:t>
            </w:r>
          </w:p>
        </w:tc>
        <w:tc>
          <w:tcPr>
            <w:tcW w:w="1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24CF7" w:rsidRPr="001F037D" w:rsidRDefault="001F037D" w:rsidP="001F037D">
            <w:pPr>
              <w:spacing w:after="86"/>
              <w:jc w:val="center"/>
              <w:rPr>
                <w:b/>
              </w:rPr>
            </w:pPr>
            <w:r w:rsidRPr="001F037D">
              <w:rPr>
                <w:b/>
              </w:rPr>
              <w:t>6</w:t>
            </w:r>
          </w:p>
        </w:tc>
      </w:tr>
      <w:tr w:rsidR="001F037D" w:rsidRPr="001F037D" w:rsidTr="001F037D">
        <w:trPr>
          <w:trHeight w:val="267"/>
          <w:jc w:val="center"/>
        </w:trPr>
        <w:tc>
          <w:tcPr>
            <w:tcW w:w="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037D" w:rsidRPr="001F037D" w:rsidRDefault="001F037D" w:rsidP="009A426C">
            <w:pPr>
              <w:spacing w:after="86"/>
              <w:jc w:val="both"/>
            </w:pP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037D" w:rsidRPr="001F037D" w:rsidRDefault="001F037D" w:rsidP="009A426C">
            <w:pPr>
              <w:spacing w:after="86"/>
              <w:jc w:val="both"/>
            </w:pP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037D" w:rsidRPr="001F037D" w:rsidRDefault="001F037D" w:rsidP="009A426C">
            <w:pPr>
              <w:spacing w:after="86"/>
              <w:jc w:val="both"/>
            </w:pP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037D" w:rsidRPr="001F037D" w:rsidRDefault="001F037D" w:rsidP="009A426C">
            <w:pPr>
              <w:spacing w:after="86"/>
              <w:jc w:val="both"/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037D" w:rsidRPr="001F037D" w:rsidRDefault="001F037D" w:rsidP="009A426C">
            <w:pPr>
              <w:spacing w:after="86"/>
              <w:jc w:val="both"/>
            </w:pPr>
          </w:p>
        </w:tc>
        <w:tc>
          <w:tcPr>
            <w:tcW w:w="1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037D" w:rsidRPr="001F037D" w:rsidRDefault="001F037D" w:rsidP="009A426C">
            <w:pPr>
              <w:spacing w:after="86"/>
              <w:jc w:val="both"/>
            </w:pPr>
          </w:p>
        </w:tc>
      </w:tr>
      <w:tr w:rsidR="001F037D" w:rsidRPr="001F037D" w:rsidTr="001F037D">
        <w:trPr>
          <w:trHeight w:val="267"/>
          <w:jc w:val="center"/>
        </w:trPr>
        <w:tc>
          <w:tcPr>
            <w:tcW w:w="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037D" w:rsidRPr="001F037D" w:rsidRDefault="001F037D" w:rsidP="009A426C">
            <w:pPr>
              <w:spacing w:after="86"/>
              <w:jc w:val="both"/>
            </w:pPr>
          </w:p>
        </w:tc>
        <w:tc>
          <w:tcPr>
            <w:tcW w:w="2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037D" w:rsidRPr="001F037D" w:rsidRDefault="001F037D" w:rsidP="009A426C">
            <w:pPr>
              <w:spacing w:after="86"/>
              <w:jc w:val="both"/>
            </w:pP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037D" w:rsidRPr="001F037D" w:rsidRDefault="001F037D" w:rsidP="009A426C">
            <w:pPr>
              <w:spacing w:after="86"/>
              <w:jc w:val="both"/>
            </w:pP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037D" w:rsidRPr="001F037D" w:rsidRDefault="001F037D" w:rsidP="009A426C">
            <w:pPr>
              <w:spacing w:after="86"/>
              <w:jc w:val="both"/>
            </w:pPr>
          </w:p>
        </w:tc>
        <w:tc>
          <w:tcPr>
            <w:tcW w:w="1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037D" w:rsidRPr="001F037D" w:rsidRDefault="001F037D" w:rsidP="009A426C">
            <w:pPr>
              <w:spacing w:after="86"/>
              <w:jc w:val="both"/>
            </w:pPr>
          </w:p>
        </w:tc>
        <w:tc>
          <w:tcPr>
            <w:tcW w:w="1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037D" w:rsidRPr="001F037D" w:rsidRDefault="001F037D" w:rsidP="009A426C">
            <w:pPr>
              <w:spacing w:after="86"/>
              <w:jc w:val="both"/>
            </w:pPr>
          </w:p>
        </w:tc>
      </w:tr>
    </w:tbl>
    <w:p w:rsidR="00D24CF7" w:rsidRPr="00186578" w:rsidRDefault="00D24CF7" w:rsidP="00D24CF7">
      <w:pPr>
        <w:shd w:val="clear" w:color="auto" w:fill="FFFFFF"/>
        <w:spacing w:after="86"/>
        <w:jc w:val="both"/>
        <w:rPr>
          <w:color w:val="483B3F"/>
          <w:sz w:val="28"/>
          <w:szCs w:val="28"/>
        </w:rPr>
      </w:pPr>
      <w:r w:rsidRPr="00186578">
        <w:rPr>
          <w:color w:val="483B3F"/>
          <w:sz w:val="28"/>
          <w:szCs w:val="28"/>
        </w:rPr>
        <w:t> </w:t>
      </w:r>
    </w:p>
    <w:p w:rsidR="001F037D" w:rsidRDefault="001F037D" w:rsidP="00D24CF7">
      <w:pPr>
        <w:shd w:val="clear" w:color="auto" w:fill="FFFFFF"/>
        <w:spacing w:after="86"/>
        <w:jc w:val="both"/>
        <w:rPr>
          <w:color w:val="483B3F"/>
          <w:sz w:val="28"/>
          <w:szCs w:val="28"/>
        </w:rPr>
      </w:pPr>
    </w:p>
    <w:p w:rsidR="001F037D" w:rsidRDefault="001F037D" w:rsidP="00D24CF7">
      <w:pPr>
        <w:shd w:val="clear" w:color="auto" w:fill="FFFFFF"/>
        <w:spacing w:after="86"/>
        <w:jc w:val="both"/>
        <w:rPr>
          <w:color w:val="483B3F"/>
          <w:sz w:val="28"/>
          <w:szCs w:val="28"/>
        </w:rPr>
      </w:pPr>
    </w:p>
    <w:p w:rsidR="001F037D" w:rsidRDefault="001F037D" w:rsidP="00D24CF7">
      <w:pPr>
        <w:shd w:val="clear" w:color="auto" w:fill="FFFFFF"/>
        <w:spacing w:after="86"/>
        <w:jc w:val="both"/>
        <w:rPr>
          <w:color w:val="483B3F"/>
          <w:sz w:val="28"/>
          <w:szCs w:val="28"/>
        </w:rPr>
      </w:pPr>
    </w:p>
    <w:p w:rsidR="001F037D" w:rsidRDefault="001F037D" w:rsidP="00D24CF7">
      <w:pPr>
        <w:shd w:val="clear" w:color="auto" w:fill="FFFFFF"/>
        <w:spacing w:after="86"/>
        <w:jc w:val="both"/>
        <w:rPr>
          <w:color w:val="483B3F"/>
          <w:sz w:val="28"/>
          <w:szCs w:val="28"/>
        </w:rPr>
      </w:pPr>
    </w:p>
    <w:p w:rsidR="001F037D" w:rsidRDefault="001F037D" w:rsidP="00D24CF7">
      <w:pPr>
        <w:shd w:val="clear" w:color="auto" w:fill="FFFFFF"/>
        <w:spacing w:after="86"/>
        <w:jc w:val="both"/>
        <w:rPr>
          <w:color w:val="483B3F"/>
          <w:sz w:val="28"/>
          <w:szCs w:val="28"/>
        </w:rPr>
      </w:pPr>
    </w:p>
    <w:p w:rsidR="009D28E4" w:rsidRDefault="009D28E4" w:rsidP="00D24CF7">
      <w:pPr>
        <w:shd w:val="clear" w:color="auto" w:fill="FFFFFF"/>
        <w:spacing w:after="86"/>
        <w:jc w:val="both"/>
        <w:rPr>
          <w:color w:val="483B3F"/>
          <w:sz w:val="28"/>
          <w:szCs w:val="28"/>
        </w:rPr>
      </w:pPr>
    </w:p>
    <w:p w:rsidR="009D28E4" w:rsidRDefault="009D28E4" w:rsidP="00D24CF7">
      <w:pPr>
        <w:shd w:val="clear" w:color="auto" w:fill="FFFFFF"/>
        <w:spacing w:after="86"/>
        <w:jc w:val="both"/>
        <w:rPr>
          <w:color w:val="483B3F"/>
          <w:sz w:val="28"/>
          <w:szCs w:val="28"/>
        </w:rPr>
      </w:pPr>
    </w:p>
    <w:p w:rsidR="009D28E4" w:rsidRDefault="009D28E4" w:rsidP="00D24CF7">
      <w:pPr>
        <w:shd w:val="clear" w:color="auto" w:fill="FFFFFF"/>
        <w:spacing w:after="86"/>
        <w:jc w:val="both"/>
        <w:rPr>
          <w:color w:val="483B3F"/>
          <w:sz w:val="28"/>
          <w:szCs w:val="28"/>
        </w:rPr>
      </w:pPr>
    </w:p>
    <w:p w:rsidR="009D28E4" w:rsidRDefault="009D28E4" w:rsidP="00D24CF7">
      <w:pPr>
        <w:shd w:val="clear" w:color="auto" w:fill="FFFFFF"/>
        <w:spacing w:after="86"/>
        <w:jc w:val="both"/>
        <w:rPr>
          <w:color w:val="483B3F"/>
          <w:sz w:val="28"/>
          <w:szCs w:val="28"/>
        </w:rPr>
      </w:pPr>
    </w:p>
    <w:p w:rsidR="009D28E4" w:rsidRDefault="009D28E4" w:rsidP="00D24CF7">
      <w:pPr>
        <w:shd w:val="clear" w:color="auto" w:fill="FFFFFF"/>
        <w:spacing w:after="86"/>
        <w:jc w:val="both"/>
        <w:rPr>
          <w:color w:val="483B3F"/>
          <w:sz w:val="28"/>
          <w:szCs w:val="28"/>
        </w:rPr>
      </w:pPr>
    </w:p>
    <w:p w:rsidR="009D28E4" w:rsidRDefault="009D28E4" w:rsidP="00D24CF7">
      <w:pPr>
        <w:shd w:val="clear" w:color="auto" w:fill="FFFFFF"/>
        <w:spacing w:after="86"/>
        <w:jc w:val="both"/>
        <w:rPr>
          <w:color w:val="483B3F"/>
          <w:sz w:val="28"/>
          <w:szCs w:val="28"/>
        </w:rPr>
      </w:pPr>
    </w:p>
    <w:p w:rsidR="009D28E4" w:rsidRDefault="009D28E4" w:rsidP="00D24CF7">
      <w:pPr>
        <w:shd w:val="clear" w:color="auto" w:fill="FFFFFF"/>
        <w:spacing w:after="86"/>
        <w:jc w:val="both"/>
        <w:rPr>
          <w:color w:val="483B3F"/>
          <w:sz w:val="28"/>
          <w:szCs w:val="28"/>
        </w:rPr>
      </w:pPr>
    </w:p>
    <w:p w:rsidR="009D28E4" w:rsidRDefault="009D28E4" w:rsidP="00D24CF7">
      <w:pPr>
        <w:shd w:val="clear" w:color="auto" w:fill="FFFFFF"/>
        <w:spacing w:after="86"/>
        <w:jc w:val="both"/>
        <w:rPr>
          <w:color w:val="483B3F"/>
          <w:sz w:val="28"/>
          <w:szCs w:val="28"/>
        </w:rPr>
      </w:pPr>
    </w:p>
    <w:p w:rsidR="00D24CF7" w:rsidRPr="009D28E4" w:rsidRDefault="001F037D" w:rsidP="001F037D">
      <w:pPr>
        <w:shd w:val="clear" w:color="auto" w:fill="FFFFFF"/>
        <w:spacing w:after="86"/>
        <w:jc w:val="right"/>
      </w:pPr>
      <w:r w:rsidRPr="009D28E4">
        <w:lastRenderedPageBreak/>
        <w:t xml:space="preserve">Приложение № 2 </w:t>
      </w:r>
      <w:r w:rsidRPr="009D28E4">
        <w:br/>
        <w:t>к постановлению  администрации</w:t>
      </w:r>
      <w:r w:rsidRPr="009D28E4">
        <w:br/>
        <w:t xml:space="preserve">городского округа «город  Каспийск» </w:t>
      </w:r>
      <w:r w:rsidRPr="009D28E4">
        <w:br/>
        <w:t xml:space="preserve">№ </w:t>
      </w:r>
      <w:r w:rsidR="000A0AFE">
        <w:t xml:space="preserve"> 428</w:t>
      </w:r>
      <w:r w:rsidRPr="009D28E4">
        <w:t xml:space="preserve">  от </w:t>
      </w:r>
      <w:r w:rsidR="000A0AFE">
        <w:t xml:space="preserve">  05  апреля  </w:t>
      </w:r>
      <w:r w:rsidRPr="009D28E4">
        <w:t>2019 г.</w:t>
      </w:r>
    </w:p>
    <w:p w:rsidR="001F037D" w:rsidRPr="001F037D" w:rsidRDefault="001F037D" w:rsidP="001F037D">
      <w:pPr>
        <w:shd w:val="clear" w:color="auto" w:fill="FFFFFF"/>
        <w:spacing w:after="86"/>
        <w:jc w:val="center"/>
        <w:rPr>
          <w:b/>
          <w:bCs/>
          <w:sz w:val="28"/>
          <w:szCs w:val="28"/>
        </w:rPr>
      </w:pPr>
    </w:p>
    <w:p w:rsidR="00D24CF7" w:rsidRPr="001F037D" w:rsidRDefault="00D24CF7" w:rsidP="001F037D">
      <w:pPr>
        <w:shd w:val="clear" w:color="auto" w:fill="FFFFFF"/>
        <w:spacing w:after="86"/>
        <w:jc w:val="center"/>
        <w:rPr>
          <w:b/>
          <w:bCs/>
          <w:sz w:val="28"/>
          <w:szCs w:val="28"/>
        </w:rPr>
      </w:pPr>
      <w:r w:rsidRPr="001F037D">
        <w:rPr>
          <w:b/>
          <w:bCs/>
          <w:sz w:val="28"/>
          <w:szCs w:val="28"/>
        </w:rPr>
        <w:t>ПОРЯДОК</w:t>
      </w:r>
      <w:r w:rsidRPr="001F037D">
        <w:rPr>
          <w:sz w:val="28"/>
          <w:szCs w:val="28"/>
        </w:rPr>
        <w:br/>
      </w:r>
      <w:r w:rsidRPr="001F037D">
        <w:rPr>
          <w:b/>
          <w:bCs/>
          <w:sz w:val="28"/>
          <w:szCs w:val="28"/>
        </w:rPr>
        <w:t>принятия решений о заключении концессионных соглашений</w:t>
      </w:r>
    </w:p>
    <w:p w:rsidR="001F037D" w:rsidRPr="001F037D" w:rsidRDefault="001F037D" w:rsidP="001F037D">
      <w:pPr>
        <w:shd w:val="clear" w:color="auto" w:fill="FFFFFF"/>
        <w:spacing w:after="86"/>
        <w:jc w:val="center"/>
        <w:rPr>
          <w:sz w:val="28"/>
          <w:szCs w:val="28"/>
        </w:rPr>
      </w:pPr>
    </w:p>
    <w:p w:rsidR="001F037D" w:rsidRPr="001F037D" w:rsidRDefault="00D24CF7" w:rsidP="001F037D">
      <w:pPr>
        <w:pStyle w:val="a6"/>
        <w:numPr>
          <w:ilvl w:val="0"/>
          <w:numId w:val="7"/>
        </w:numPr>
        <w:shd w:val="clear" w:color="auto" w:fill="FFFFFF"/>
        <w:spacing w:after="86"/>
        <w:jc w:val="center"/>
        <w:rPr>
          <w:b/>
          <w:sz w:val="28"/>
          <w:szCs w:val="28"/>
        </w:rPr>
      </w:pPr>
      <w:r w:rsidRPr="001F037D">
        <w:rPr>
          <w:b/>
          <w:sz w:val="28"/>
          <w:szCs w:val="28"/>
        </w:rPr>
        <w:t>Общие положения</w:t>
      </w:r>
    </w:p>
    <w:p w:rsidR="001F037D" w:rsidRPr="001F037D" w:rsidRDefault="00D24CF7" w:rsidP="009D28E4">
      <w:pPr>
        <w:pStyle w:val="a6"/>
        <w:shd w:val="clear" w:color="auto" w:fill="FFFFFF"/>
        <w:spacing w:after="86"/>
        <w:ind w:left="0" w:firstLine="11"/>
        <w:jc w:val="both"/>
        <w:rPr>
          <w:sz w:val="28"/>
          <w:szCs w:val="28"/>
        </w:rPr>
      </w:pPr>
      <w:r w:rsidRPr="001F037D">
        <w:rPr>
          <w:sz w:val="28"/>
          <w:szCs w:val="28"/>
        </w:rPr>
        <w:br/>
      </w:r>
      <w:r w:rsidRPr="001F037D">
        <w:rPr>
          <w:b/>
          <w:sz w:val="28"/>
          <w:szCs w:val="28"/>
        </w:rPr>
        <w:t>1.1.</w:t>
      </w:r>
      <w:r w:rsidRPr="001F037D">
        <w:rPr>
          <w:sz w:val="28"/>
          <w:szCs w:val="28"/>
        </w:rPr>
        <w:t xml:space="preserve"> Порядок принятия решений о заключении концессионных соглашений (далее - Порядок) разработан в соответствии с Гражданским кодексом Российской Федерации, Федеральным законом от 21.07.2005 </w:t>
      </w:r>
      <w:r w:rsidR="001F037D" w:rsidRPr="001F037D">
        <w:rPr>
          <w:sz w:val="28"/>
          <w:szCs w:val="28"/>
        </w:rPr>
        <w:t>№</w:t>
      </w:r>
      <w:r w:rsidRPr="001F037D">
        <w:rPr>
          <w:sz w:val="28"/>
          <w:szCs w:val="28"/>
        </w:rPr>
        <w:t xml:space="preserve"> 115-ФЗ </w:t>
      </w:r>
      <w:r w:rsidR="001F037D" w:rsidRPr="001F037D">
        <w:rPr>
          <w:sz w:val="28"/>
          <w:szCs w:val="28"/>
        </w:rPr>
        <w:t>«</w:t>
      </w:r>
      <w:r w:rsidRPr="001F037D">
        <w:rPr>
          <w:sz w:val="28"/>
          <w:szCs w:val="28"/>
        </w:rPr>
        <w:t>О концессионных соглашениях</w:t>
      </w:r>
      <w:r w:rsidR="001F037D" w:rsidRPr="001F037D">
        <w:rPr>
          <w:sz w:val="28"/>
          <w:szCs w:val="28"/>
        </w:rPr>
        <w:t>»</w:t>
      </w:r>
      <w:r w:rsidRPr="001F037D">
        <w:rPr>
          <w:sz w:val="28"/>
          <w:szCs w:val="28"/>
        </w:rPr>
        <w:t>.</w:t>
      </w:r>
    </w:p>
    <w:p w:rsidR="001F037D" w:rsidRPr="001F037D" w:rsidRDefault="00D24CF7" w:rsidP="009D28E4">
      <w:pPr>
        <w:pStyle w:val="a6"/>
        <w:shd w:val="clear" w:color="auto" w:fill="FFFFFF"/>
        <w:spacing w:after="86"/>
        <w:ind w:left="0" w:firstLine="11"/>
        <w:jc w:val="both"/>
        <w:rPr>
          <w:sz w:val="28"/>
          <w:szCs w:val="28"/>
        </w:rPr>
      </w:pPr>
      <w:r w:rsidRPr="001F037D">
        <w:rPr>
          <w:b/>
          <w:sz w:val="28"/>
          <w:szCs w:val="28"/>
        </w:rPr>
        <w:t>1.2.</w:t>
      </w:r>
      <w:r w:rsidRPr="001F037D">
        <w:rPr>
          <w:sz w:val="28"/>
          <w:szCs w:val="28"/>
        </w:rPr>
        <w:t xml:space="preserve"> В настоящем Порядке применяются понятия и термины, установленные Федеральным законом от 21.07.2005 N 115-ФЗ </w:t>
      </w:r>
      <w:r w:rsidR="001F037D" w:rsidRPr="001F037D">
        <w:rPr>
          <w:sz w:val="28"/>
          <w:szCs w:val="28"/>
        </w:rPr>
        <w:t>«</w:t>
      </w:r>
      <w:r w:rsidRPr="001F037D">
        <w:rPr>
          <w:sz w:val="28"/>
          <w:szCs w:val="28"/>
        </w:rPr>
        <w:t>О концессионных соглашениях</w:t>
      </w:r>
      <w:r w:rsidR="001F037D" w:rsidRPr="001F037D">
        <w:rPr>
          <w:sz w:val="28"/>
          <w:szCs w:val="28"/>
        </w:rPr>
        <w:t>»</w:t>
      </w:r>
      <w:r w:rsidRPr="001F037D">
        <w:rPr>
          <w:sz w:val="28"/>
          <w:szCs w:val="28"/>
        </w:rPr>
        <w:t>, иными действующими нормативными правовыми актами.</w:t>
      </w:r>
    </w:p>
    <w:p w:rsidR="001F037D" w:rsidRDefault="00D24CF7" w:rsidP="009D28E4">
      <w:pPr>
        <w:pStyle w:val="ConsPlusNonformat"/>
        <w:widowControl/>
        <w:tabs>
          <w:tab w:val="left" w:pos="540"/>
          <w:tab w:val="left" w:pos="567"/>
        </w:tabs>
        <w:ind w:firstLine="11"/>
        <w:jc w:val="both"/>
        <w:rPr>
          <w:rFonts w:ascii="Times New Roman" w:hAnsi="Times New Roman" w:cs="Times New Roman"/>
          <w:sz w:val="28"/>
          <w:szCs w:val="28"/>
        </w:rPr>
      </w:pPr>
      <w:r w:rsidRPr="0077198F">
        <w:rPr>
          <w:rFonts w:ascii="Times New Roman" w:hAnsi="Times New Roman" w:cs="Times New Roman"/>
          <w:b/>
          <w:sz w:val="28"/>
          <w:szCs w:val="28"/>
        </w:rPr>
        <w:t>1.3.</w:t>
      </w:r>
      <w:r w:rsidRPr="0077198F">
        <w:rPr>
          <w:rFonts w:ascii="Times New Roman" w:hAnsi="Times New Roman" w:cs="Times New Roman"/>
          <w:sz w:val="28"/>
          <w:szCs w:val="28"/>
        </w:rPr>
        <w:t xml:space="preserve"> Принимает решение о заключении концессионного соглашения</w:t>
      </w:r>
      <w:r w:rsidR="009A426C" w:rsidRPr="0077198F">
        <w:rPr>
          <w:rFonts w:ascii="Times New Roman" w:hAnsi="Times New Roman" w:cs="Times New Roman"/>
          <w:sz w:val="28"/>
          <w:szCs w:val="28"/>
        </w:rPr>
        <w:t xml:space="preserve"> и</w:t>
      </w:r>
      <w:r w:rsidRPr="0077198F">
        <w:rPr>
          <w:rFonts w:ascii="Times New Roman" w:hAnsi="Times New Roman" w:cs="Times New Roman"/>
          <w:sz w:val="28"/>
          <w:szCs w:val="28"/>
        </w:rPr>
        <w:t xml:space="preserve"> </w:t>
      </w:r>
      <w:r w:rsidR="009A426C" w:rsidRPr="0077198F">
        <w:rPr>
          <w:rFonts w:ascii="Times New Roman" w:hAnsi="Times New Roman" w:cs="Times New Roman"/>
          <w:sz w:val="28"/>
          <w:szCs w:val="28"/>
        </w:rPr>
        <w:t>заключает</w:t>
      </w:r>
      <w:r w:rsidR="001F037D" w:rsidRPr="0077198F">
        <w:rPr>
          <w:rFonts w:ascii="Times New Roman" w:hAnsi="Times New Roman" w:cs="Times New Roman"/>
          <w:sz w:val="28"/>
          <w:szCs w:val="28"/>
        </w:rPr>
        <w:t xml:space="preserve"> </w:t>
      </w:r>
      <w:r w:rsidR="009A426C" w:rsidRPr="0077198F">
        <w:rPr>
          <w:rFonts w:ascii="Times New Roman" w:hAnsi="Times New Roman" w:cs="Times New Roman"/>
          <w:sz w:val="28"/>
          <w:szCs w:val="28"/>
        </w:rPr>
        <w:t xml:space="preserve">концессионное соглашение от имени </w:t>
      </w:r>
      <w:r w:rsidR="001F037D" w:rsidRPr="0077198F">
        <w:rPr>
          <w:rFonts w:ascii="Times New Roman" w:hAnsi="Times New Roman" w:cs="Times New Roman"/>
          <w:sz w:val="28"/>
          <w:szCs w:val="28"/>
        </w:rPr>
        <w:t>муниципального образования городской округ «город  Каспийск» Администрация городского</w:t>
      </w:r>
      <w:r w:rsidR="001F037D" w:rsidRPr="001F037D">
        <w:rPr>
          <w:rFonts w:ascii="Times New Roman" w:hAnsi="Times New Roman" w:cs="Times New Roman"/>
          <w:sz w:val="28"/>
          <w:szCs w:val="28"/>
        </w:rPr>
        <w:t xml:space="preserve"> округа «город  Каспийск»</w:t>
      </w:r>
      <w:r w:rsidR="001F037D">
        <w:rPr>
          <w:rFonts w:ascii="Times New Roman" w:hAnsi="Times New Roman" w:cs="Times New Roman"/>
          <w:sz w:val="28"/>
          <w:szCs w:val="28"/>
        </w:rPr>
        <w:t>.</w:t>
      </w:r>
    </w:p>
    <w:p w:rsidR="001F037D" w:rsidRPr="005A7C9C" w:rsidRDefault="00D24CF7" w:rsidP="009D28E4">
      <w:pPr>
        <w:pStyle w:val="a6"/>
        <w:shd w:val="clear" w:color="auto" w:fill="FFFFFF"/>
        <w:spacing w:after="86"/>
        <w:ind w:left="0" w:firstLine="11"/>
        <w:jc w:val="both"/>
        <w:rPr>
          <w:sz w:val="28"/>
          <w:szCs w:val="28"/>
        </w:rPr>
      </w:pPr>
      <w:r w:rsidRPr="001F037D">
        <w:rPr>
          <w:b/>
          <w:sz w:val="28"/>
          <w:szCs w:val="28"/>
        </w:rPr>
        <w:t>1.4.</w:t>
      </w:r>
      <w:r w:rsidRPr="001F037D">
        <w:rPr>
          <w:sz w:val="28"/>
          <w:szCs w:val="28"/>
        </w:rPr>
        <w:t xml:space="preserve"> Концессионером является индивидуальный предприниматель, </w:t>
      </w:r>
      <w:r w:rsidRPr="005A7C9C">
        <w:rPr>
          <w:sz w:val="28"/>
          <w:szCs w:val="28"/>
        </w:rPr>
        <w:t>российское или иностранное юридическое лицо</w:t>
      </w:r>
      <w:r w:rsidR="005A7C9C">
        <w:rPr>
          <w:sz w:val="28"/>
          <w:szCs w:val="28"/>
        </w:rPr>
        <w:t>,</w:t>
      </w:r>
      <w:r w:rsidRPr="005A7C9C">
        <w:rPr>
          <w:sz w:val="28"/>
          <w:szCs w:val="28"/>
        </w:rPr>
        <w:t xml:space="preserve"> либо действующие без образования юридического лица по договору простого товарищества (договору о совместной деятельности) </w:t>
      </w:r>
      <w:proofErr w:type="gramStart"/>
      <w:r w:rsidRPr="005A7C9C">
        <w:rPr>
          <w:sz w:val="28"/>
          <w:szCs w:val="28"/>
        </w:rPr>
        <w:t>два и более указанных юридических лиц</w:t>
      </w:r>
      <w:proofErr w:type="gramEnd"/>
      <w:r w:rsidRPr="005A7C9C">
        <w:rPr>
          <w:sz w:val="28"/>
          <w:szCs w:val="28"/>
        </w:rPr>
        <w:t>.</w:t>
      </w:r>
    </w:p>
    <w:p w:rsidR="005A7C9C" w:rsidRPr="005A7C9C" w:rsidRDefault="00D24CF7" w:rsidP="009D28E4">
      <w:pPr>
        <w:pStyle w:val="a6"/>
        <w:shd w:val="clear" w:color="auto" w:fill="FFFFFF"/>
        <w:spacing w:after="86"/>
        <w:ind w:left="0" w:firstLine="11"/>
        <w:jc w:val="both"/>
        <w:rPr>
          <w:sz w:val="28"/>
          <w:szCs w:val="28"/>
        </w:rPr>
      </w:pPr>
      <w:r w:rsidRPr="005A7C9C">
        <w:rPr>
          <w:b/>
          <w:sz w:val="28"/>
          <w:szCs w:val="28"/>
        </w:rPr>
        <w:t>1.5.</w:t>
      </w:r>
      <w:r w:rsidRPr="005A7C9C">
        <w:rPr>
          <w:sz w:val="28"/>
          <w:szCs w:val="28"/>
        </w:rPr>
        <w:t xml:space="preserve"> Инициаторами заключения концессионного соглашения являются как структурные подразделения администрации </w:t>
      </w:r>
      <w:r w:rsidR="005A7C9C" w:rsidRPr="005A7C9C">
        <w:rPr>
          <w:sz w:val="28"/>
          <w:szCs w:val="28"/>
        </w:rPr>
        <w:t>городского округа «город  Каспийск»</w:t>
      </w:r>
      <w:r w:rsidRPr="005A7C9C">
        <w:rPr>
          <w:sz w:val="28"/>
          <w:szCs w:val="28"/>
        </w:rPr>
        <w:t>, так и лица, отвечающие требованиям Федерального закона от 21.05.2005</w:t>
      </w:r>
      <w:r w:rsidR="0077198F">
        <w:rPr>
          <w:sz w:val="28"/>
          <w:szCs w:val="28"/>
        </w:rPr>
        <w:t>г.</w:t>
      </w:r>
      <w:r w:rsidRPr="005A7C9C">
        <w:rPr>
          <w:sz w:val="28"/>
          <w:szCs w:val="28"/>
        </w:rPr>
        <w:t xml:space="preserve"> </w:t>
      </w:r>
      <w:r w:rsidR="005A7C9C" w:rsidRPr="005A7C9C">
        <w:rPr>
          <w:sz w:val="28"/>
          <w:szCs w:val="28"/>
        </w:rPr>
        <w:t>№</w:t>
      </w:r>
      <w:r w:rsidRPr="005A7C9C">
        <w:rPr>
          <w:sz w:val="28"/>
          <w:szCs w:val="28"/>
        </w:rPr>
        <w:t xml:space="preserve"> 115-ФЗ </w:t>
      </w:r>
      <w:r w:rsidR="005A7C9C" w:rsidRPr="005A7C9C">
        <w:rPr>
          <w:sz w:val="28"/>
          <w:szCs w:val="28"/>
        </w:rPr>
        <w:t>«</w:t>
      </w:r>
      <w:r w:rsidRPr="005A7C9C">
        <w:rPr>
          <w:sz w:val="28"/>
          <w:szCs w:val="28"/>
        </w:rPr>
        <w:t>О концессионных соглашениях</w:t>
      </w:r>
      <w:r w:rsidR="005A7C9C" w:rsidRPr="005A7C9C">
        <w:rPr>
          <w:sz w:val="28"/>
          <w:szCs w:val="28"/>
        </w:rPr>
        <w:t>»</w:t>
      </w:r>
      <w:r w:rsidRPr="005A7C9C">
        <w:rPr>
          <w:sz w:val="28"/>
          <w:szCs w:val="28"/>
        </w:rPr>
        <w:t xml:space="preserve"> (далее - инициатор).</w:t>
      </w:r>
    </w:p>
    <w:p w:rsidR="005A7C9C" w:rsidRDefault="00D24CF7" w:rsidP="009D28E4">
      <w:pPr>
        <w:pStyle w:val="a6"/>
        <w:shd w:val="clear" w:color="auto" w:fill="FFFFFF"/>
        <w:spacing w:after="86"/>
        <w:ind w:left="0" w:firstLine="11"/>
        <w:jc w:val="both"/>
        <w:rPr>
          <w:sz w:val="28"/>
          <w:szCs w:val="28"/>
        </w:rPr>
      </w:pPr>
      <w:r w:rsidRPr="005A7C9C">
        <w:rPr>
          <w:b/>
          <w:sz w:val="28"/>
          <w:szCs w:val="28"/>
        </w:rPr>
        <w:t>1.6.</w:t>
      </w:r>
      <w:r w:rsidRPr="005A7C9C">
        <w:rPr>
          <w:sz w:val="28"/>
          <w:szCs w:val="28"/>
        </w:rPr>
        <w:t xml:space="preserve"> Сторона, несущая расходы по регистрации концессионного соглашения, регистрации права владения и пользования концессионера имуществом, входящим в состав объекта концессионного соглашения</w:t>
      </w:r>
      <w:r w:rsidR="005A7C9C">
        <w:rPr>
          <w:sz w:val="28"/>
          <w:szCs w:val="28"/>
        </w:rPr>
        <w:t xml:space="preserve">, </w:t>
      </w:r>
      <w:r w:rsidRPr="005A7C9C">
        <w:rPr>
          <w:sz w:val="28"/>
          <w:szCs w:val="28"/>
        </w:rPr>
        <w:t xml:space="preserve"> имуществом, предоставленным концессионеру в соответствии с частью 9 статьи 3 Федерального закона от 21.07.2005</w:t>
      </w:r>
      <w:r w:rsidR="005A7C9C">
        <w:rPr>
          <w:sz w:val="28"/>
          <w:szCs w:val="28"/>
        </w:rPr>
        <w:t xml:space="preserve"> г.</w:t>
      </w:r>
      <w:r w:rsidRPr="005A7C9C">
        <w:rPr>
          <w:sz w:val="28"/>
          <w:szCs w:val="28"/>
        </w:rPr>
        <w:t xml:space="preserve"> </w:t>
      </w:r>
      <w:r w:rsidR="005A7C9C">
        <w:rPr>
          <w:sz w:val="28"/>
          <w:szCs w:val="28"/>
        </w:rPr>
        <w:t>№</w:t>
      </w:r>
      <w:r w:rsidRPr="005A7C9C">
        <w:rPr>
          <w:sz w:val="28"/>
          <w:szCs w:val="28"/>
        </w:rPr>
        <w:t xml:space="preserve"> 115-ФЗ </w:t>
      </w:r>
      <w:r w:rsidR="005A7C9C" w:rsidRPr="005A7C9C">
        <w:rPr>
          <w:sz w:val="28"/>
          <w:szCs w:val="28"/>
        </w:rPr>
        <w:t>«</w:t>
      </w:r>
      <w:r w:rsidRPr="005A7C9C">
        <w:rPr>
          <w:sz w:val="28"/>
          <w:szCs w:val="28"/>
        </w:rPr>
        <w:t>О концессионных отношениях</w:t>
      </w:r>
      <w:r w:rsidR="005A7C9C" w:rsidRPr="005A7C9C">
        <w:rPr>
          <w:sz w:val="28"/>
          <w:szCs w:val="28"/>
        </w:rPr>
        <w:t>»</w:t>
      </w:r>
      <w:r w:rsidRPr="005A7C9C">
        <w:rPr>
          <w:sz w:val="28"/>
          <w:szCs w:val="28"/>
        </w:rPr>
        <w:t>, определяется концессионным соглашением.</w:t>
      </w:r>
      <w:r w:rsidRPr="005A7C9C">
        <w:rPr>
          <w:sz w:val="28"/>
          <w:szCs w:val="28"/>
        </w:rPr>
        <w:br/>
      </w:r>
      <w:r w:rsidRPr="005A7C9C">
        <w:rPr>
          <w:b/>
          <w:sz w:val="28"/>
          <w:szCs w:val="28"/>
        </w:rPr>
        <w:t>1.7.</w:t>
      </w:r>
      <w:r w:rsidRPr="005A7C9C">
        <w:rPr>
          <w:sz w:val="28"/>
          <w:szCs w:val="28"/>
        </w:rPr>
        <w:t xml:space="preserve"> Стоимость имущества, переданного по концессионному соглашению, определяется в размере рыночной стоимости.</w:t>
      </w:r>
    </w:p>
    <w:p w:rsidR="005A7C9C" w:rsidRDefault="00D24CF7" w:rsidP="009D28E4">
      <w:pPr>
        <w:pStyle w:val="a6"/>
        <w:shd w:val="clear" w:color="auto" w:fill="FFFFFF"/>
        <w:spacing w:after="86"/>
        <w:ind w:left="0" w:firstLine="11"/>
        <w:jc w:val="both"/>
        <w:rPr>
          <w:sz w:val="28"/>
          <w:szCs w:val="28"/>
        </w:rPr>
      </w:pPr>
      <w:r w:rsidRPr="005A7C9C">
        <w:rPr>
          <w:b/>
          <w:sz w:val="28"/>
          <w:szCs w:val="28"/>
        </w:rPr>
        <w:t>1.8.</w:t>
      </w:r>
      <w:r w:rsidRPr="005A7C9C">
        <w:rPr>
          <w:sz w:val="28"/>
          <w:szCs w:val="28"/>
        </w:rPr>
        <w:t xml:space="preserve"> Размер концессионной платы, форма, сроки ее внесения устанавливаются концессионным соглашением в соответствии с решением о заключении концессионного соглашения.</w:t>
      </w:r>
    </w:p>
    <w:p w:rsidR="005A7C9C" w:rsidRDefault="00D24CF7" w:rsidP="009D28E4">
      <w:pPr>
        <w:pStyle w:val="a6"/>
        <w:shd w:val="clear" w:color="auto" w:fill="FFFFFF"/>
        <w:spacing w:after="86"/>
        <w:ind w:left="0" w:firstLine="11"/>
        <w:jc w:val="both"/>
        <w:rPr>
          <w:sz w:val="28"/>
          <w:szCs w:val="28"/>
        </w:rPr>
      </w:pPr>
      <w:r w:rsidRPr="005A7C9C">
        <w:rPr>
          <w:b/>
          <w:sz w:val="28"/>
          <w:szCs w:val="28"/>
        </w:rPr>
        <w:t>1.9.</w:t>
      </w:r>
      <w:r w:rsidRPr="005A7C9C">
        <w:rPr>
          <w:sz w:val="28"/>
          <w:szCs w:val="28"/>
        </w:rPr>
        <w:t xml:space="preserve"> Срок действия концессионного соглашения устанавливается с учетом срока создания и (или) реконструкции объекта концессионного соглашения, объема инвестиций в создание и (или) реконструкцию объекта </w:t>
      </w:r>
      <w:r w:rsidRPr="005A7C9C">
        <w:rPr>
          <w:sz w:val="28"/>
          <w:szCs w:val="28"/>
        </w:rPr>
        <w:lastRenderedPageBreak/>
        <w:t xml:space="preserve">концессионного соглашения, срока окупаемости таких инвестиций, срока получения концессионером объема валовой выручки, определенных концессионным соглашением, срока исполнения других обязательств концессионера и (или) концедента по концессионному соглашению. </w:t>
      </w:r>
    </w:p>
    <w:p w:rsidR="0077198F" w:rsidRDefault="00D24CF7" w:rsidP="009D28E4">
      <w:pPr>
        <w:pStyle w:val="a6"/>
        <w:shd w:val="clear" w:color="auto" w:fill="FFFFFF"/>
        <w:spacing w:after="86"/>
        <w:ind w:left="0" w:firstLine="11"/>
        <w:jc w:val="both"/>
        <w:rPr>
          <w:color w:val="483B3F"/>
          <w:sz w:val="28"/>
          <w:szCs w:val="28"/>
        </w:rPr>
      </w:pPr>
      <w:r w:rsidRPr="005A7C9C">
        <w:rPr>
          <w:sz w:val="28"/>
          <w:szCs w:val="28"/>
        </w:rPr>
        <w:t xml:space="preserve">Срок действия концессионного соглашения может быть продлен, но не более чем на пять лет по соглашению сторон на основании постановления администрации </w:t>
      </w:r>
      <w:r w:rsidR="0077198F">
        <w:rPr>
          <w:sz w:val="28"/>
          <w:szCs w:val="28"/>
        </w:rPr>
        <w:t>городского округа «город</w:t>
      </w:r>
      <w:r w:rsidR="005A7C9C">
        <w:rPr>
          <w:sz w:val="28"/>
          <w:szCs w:val="28"/>
        </w:rPr>
        <w:t xml:space="preserve"> Каспийск»</w:t>
      </w:r>
      <w:r w:rsidR="005A7C9C">
        <w:rPr>
          <w:color w:val="483B3F"/>
          <w:sz w:val="28"/>
          <w:szCs w:val="28"/>
        </w:rPr>
        <w:t>.</w:t>
      </w:r>
    </w:p>
    <w:p w:rsidR="005A7C9C" w:rsidRDefault="00D24CF7" w:rsidP="009D28E4">
      <w:pPr>
        <w:pStyle w:val="a6"/>
        <w:shd w:val="clear" w:color="auto" w:fill="FFFFFF"/>
        <w:spacing w:after="86"/>
        <w:ind w:left="0" w:firstLine="11"/>
        <w:jc w:val="both"/>
        <w:rPr>
          <w:sz w:val="28"/>
          <w:szCs w:val="28"/>
        </w:rPr>
      </w:pPr>
      <w:r w:rsidRPr="005A7C9C">
        <w:rPr>
          <w:sz w:val="28"/>
          <w:szCs w:val="28"/>
        </w:rPr>
        <w:t>Продление срока действия концессионного соглашения осуществляется по согласованию с антимонопольным органом.</w:t>
      </w:r>
    </w:p>
    <w:p w:rsidR="005A7C9C" w:rsidRDefault="00D24CF7" w:rsidP="009D28E4">
      <w:pPr>
        <w:pStyle w:val="a6"/>
        <w:shd w:val="clear" w:color="auto" w:fill="FFFFFF"/>
        <w:spacing w:after="86"/>
        <w:ind w:left="0" w:firstLine="11"/>
        <w:jc w:val="both"/>
        <w:rPr>
          <w:sz w:val="28"/>
          <w:szCs w:val="28"/>
        </w:rPr>
      </w:pPr>
      <w:r w:rsidRPr="005A7C9C">
        <w:rPr>
          <w:b/>
          <w:sz w:val="28"/>
          <w:szCs w:val="28"/>
        </w:rPr>
        <w:t>1.10.</w:t>
      </w:r>
      <w:r w:rsidRPr="005A7C9C">
        <w:rPr>
          <w:sz w:val="28"/>
          <w:szCs w:val="28"/>
        </w:rPr>
        <w:t xml:space="preserve"> Исполнение концессионером обязательств по концессионному соглашению обеспечивается путем предоставления безотзывной банковской гарантии, передачи концессионером </w:t>
      </w:r>
      <w:proofErr w:type="spellStart"/>
      <w:r w:rsidRPr="005A7C9C">
        <w:rPr>
          <w:sz w:val="28"/>
          <w:szCs w:val="28"/>
        </w:rPr>
        <w:t>концеденту</w:t>
      </w:r>
      <w:proofErr w:type="spellEnd"/>
      <w:r w:rsidRPr="005A7C9C">
        <w:rPr>
          <w:sz w:val="28"/>
          <w:szCs w:val="28"/>
        </w:rPr>
        <w:t xml:space="preserve"> в залог прав концессионера по договору банковского вклада (депозита), осуществления страхования риска ответственности концессионера за нарушение обязательств по концессионному соглашению.</w:t>
      </w:r>
    </w:p>
    <w:p w:rsidR="0077198F" w:rsidRDefault="00D24CF7" w:rsidP="009D28E4">
      <w:pPr>
        <w:pStyle w:val="a6"/>
        <w:shd w:val="clear" w:color="auto" w:fill="FFFFFF"/>
        <w:spacing w:after="86"/>
        <w:ind w:left="0" w:firstLine="11"/>
        <w:jc w:val="both"/>
        <w:rPr>
          <w:sz w:val="28"/>
          <w:szCs w:val="28"/>
        </w:rPr>
      </w:pPr>
      <w:r w:rsidRPr="005A7C9C">
        <w:rPr>
          <w:sz w:val="28"/>
          <w:szCs w:val="28"/>
        </w:rPr>
        <w:t>В случае если объектом концессионного соглашения являются 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систем, безотзывная банковская гарантия должна быть непередаваемой и соответствовать иным утвержденным Правительством Российской Федерации требованиям к таким гарантиям.</w:t>
      </w:r>
    </w:p>
    <w:p w:rsidR="005A7C9C" w:rsidRDefault="00D24CF7" w:rsidP="009D28E4">
      <w:pPr>
        <w:pStyle w:val="a6"/>
        <w:shd w:val="clear" w:color="auto" w:fill="FFFFFF"/>
        <w:spacing w:after="86"/>
        <w:ind w:left="0" w:firstLine="11"/>
        <w:jc w:val="both"/>
        <w:rPr>
          <w:sz w:val="28"/>
          <w:szCs w:val="28"/>
        </w:rPr>
      </w:pPr>
      <w:r w:rsidRPr="005A7C9C">
        <w:rPr>
          <w:b/>
          <w:sz w:val="28"/>
          <w:szCs w:val="28"/>
        </w:rPr>
        <w:t>1.11.</w:t>
      </w:r>
      <w:r w:rsidRPr="005A7C9C">
        <w:rPr>
          <w:sz w:val="28"/>
          <w:szCs w:val="28"/>
        </w:rPr>
        <w:t xml:space="preserve"> Заключение, изменение и прекращение концессионных соглашений осуществляется в порядке, предусмотренном Гражданским кодексом Российской Федерации и Федеральным законом от 21.07.2005</w:t>
      </w:r>
      <w:r w:rsidR="005A7C9C">
        <w:rPr>
          <w:sz w:val="28"/>
          <w:szCs w:val="28"/>
        </w:rPr>
        <w:t>г.</w:t>
      </w:r>
      <w:r w:rsidRPr="005A7C9C">
        <w:rPr>
          <w:sz w:val="28"/>
          <w:szCs w:val="28"/>
        </w:rPr>
        <w:t xml:space="preserve"> № 115-ФЗ «О концессионных соглашениях».</w:t>
      </w:r>
    </w:p>
    <w:p w:rsidR="005A7C9C" w:rsidRDefault="00D24CF7" w:rsidP="009D28E4">
      <w:pPr>
        <w:pStyle w:val="a6"/>
        <w:shd w:val="clear" w:color="auto" w:fill="FFFFFF"/>
        <w:spacing w:after="86"/>
        <w:ind w:left="0" w:firstLine="11"/>
        <w:jc w:val="center"/>
        <w:rPr>
          <w:b/>
          <w:sz w:val="28"/>
          <w:szCs w:val="28"/>
        </w:rPr>
      </w:pPr>
      <w:r w:rsidRPr="005A7C9C">
        <w:rPr>
          <w:sz w:val="28"/>
          <w:szCs w:val="28"/>
        </w:rPr>
        <w:br/>
      </w:r>
      <w:r w:rsidRPr="005A7C9C">
        <w:rPr>
          <w:b/>
          <w:sz w:val="28"/>
          <w:szCs w:val="28"/>
        </w:rPr>
        <w:t xml:space="preserve">2. Организация подготовки и принятия решения о передаче объекта в концессию по инициативе структурного подразделения администрации </w:t>
      </w:r>
      <w:r w:rsidR="005A7C9C" w:rsidRPr="005A7C9C">
        <w:rPr>
          <w:b/>
          <w:sz w:val="28"/>
          <w:szCs w:val="28"/>
        </w:rPr>
        <w:t>городского округа «город  Каспийск»</w:t>
      </w:r>
    </w:p>
    <w:p w:rsidR="005A7C9C" w:rsidRPr="005A7C9C" w:rsidRDefault="005A7C9C" w:rsidP="009D28E4">
      <w:pPr>
        <w:pStyle w:val="a6"/>
        <w:shd w:val="clear" w:color="auto" w:fill="FFFFFF"/>
        <w:spacing w:after="86"/>
        <w:ind w:left="0" w:firstLine="11"/>
        <w:jc w:val="center"/>
        <w:rPr>
          <w:b/>
          <w:color w:val="483B3F"/>
          <w:sz w:val="28"/>
          <w:szCs w:val="28"/>
        </w:rPr>
      </w:pPr>
    </w:p>
    <w:p w:rsidR="005A7C9C" w:rsidRPr="005A7C9C" w:rsidRDefault="00D24CF7" w:rsidP="009D28E4">
      <w:pPr>
        <w:pStyle w:val="a6"/>
        <w:shd w:val="clear" w:color="auto" w:fill="FFFFFF"/>
        <w:spacing w:after="86"/>
        <w:ind w:left="0" w:firstLine="11"/>
        <w:jc w:val="both"/>
        <w:rPr>
          <w:sz w:val="28"/>
          <w:szCs w:val="28"/>
        </w:rPr>
      </w:pPr>
      <w:r w:rsidRPr="005A7C9C">
        <w:rPr>
          <w:b/>
          <w:sz w:val="28"/>
          <w:szCs w:val="28"/>
        </w:rPr>
        <w:t>2.1.</w:t>
      </w:r>
      <w:r w:rsidRPr="005A7C9C">
        <w:rPr>
          <w:sz w:val="28"/>
          <w:szCs w:val="28"/>
        </w:rPr>
        <w:t xml:space="preserve"> Инициатор, в случае если им не является уполномоченное структурное подразделение, подает заявку в уполномоченное структурное подразделение с предложением рассмотреть имущество в качестве объекта концессионного соглашения.</w:t>
      </w:r>
    </w:p>
    <w:p w:rsidR="005A7C9C" w:rsidRDefault="00D24CF7" w:rsidP="009D28E4">
      <w:pPr>
        <w:pStyle w:val="a6"/>
        <w:shd w:val="clear" w:color="auto" w:fill="FFFFFF"/>
        <w:spacing w:after="86"/>
        <w:ind w:left="0" w:firstLine="11"/>
        <w:jc w:val="both"/>
        <w:rPr>
          <w:sz w:val="28"/>
          <w:szCs w:val="28"/>
        </w:rPr>
      </w:pPr>
      <w:r w:rsidRPr="005A7C9C">
        <w:rPr>
          <w:sz w:val="28"/>
          <w:szCs w:val="28"/>
        </w:rPr>
        <w:t>К заявке прилагаются документы, содержащие следующую информацию:</w:t>
      </w:r>
      <w:r w:rsidRPr="005A7C9C">
        <w:rPr>
          <w:sz w:val="28"/>
          <w:szCs w:val="28"/>
        </w:rPr>
        <w:br/>
      </w:r>
      <w:r w:rsidRPr="005A7C9C">
        <w:rPr>
          <w:b/>
          <w:sz w:val="28"/>
          <w:szCs w:val="28"/>
        </w:rPr>
        <w:t>а)</w:t>
      </w:r>
      <w:r w:rsidRPr="005A7C9C">
        <w:rPr>
          <w:sz w:val="28"/>
          <w:szCs w:val="28"/>
        </w:rPr>
        <w:t xml:space="preserve"> технико-экономическое обоснование передачи имущества в концессию;</w:t>
      </w:r>
      <w:r w:rsidRPr="005A7C9C">
        <w:rPr>
          <w:sz w:val="28"/>
          <w:szCs w:val="28"/>
        </w:rPr>
        <w:br/>
      </w:r>
      <w:r w:rsidRPr="005A7C9C">
        <w:rPr>
          <w:b/>
          <w:sz w:val="28"/>
          <w:szCs w:val="28"/>
        </w:rPr>
        <w:t>б)</w:t>
      </w:r>
      <w:r w:rsidRPr="005A7C9C">
        <w:rPr>
          <w:sz w:val="28"/>
          <w:szCs w:val="28"/>
        </w:rPr>
        <w:t xml:space="preserve"> предполагаемый объем инвестиций в создание и (или) реконструкцию объекта концессионного соглашения;</w:t>
      </w:r>
    </w:p>
    <w:p w:rsidR="005A7C9C" w:rsidRDefault="00D24CF7" w:rsidP="009D28E4">
      <w:pPr>
        <w:pStyle w:val="a6"/>
        <w:shd w:val="clear" w:color="auto" w:fill="FFFFFF"/>
        <w:spacing w:after="86"/>
        <w:ind w:left="0" w:firstLine="11"/>
        <w:jc w:val="both"/>
        <w:rPr>
          <w:sz w:val="28"/>
          <w:szCs w:val="28"/>
        </w:rPr>
      </w:pPr>
      <w:r w:rsidRPr="005A7C9C">
        <w:rPr>
          <w:b/>
          <w:sz w:val="28"/>
          <w:szCs w:val="28"/>
        </w:rPr>
        <w:t>в)</w:t>
      </w:r>
      <w:r w:rsidRPr="005A7C9C">
        <w:rPr>
          <w:sz w:val="28"/>
          <w:szCs w:val="28"/>
        </w:rPr>
        <w:t xml:space="preserve"> срок концессионного соглашения, в том числе срок окупаемости предполагаемых инвестиций;</w:t>
      </w:r>
    </w:p>
    <w:p w:rsidR="0077198F" w:rsidRDefault="00D24CF7" w:rsidP="009D28E4">
      <w:pPr>
        <w:pStyle w:val="a6"/>
        <w:shd w:val="clear" w:color="auto" w:fill="FFFFFF"/>
        <w:spacing w:after="86"/>
        <w:ind w:left="0" w:firstLine="11"/>
        <w:jc w:val="both"/>
        <w:rPr>
          <w:sz w:val="28"/>
          <w:szCs w:val="28"/>
        </w:rPr>
      </w:pPr>
      <w:r w:rsidRPr="005A7C9C">
        <w:rPr>
          <w:b/>
          <w:sz w:val="28"/>
          <w:szCs w:val="28"/>
        </w:rPr>
        <w:t>г)</w:t>
      </w:r>
      <w:r w:rsidRPr="005A7C9C">
        <w:rPr>
          <w:sz w:val="28"/>
          <w:szCs w:val="28"/>
        </w:rPr>
        <w:t xml:space="preserve"> объем производства товаров, выполнения работ, оказания услуг и предельные цены (тарифы) на производимые товары, выполняемые работы, оказываемые услуги, надбавки к ценам (тарифам) при осуществлении деятельности, предусмотренной концессионным соглашением.</w:t>
      </w:r>
      <w:r w:rsidRPr="005A7C9C">
        <w:rPr>
          <w:sz w:val="28"/>
          <w:szCs w:val="28"/>
        </w:rPr>
        <w:br/>
      </w:r>
      <w:r w:rsidRPr="004A28AF">
        <w:rPr>
          <w:sz w:val="28"/>
          <w:szCs w:val="28"/>
        </w:rPr>
        <w:lastRenderedPageBreak/>
        <w:t>В случае</w:t>
      </w:r>
      <w:proofErr w:type="gramStart"/>
      <w:r w:rsidRPr="004A28AF">
        <w:rPr>
          <w:sz w:val="28"/>
          <w:szCs w:val="28"/>
        </w:rPr>
        <w:t>,</w:t>
      </w:r>
      <w:proofErr w:type="gramEnd"/>
      <w:r w:rsidRPr="004A28AF">
        <w:rPr>
          <w:sz w:val="28"/>
          <w:szCs w:val="28"/>
        </w:rPr>
        <w:t xml:space="preserve"> если инициатором является уполномоченное структурное подразделение, оно осуществляет подготовку вышеуказанных документов.</w:t>
      </w:r>
    </w:p>
    <w:p w:rsidR="0077198F" w:rsidRDefault="00D24CF7" w:rsidP="009D28E4">
      <w:pPr>
        <w:pStyle w:val="a6"/>
        <w:shd w:val="clear" w:color="auto" w:fill="FFFFFF"/>
        <w:spacing w:after="86"/>
        <w:ind w:left="0" w:firstLine="11"/>
        <w:jc w:val="both"/>
        <w:rPr>
          <w:sz w:val="28"/>
          <w:szCs w:val="28"/>
        </w:rPr>
      </w:pPr>
      <w:r w:rsidRPr="004A28AF">
        <w:rPr>
          <w:b/>
          <w:sz w:val="28"/>
          <w:szCs w:val="28"/>
        </w:rPr>
        <w:t>2.2.</w:t>
      </w:r>
      <w:r w:rsidRPr="004A28AF">
        <w:rPr>
          <w:sz w:val="28"/>
          <w:szCs w:val="28"/>
        </w:rPr>
        <w:t xml:space="preserve"> Уполномоченное структурное подразделение при получении заявки и документов либо подготовке документов в срок не позднее трех рабочих дней дополнительно направляет документы в отраслевые структурные подразделения для подготовки оценки возможности и целесообразности передачи имущества, право </w:t>
      </w:r>
      <w:proofErr w:type="gramStart"/>
      <w:r w:rsidRPr="004A28AF">
        <w:rPr>
          <w:sz w:val="28"/>
          <w:szCs w:val="28"/>
        </w:rPr>
        <w:t>собственности</w:t>
      </w:r>
      <w:proofErr w:type="gramEnd"/>
      <w:r w:rsidRPr="004A28AF">
        <w:rPr>
          <w:sz w:val="28"/>
          <w:szCs w:val="28"/>
        </w:rPr>
        <w:t xml:space="preserve"> на которое принадлежит </w:t>
      </w:r>
      <w:r w:rsidR="004A28AF">
        <w:rPr>
          <w:sz w:val="28"/>
          <w:szCs w:val="28"/>
        </w:rPr>
        <w:t>городскому округу «город  Каспийск»</w:t>
      </w:r>
      <w:r w:rsidRPr="004A28AF">
        <w:rPr>
          <w:sz w:val="28"/>
          <w:szCs w:val="28"/>
        </w:rPr>
        <w:t>, в концессию.</w:t>
      </w:r>
    </w:p>
    <w:p w:rsidR="004A28AF" w:rsidRPr="004A28AF" w:rsidRDefault="00D24CF7" w:rsidP="009D28E4">
      <w:pPr>
        <w:pStyle w:val="a6"/>
        <w:shd w:val="clear" w:color="auto" w:fill="FFFFFF"/>
        <w:spacing w:after="86"/>
        <w:ind w:left="0" w:firstLine="11"/>
        <w:jc w:val="both"/>
        <w:rPr>
          <w:sz w:val="28"/>
          <w:szCs w:val="28"/>
        </w:rPr>
      </w:pPr>
      <w:r w:rsidRPr="004A28AF">
        <w:rPr>
          <w:b/>
          <w:sz w:val="28"/>
          <w:szCs w:val="28"/>
        </w:rPr>
        <w:t>2.3.</w:t>
      </w:r>
      <w:r w:rsidRPr="004A28AF">
        <w:rPr>
          <w:sz w:val="28"/>
          <w:szCs w:val="28"/>
        </w:rPr>
        <w:t xml:space="preserve"> </w:t>
      </w:r>
      <w:proofErr w:type="gramStart"/>
      <w:r w:rsidRPr="004A28AF">
        <w:rPr>
          <w:sz w:val="28"/>
          <w:szCs w:val="28"/>
        </w:rPr>
        <w:t xml:space="preserve">Отраслевые структурные подразделения администрации </w:t>
      </w:r>
      <w:r w:rsidR="004A28AF" w:rsidRPr="004A28AF">
        <w:rPr>
          <w:sz w:val="28"/>
          <w:szCs w:val="28"/>
        </w:rPr>
        <w:t>городского округа «город  Каспийск»</w:t>
      </w:r>
      <w:r w:rsidRPr="004A28AF">
        <w:rPr>
          <w:sz w:val="28"/>
          <w:szCs w:val="28"/>
        </w:rPr>
        <w:t>, указанные в пункте 2.2. настоящего Порядка, в течение тридцати рабочих дней со дня получения документов готовят оценку возможности и целесообразности передачи объекта муниципальной собственности в концессию в соответствии с установленными полномочиями по отнесенному к их деятельности предмету ведения, результаты которой направляют в уполномоченное структурное подразделение.</w:t>
      </w:r>
      <w:proofErr w:type="gramEnd"/>
    </w:p>
    <w:p w:rsidR="004A28AF" w:rsidRPr="004A28AF" w:rsidRDefault="00D24CF7" w:rsidP="009D28E4">
      <w:pPr>
        <w:pStyle w:val="a6"/>
        <w:shd w:val="clear" w:color="auto" w:fill="FFFFFF"/>
        <w:spacing w:after="86"/>
        <w:ind w:left="0" w:firstLine="11"/>
        <w:jc w:val="both"/>
        <w:rPr>
          <w:sz w:val="28"/>
          <w:szCs w:val="28"/>
        </w:rPr>
      </w:pPr>
      <w:r w:rsidRPr="004A28AF">
        <w:rPr>
          <w:b/>
          <w:sz w:val="28"/>
          <w:szCs w:val="28"/>
        </w:rPr>
        <w:t>2.4.</w:t>
      </w:r>
      <w:r w:rsidRPr="004A28AF">
        <w:rPr>
          <w:sz w:val="28"/>
          <w:szCs w:val="28"/>
        </w:rPr>
        <w:t xml:space="preserve"> Заключение о возможности и целесообразности передачи в концессию имущества, право </w:t>
      </w:r>
      <w:proofErr w:type="gramStart"/>
      <w:r w:rsidRPr="004A28AF">
        <w:rPr>
          <w:sz w:val="28"/>
          <w:szCs w:val="28"/>
        </w:rPr>
        <w:t>собственности</w:t>
      </w:r>
      <w:proofErr w:type="gramEnd"/>
      <w:r w:rsidRPr="004A28AF">
        <w:rPr>
          <w:sz w:val="28"/>
          <w:szCs w:val="28"/>
        </w:rPr>
        <w:t xml:space="preserve"> на которое принадлежит </w:t>
      </w:r>
      <w:r w:rsidR="004A28AF">
        <w:rPr>
          <w:sz w:val="28"/>
          <w:szCs w:val="28"/>
        </w:rPr>
        <w:t>городскому округу «город  Каспийск»</w:t>
      </w:r>
      <w:r w:rsidRPr="004A28AF">
        <w:rPr>
          <w:sz w:val="28"/>
          <w:szCs w:val="28"/>
        </w:rPr>
        <w:t>, принимается решением рабочей группы</w:t>
      </w:r>
      <w:r w:rsidR="004A28AF">
        <w:rPr>
          <w:sz w:val="28"/>
          <w:szCs w:val="28"/>
        </w:rPr>
        <w:t xml:space="preserve"> (комиссии)</w:t>
      </w:r>
      <w:r w:rsidRPr="004A28AF">
        <w:rPr>
          <w:sz w:val="28"/>
          <w:szCs w:val="28"/>
        </w:rPr>
        <w:t xml:space="preserve"> на основании оценок возможности и целесообразности передачи имущества в концессию, выданных отраслевыми структурными подразделениями администрации. Дата и время заседания рабочей группы</w:t>
      </w:r>
      <w:r w:rsidR="004A28AF" w:rsidRPr="004A28AF">
        <w:rPr>
          <w:sz w:val="28"/>
          <w:szCs w:val="28"/>
        </w:rPr>
        <w:t xml:space="preserve"> (комиссии)</w:t>
      </w:r>
      <w:r w:rsidRPr="004A28AF">
        <w:rPr>
          <w:sz w:val="28"/>
          <w:szCs w:val="28"/>
        </w:rPr>
        <w:t xml:space="preserve"> назначается уполномоченным структурным подразделением в срок не позднее 14 дней от даты, указанной в пункте 2.3, подготовки оценок отраслевых структурных подразделений.</w:t>
      </w:r>
    </w:p>
    <w:p w:rsidR="004A28AF" w:rsidRPr="0077198F" w:rsidRDefault="00D24CF7" w:rsidP="009D28E4">
      <w:pPr>
        <w:pStyle w:val="a6"/>
        <w:shd w:val="clear" w:color="auto" w:fill="FFFFFF"/>
        <w:spacing w:after="86"/>
        <w:ind w:left="0" w:firstLine="11"/>
        <w:jc w:val="both"/>
        <w:rPr>
          <w:sz w:val="28"/>
          <w:szCs w:val="28"/>
        </w:rPr>
      </w:pPr>
      <w:r w:rsidRPr="0077198F">
        <w:rPr>
          <w:b/>
          <w:sz w:val="28"/>
          <w:szCs w:val="28"/>
        </w:rPr>
        <w:t>2.5.</w:t>
      </w:r>
      <w:r w:rsidRPr="0077198F">
        <w:rPr>
          <w:sz w:val="28"/>
          <w:szCs w:val="28"/>
        </w:rPr>
        <w:t xml:space="preserve"> При принятии решения о возможности и целесообразности передачи </w:t>
      </w:r>
      <w:r w:rsidR="0077198F" w:rsidRPr="0077198F">
        <w:rPr>
          <w:sz w:val="28"/>
          <w:szCs w:val="28"/>
        </w:rPr>
        <w:t xml:space="preserve">в концессию </w:t>
      </w:r>
      <w:r w:rsidRPr="0077198F">
        <w:rPr>
          <w:sz w:val="28"/>
          <w:szCs w:val="28"/>
        </w:rPr>
        <w:t xml:space="preserve">имущества, право </w:t>
      </w:r>
      <w:proofErr w:type="gramStart"/>
      <w:r w:rsidRPr="0077198F">
        <w:rPr>
          <w:sz w:val="28"/>
          <w:szCs w:val="28"/>
        </w:rPr>
        <w:t>собственности</w:t>
      </w:r>
      <w:proofErr w:type="gramEnd"/>
      <w:r w:rsidRPr="0077198F">
        <w:rPr>
          <w:sz w:val="28"/>
          <w:szCs w:val="28"/>
        </w:rPr>
        <w:t xml:space="preserve"> на которое принадлежит </w:t>
      </w:r>
      <w:r w:rsidR="0077198F" w:rsidRPr="0077198F">
        <w:rPr>
          <w:sz w:val="28"/>
          <w:szCs w:val="28"/>
        </w:rPr>
        <w:t>городскому округу «город</w:t>
      </w:r>
      <w:r w:rsidR="004A28AF" w:rsidRPr="0077198F">
        <w:rPr>
          <w:sz w:val="28"/>
          <w:szCs w:val="28"/>
        </w:rPr>
        <w:t xml:space="preserve"> Каспийск»</w:t>
      </w:r>
      <w:r w:rsidRPr="0077198F">
        <w:rPr>
          <w:sz w:val="28"/>
          <w:szCs w:val="28"/>
        </w:rPr>
        <w:t xml:space="preserve">, уполномоченным структурным подразделением готовится проект постановления администрации </w:t>
      </w:r>
      <w:r w:rsidR="004A28AF" w:rsidRPr="0077198F">
        <w:rPr>
          <w:sz w:val="28"/>
          <w:szCs w:val="28"/>
        </w:rPr>
        <w:t xml:space="preserve">городского округа «город  Каспийск» </w:t>
      </w:r>
      <w:r w:rsidRPr="0077198F">
        <w:rPr>
          <w:sz w:val="28"/>
          <w:szCs w:val="28"/>
        </w:rPr>
        <w:t>о заключении концессионного соглашения.</w:t>
      </w:r>
    </w:p>
    <w:p w:rsidR="004A28AF" w:rsidRPr="0077198F" w:rsidRDefault="00D24CF7" w:rsidP="009D28E4">
      <w:pPr>
        <w:pStyle w:val="a6"/>
        <w:shd w:val="clear" w:color="auto" w:fill="FFFFFF"/>
        <w:spacing w:after="86"/>
        <w:ind w:left="0" w:firstLine="11"/>
        <w:jc w:val="both"/>
        <w:rPr>
          <w:sz w:val="28"/>
          <w:szCs w:val="28"/>
        </w:rPr>
      </w:pPr>
      <w:r w:rsidRPr="0077198F">
        <w:rPr>
          <w:b/>
          <w:sz w:val="28"/>
          <w:szCs w:val="28"/>
        </w:rPr>
        <w:t>2.6.</w:t>
      </w:r>
      <w:r w:rsidRPr="0077198F">
        <w:rPr>
          <w:sz w:val="28"/>
          <w:szCs w:val="28"/>
        </w:rPr>
        <w:t xml:space="preserve"> Постановление администрации </w:t>
      </w:r>
      <w:r w:rsidR="004A28AF" w:rsidRPr="0077198F">
        <w:rPr>
          <w:sz w:val="28"/>
          <w:szCs w:val="28"/>
        </w:rPr>
        <w:t>городского округа «город  Каспийск»</w:t>
      </w:r>
      <w:r w:rsidRPr="0077198F">
        <w:rPr>
          <w:sz w:val="28"/>
          <w:szCs w:val="28"/>
        </w:rPr>
        <w:t xml:space="preserve"> о заключении концессионного соглашения должно содержать:</w:t>
      </w:r>
      <w:r w:rsidRPr="0077198F">
        <w:rPr>
          <w:sz w:val="28"/>
          <w:szCs w:val="28"/>
        </w:rPr>
        <w:br/>
      </w:r>
      <w:r w:rsidRPr="0077198F">
        <w:rPr>
          <w:b/>
          <w:sz w:val="28"/>
          <w:szCs w:val="28"/>
        </w:rPr>
        <w:t>1)</w:t>
      </w:r>
      <w:r w:rsidRPr="0077198F">
        <w:rPr>
          <w:sz w:val="28"/>
          <w:szCs w:val="28"/>
        </w:rPr>
        <w:t xml:space="preserve"> условия концессионного соглашения в соответствии со статьей 10 Федерального закона от 21.07.2005</w:t>
      </w:r>
      <w:r w:rsidR="004A28AF" w:rsidRPr="0077198F">
        <w:rPr>
          <w:sz w:val="28"/>
          <w:szCs w:val="28"/>
        </w:rPr>
        <w:t xml:space="preserve"> г.</w:t>
      </w:r>
      <w:r w:rsidRPr="0077198F">
        <w:rPr>
          <w:sz w:val="28"/>
          <w:szCs w:val="28"/>
        </w:rPr>
        <w:t xml:space="preserve"> </w:t>
      </w:r>
      <w:r w:rsidR="004A28AF" w:rsidRPr="0077198F">
        <w:rPr>
          <w:sz w:val="28"/>
          <w:szCs w:val="28"/>
        </w:rPr>
        <w:t>№</w:t>
      </w:r>
      <w:r w:rsidRPr="0077198F">
        <w:rPr>
          <w:sz w:val="28"/>
          <w:szCs w:val="28"/>
        </w:rPr>
        <w:t xml:space="preserve"> 115-ФЗ </w:t>
      </w:r>
      <w:r w:rsidR="004A28AF" w:rsidRPr="0077198F">
        <w:rPr>
          <w:sz w:val="28"/>
          <w:szCs w:val="28"/>
        </w:rPr>
        <w:t>«</w:t>
      </w:r>
      <w:r w:rsidRPr="0077198F">
        <w:rPr>
          <w:sz w:val="28"/>
          <w:szCs w:val="28"/>
        </w:rPr>
        <w:t>О концессионных соглашениях</w:t>
      </w:r>
      <w:r w:rsidR="004A28AF" w:rsidRPr="0077198F">
        <w:rPr>
          <w:sz w:val="28"/>
          <w:szCs w:val="28"/>
        </w:rPr>
        <w:t>»</w:t>
      </w:r>
      <w:r w:rsidRPr="0077198F">
        <w:rPr>
          <w:sz w:val="28"/>
          <w:szCs w:val="28"/>
        </w:rPr>
        <w:t>;</w:t>
      </w:r>
      <w:r w:rsidRPr="0077198F">
        <w:rPr>
          <w:sz w:val="28"/>
          <w:szCs w:val="28"/>
        </w:rPr>
        <w:br/>
      </w:r>
      <w:r w:rsidRPr="0077198F">
        <w:rPr>
          <w:b/>
          <w:sz w:val="28"/>
          <w:szCs w:val="28"/>
        </w:rPr>
        <w:t>2)</w:t>
      </w:r>
      <w:r w:rsidRPr="0077198F">
        <w:rPr>
          <w:sz w:val="28"/>
          <w:szCs w:val="28"/>
        </w:rPr>
        <w:t xml:space="preserve"> критерии конкурса и параметры критериев конкурса;</w:t>
      </w:r>
      <w:r w:rsidRPr="0077198F">
        <w:rPr>
          <w:sz w:val="28"/>
          <w:szCs w:val="28"/>
        </w:rPr>
        <w:br/>
      </w:r>
      <w:r w:rsidRPr="0077198F">
        <w:rPr>
          <w:b/>
          <w:sz w:val="28"/>
          <w:szCs w:val="28"/>
        </w:rPr>
        <w:t>3)</w:t>
      </w:r>
      <w:r w:rsidRPr="0077198F">
        <w:rPr>
          <w:sz w:val="28"/>
          <w:szCs w:val="28"/>
        </w:rPr>
        <w:t xml:space="preserve"> вид конкурса (открытый конкурс или закрытый конкурс);</w:t>
      </w:r>
      <w:r w:rsidRPr="0077198F">
        <w:rPr>
          <w:sz w:val="28"/>
          <w:szCs w:val="28"/>
        </w:rPr>
        <w:br/>
      </w:r>
      <w:r w:rsidRPr="0077198F">
        <w:rPr>
          <w:b/>
          <w:sz w:val="28"/>
          <w:szCs w:val="28"/>
        </w:rPr>
        <w:t>4)</w:t>
      </w:r>
      <w:r w:rsidRPr="0077198F">
        <w:rPr>
          <w:sz w:val="28"/>
          <w:szCs w:val="28"/>
        </w:rPr>
        <w:t xml:space="preserve"> перечень лиц, которым направляются приглашения принять участие в конкурсе, в случае проведения закрытого конкурса;</w:t>
      </w:r>
    </w:p>
    <w:p w:rsidR="0077198F" w:rsidRDefault="00D24CF7" w:rsidP="009D28E4">
      <w:pPr>
        <w:pStyle w:val="a6"/>
        <w:shd w:val="clear" w:color="auto" w:fill="FFFFFF"/>
        <w:spacing w:after="86"/>
        <w:ind w:left="0" w:firstLine="11"/>
        <w:jc w:val="both"/>
        <w:rPr>
          <w:sz w:val="28"/>
          <w:szCs w:val="28"/>
        </w:rPr>
      </w:pPr>
      <w:r w:rsidRPr="0077198F">
        <w:rPr>
          <w:b/>
          <w:sz w:val="28"/>
          <w:szCs w:val="28"/>
        </w:rPr>
        <w:t>5)</w:t>
      </w:r>
      <w:r w:rsidRPr="0077198F">
        <w:rPr>
          <w:sz w:val="28"/>
          <w:szCs w:val="28"/>
        </w:rPr>
        <w:t xml:space="preserve"> срок опубликования в официальном издании, размещения на официальном</w:t>
      </w:r>
      <w:r w:rsidRPr="004A28AF">
        <w:rPr>
          <w:sz w:val="28"/>
          <w:szCs w:val="28"/>
        </w:rPr>
        <w:t xml:space="preserve"> сайте в сети Интернет сообщения о проведении открытого конкурса или, в случае проведения закрытого конкурса, срок направления сообщения о проведении закрытого конкурса с приглашением принять участие в закрытом конкурсе.</w:t>
      </w:r>
      <w:r w:rsidRPr="004A28AF">
        <w:rPr>
          <w:sz w:val="28"/>
          <w:szCs w:val="28"/>
        </w:rPr>
        <w:br/>
      </w:r>
      <w:r w:rsidRPr="004A28AF">
        <w:rPr>
          <w:b/>
          <w:sz w:val="28"/>
          <w:szCs w:val="28"/>
        </w:rPr>
        <w:t>2.7.</w:t>
      </w:r>
      <w:r w:rsidRPr="004A28AF">
        <w:rPr>
          <w:sz w:val="28"/>
          <w:szCs w:val="28"/>
        </w:rPr>
        <w:t xml:space="preserve"> Постановлением администрации </w:t>
      </w:r>
      <w:r w:rsidR="004A28AF" w:rsidRPr="004A28AF">
        <w:rPr>
          <w:sz w:val="28"/>
          <w:szCs w:val="28"/>
        </w:rPr>
        <w:t>городского округа «город  Каспийск»</w:t>
      </w:r>
      <w:r w:rsidRPr="004A28AF">
        <w:rPr>
          <w:sz w:val="28"/>
          <w:szCs w:val="28"/>
        </w:rPr>
        <w:t xml:space="preserve"> </w:t>
      </w:r>
      <w:r w:rsidRPr="0077198F">
        <w:rPr>
          <w:sz w:val="28"/>
          <w:szCs w:val="28"/>
        </w:rPr>
        <w:lastRenderedPageBreak/>
        <w:t>утверждается конкурсная документация, вносятся изменения в конкурсную документацию, за исключением устанавливаемых в соответствии с решением о заключении концессионного соглашения положений конкурсной документации, создается конкурсная комиссия по проведению конкурса (далее - конкурсная комиссия), утверждается персональный состав конкурсной комиссии.</w:t>
      </w:r>
    </w:p>
    <w:p w:rsidR="004A28AF" w:rsidRPr="0077198F" w:rsidRDefault="00D24CF7" w:rsidP="009D28E4">
      <w:pPr>
        <w:pStyle w:val="a6"/>
        <w:shd w:val="clear" w:color="auto" w:fill="FFFFFF"/>
        <w:spacing w:after="86"/>
        <w:ind w:left="0" w:firstLine="11"/>
        <w:jc w:val="both"/>
        <w:rPr>
          <w:sz w:val="28"/>
          <w:szCs w:val="28"/>
        </w:rPr>
      </w:pPr>
      <w:r w:rsidRPr="0077198F">
        <w:rPr>
          <w:b/>
          <w:sz w:val="28"/>
          <w:szCs w:val="28"/>
        </w:rPr>
        <w:t>2.8.</w:t>
      </w:r>
      <w:r w:rsidRPr="0077198F">
        <w:rPr>
          <w:sz w:val="28"/>
          <w:szCs w:val="28"/>
        </w:rPr>
        <w:t xml:space="preserve"> </w:t>
      </w:r>
      <w:r w:rsidR="004A28AF" w:rsidRPr="0077198F">
        <w:rPr>
          <w:sz w:val="28"/>
          <w:szCs w:val="28"/>
        </w:rPr>
        <w:t xml:space="preserve">Управление имущественных отношений  администрации городского округа «город Каспийск» </w:t>
      </w:r>
      <w:r w:rsidRPr="0077198F">
        <w:rPr>
          <w:sz w:val="28"/>
          <w:szCs w:val="28"/>
        </w:rPr>
        <w:t xml:space="preserve"> организует проведение конкурса на право заключения концессионного соглашения в соответствии с положениями, установленными Федеральным законом от 21.07.2005</w:t>
      </w:r>
      <w:r w:rsidR="004A28AF" w:rsidRPr="0077198F">
        <w:rPr>
          <w:sz w:val="28"/>
          <w:szCs w:val="28"/>
        </w:rPr>
        <w:t xml:space="preserve"> г.</w:t>
      </w:r>
      <w:r w:rsidRPr="0077198F">
        <w:rPr>
          <w:sz w:val="28"/>
          <w:szCs w:val="28"/>
        </w:rPr>
        <w:t xml:space="preserve"> </w:t>
      </w:r>
      <w:r w:rsidR="004A28AF" w:rsidRPr="0077198F">
        <w:rPr>
          <w:sz w:val="28"/>
          <w:szCs w:val="28"/>
        </w:rPr>
        <w:t>№</w:t>
      </w:r>
      <w:r w:rsidRPr="0077198F">
        <w:rPr>
          <w:sz w:val="28"/>
          <w:szCs w:val="28"/>
        </w:rPr>
        <w:t xml:space="preserve"> 115-ФЗ </w:t>
      </w:r>
      <w:r w:rsidR="004A28AF" w:rsidRPr="0077198F">
        <w:rPr>
          <w:sz w:val="28"/>
          <w:szCs w:val="28"/>
        </w:rPr>
        <w:t>«</w:t>
      </w:r>
      <w:r w:rsidRPr="0077198F">
        <w:rPr>
          <w:sz w:val="28"/>
          <w:szCs w:val="28"/>
        </w:rPr>
        <w:t>О концессионных соглашениях</w:t>
      </w:r>
      <w:r w:rsidR="004A28AF" w:rsidRPr="0077198F">
        <w:rPr>
          <w:sz w:val="28"/>
          <w:szCs w:val="28"/>
        </w:rPr>
        <w:t>»</w:t>
      </w:r>
      <w:r w:rsidRPr="0077198F">
        <w:rPr>
          <w:sz w:val="28"/>
          <w:szCs w:val="28"/>
        </w:rPr>
        <w:t>.</w:t>
      </w:r>
    </w:p>
    <w:p w:rsidR="004A28AF" w:rsidRPr="0077198F" w:rsidRDefault="00D24CF7" w:rsidP="009D28E4">
      <w:pPr>
        <w:pStyle w:val="a6"/>
        <w:shd w:val="clear" w:color="auto" w:fill="FFFFFF"/>
        <w:spacing w:after="86"/>
        <w:ind w:left="0" w:firstLine="11"/>
        <w:jc w:val="both"/>
        <w:rPr>
          <w:sz w:val="28"/>
          <w:szCs w:val="28"/>
        </w:rPr>
      </w:pPr>
      <w:r w:rsidRPr="0077198F">
        <w:rPr>
          <w:b/>
          <w:sz w:val="28"/>
          <w:szCs w:val="28"/>
        </w:rPr>
        <w:t>2.9.</w:t>
      </w:r>
      <w:r w:rsidRPr="0077198F">
        <w:rPr>
          <w:sz w:val="28"/>
          <w:szCs w:val="28"/>
        </w:rPr>
        <w:t xml:space="preserve"> По результатам конкурса заключается концессионное соглашение.</w:t>
      </w:r>
    </w:p>
    <w:p w:rsidR="0077198F" w:rsidRDefault="00D24CF7" w:rsidP="009D28E4">
      <w:pPr>
        <w:pStyle w:val="a6"/>
        <w:shd w:val="clear" w:color="auto" w:fill="FFFFFF"/>
        <w:spacing w:after="86"/>
        <w:ind w:left="0" w:firstLine="11"/>
        <w:jc w:val="center"/>
        <w:rPr>
          <w:b/>
          <w:sz w:val="28"/>
          <w:szCs w:val="28"/>
        </w:rPr>
      </w:pPr>
      <w:r w:rsidRPr="004A28AF">
        <w:rPr>
          <w:sz w:val="28"/>
          <w:szCs w:val="28"/>
        </w:rPr>
        <w:br/>
      </w:r>
      <w:r w:rsidRPr="004A28AF">
        <w:rPr>
          <w:b/>
          <w:sz w:val="28"/>
          <w:szCs w:val="28"/>
        </w:rPr>
        <w:t>3. Организация подготовки и принятия решения о передаче объекта в концессию по инициативе лица, соответствующего требованиям Федерального закона от 21.05.2005</w:t>
      </w:r>
      <w:r w:rsidR="0077198F">
        <w:rPr>
          <w:b/>
          <w:sz w:val="28"/>
          <w:szCs w:val="28"/>
        </w:rPr>
        <w:t xml:space="preserve"> г.  </w:t>
      </w:r>
      <w:r w:rsidRPr="004A28AF">
        <w:rPr>
          <w:b/>
          <w:sz w:val="28"/>
          <w:szCs w:val="28"/>
        </w:rPr>
        <w:t xml:space="preserve"> </w:t>
      </w:r>
      <w:r w:rsidR="0077198F">
        <w:rPr>
          <w:b/>
          <w:sz w:val="28"/>
          <w:szCs w:val="28"/>
        </w:rPr>
        <w:t>№</w:t>
      </w:r>
      <w:r w:rsidRPr="004A28AF">
        <w:rPr>
          <w:b/>
          <w:sz w:val="28"/>
          <w:szCs w:val="28"/>
        </w:rPr>
        <w:t xml:space="preserve"> 115-ФЗ</w:t>
      </w:r>
    </w:p>
    <w:p w:rsidR="004A28AF" w:rsidRPr="004A28AF" w:rsidRDefault="00D24CF7" w:rsidP="009D28E4">
      <w:pPr>
        <w:pStyle w:val="a6"/>
        <w:shd w:val="clear" w:color="auto" w:fill="FFFFFF"/>
        <w:spacing w:after="86"/>
        <w:ind w:left="0" w:firstLine="11"/>
        <w:jc w:val="center"/>
        <w:rPr>
          <w:sz w:val="28"/>
          <w:szCs w:val="28"/>
        </w:rPr>
      </w:pPr>
      <w:r w:rsidRPr="004A28AF">
        <w:rPr>
          <w:b/>
          <w:sz w:val="28"/>
          <w:szCs w:val="28"/>
        </w:rPr>
        <w:t xml:space="preserve"> </w:t>
      </w:r>
      <w:r w:rsidR="004A28AF" w:rsidRPr="004A28AF">
        <w:rPr>
          <w:b/>
          <w:sz w:val="28"/>
          <w:szCs w:val="28"/>
        </w:rPr>
        <w:t>«</w:t>
      </w:r>
      <w:r w:rsidRPr="004A28AF">
        <w:rPr>
          <w:b/>
          <w:sz w:val="28"/>
          <w:szCs w:val="28"/>
        </w:rPr>
        <w:t>О концессионных соглашениях</w:t>
      </w:r>
      <w:r w:rsidR="004A28AF" w:rsidRPr="004A28AF">
        <w:rPr>
          <w:b/>
          <w:sz w:val="28"/>
          <w:szCs w:val="28"/>
        </w:rPr>
        <w:t>»</w:t>
      </w:r>
    </w:p>
    <w:p w:rsidR="004A28AF" w:rsidRDefault="00D24CF7" w:rsidP="009D28E4">
      <w:pPr>
        <w:pStyle w:val="a6"/>
        <w:shd w:val="clear" w:color="auto" w:fill="FFFFFF"/>
        <w:spacing w:after="86"/>
        <w:ind w:left="0" w:firstLine="11"/>
        <w:jc w:val="both"/>
        <w:rPr>
          <w:sz w:val="28"/>
          <w:szCs w:val="28"/>
        </w:rPr>
      </w:pPr>
      <w:r w:rsidRPr="004A28AF">
        <w:rPr>
          <w:sz w:val="28"/>
          <w:szCs w:val="28"/>
        </w:rPr>
        <w:br/>
      </w:r>
      <w:r w:rsidRPr="004A28AF">
        <w:rPr>
          <w:b/>
          <w:sz w:val="28"/>
          <w:szCs w:val="28"/>
        </w:rPr>
        <w:t>3.1.</w:t>
      </w:r>
      <w:r w:rsidRPr="004A28AF">
        <w:rPr>
          <w:sz w:val="28"/>
          <w:szCs w:val="28"/>
        </w:rPr>
        <w:t xml:space="preserve"> </w:t>
      </w:r>
      <w:proofErr w:type="gramStart"/>
      <w:r w:rsidRPr="004A28AF">
        <w:rPr>
          <w:sz w:val="28"/>
          <w:szCs w:val="28"/>
        </w:rPr>
        <w:t xml:space="preserve">Лица, соответствующие требованиям Федерального закона </w:t>
      </w:r>
      <w:r w:rsidR="0077198F">
        <w:rPr>
          <w:sz w:val="28"/>
          <w:szCs w:val="28"/>
        </w:rPr>
        <w:t xml:space="preserve">                           </w:t>
      </w:r>
      <w:r w:rsidRPr="004A28AF">
        <w:rPr>
          <w:sz w:val="28"/>
          <w:szCs w:val="28"/>
        </w:rPr>
        <w:t>от 21.05.2005</w:t>
      </w:r>
      <w:r w:rsidR="004A28AF">
        <w:rPr>
          <w:sz w:val="28"/>
          <w:szCs w:val="28"/>
        </w:rPr>
        <w:t xml:space="preserve"> г.</w:t>
      </w:r>
      <w:r w:rsidRPr="004A28AF">
        <w:rPr>
          <w:sz w:val="28"/>
          <w:szCs w:val="28"/>
        </w:rPr>
        <w:t xml:space="preserve"> </w:t>
      </w:r>
      <w:r w:rsidR="004A28AF">
        <w:rPr>
          <w:sz w:val="28"/>
          <w:szCs w:val="28"/>
        </w:rPr>
        <w:t>№</w:t>
      </w:r>
      <w:r w:rsidRPr="004A28AF">
        <w:rPr>
          <w:sz w:val="28"/>
          <w:szCs w:val="28"/>
        </w:rPr>
        <w:t xml:space="preserve"> 115-ФЗ </w:t>
      </w:r>
      <w:r w:rsidR="004A28AF">
        <w:rPr>
          <w:sz w:val="28"/>
          <w:szCs w:val="28"/>
        </w:rPr>
        <w:t>«</w:t>
      </w:r>
      <w:r w:rsidRPr="004A28AF">
        <w:rPr>
          <w:sz w:val="28"/>
          <w:szCs w:val="28"/>
        </w:rPr>
        <w:t>О концессионных соглашениях</w:t>
      </w:r>
      <w:r w:rsidR="004A28AF">
        <w:rPr>
          <w:sz w:val="28"/>
          <w:szCs w:val="28"/>
        </w:rPr>
        <w:t>»</w:t>
      </w:r>
      <w:r w:rsidRPr="004A28AF">
        <w:rPr>
          <w:sz w:val="28"/>
          <w:szCs w:val="28"/>
        </w:rPr>
        <w:t xml:space="preserve">, подают предложение о заключении концессионного соглашения в администрацию </w:t>
      </w:r>
      <w:r w:rsidR="004A28AF">
        <w:rPr>
          <w:sz w:val="28"/>
          <w:szCs w:val="28"/>
        </w:rPr>
        <w:t xml:space="preserve">городского округа «город  Каспийск» </w:t>
      </w:r>
      <w:r w:rsidRPr="004A28AF">
        <w:rPr>
          <w:sz w:val="28"/>
          <w:szCs w:val="28"/>
        </w:rPr>
        <w:t>по форме, утвержденной Постановлением Правительства Российской Федерации от 31.03.2015</w:t>
      </w:r>
      <w:r w:rsidR="004A28AF">
        <w:rPr>
          <w:sz w:val="28"/>
          <w:szCs w:val="28"/>
        </w:rPr>
        <w:t xml:space="preserve"> г.</w:t>
      </w:r>
      <w:r w:rsidRPr="004A28AF">
        <w:rPr>
          <w:sz w:val="28"/>
          <w:szCs w:val="28"/>
        </w:rPr>
        <w:t xml:space="preserve"> </w:t>
      </w:r>
      <w:r w:rsidR="0077198F">
        <w:rPr>
          <w:sz w:val="28"/>
          <w:szCs w:val="28"/>
        </w:rPr>
        <w:t xml:space="preserve">           </w:t>
      </w:r>
      <w:r w:rsidR="004A28AF">
        <w:rPr>
          <w:sz w:val="28"/>
          <w:szCs w:val="28"/>
        </w:rPr>
        <w:t>№</w:t>
      </w:r>
      <w:r w:rsidRPr="004A28AF">
        <w:rPr>
          <w:sz w:val="28"/>
          <w:szCs w:val="28"/>
        </w:rPr>
        <w:t xml:space="preserve"> 300 </w:t>
      </w:r>
      <w:r w:rsidR="004A28AF">
        <w:rPr>
          <w:sz w:val="28"/>
          <w:szCs w:val="28"/>
        </w:rPr>
        <w:t>«</w:t>
      </w:r>
      <w:r w:rsidRPr="004A28AF">
        <w:rPr>
          <w:sz w:val="28"/>
          <w:szCs w:val="28"/>
        </w:rPr>
        <w:t>Об утверждении формы предложения о заключении концессионного соглашения с лицом, выступающим с инициативой заключения концессионного соглашения</w:t>
      </w:r>
      <w:r w:rsidR="004A28AF">
        <w:rPr>
          <w:sz w:val="28"/>
          <w:szCs w:val="28"/>
        </w:rPr>
        <w:t>»</w:t>
      </w:r>
      <w:r w:rsidRPr="004A28AF">
        <w:rPr>
          <w:sz w:val="28"/>
          <w:szCs w:val="28"/>
        </w:rPr>
        <w:t>.</w:t>
      </w:r>
      <w:proofErr w:type="gramEnd"/>
    </w:p>
    <w:p w:rsidR="00CA78AE" w:rsidRDefault="00D24CF7" w:rsidP="009D28E4">
      <w:pPr>
        <w:pStyle w:val="a6"/>
        <w:shd w:val="clear" w:color="auto" w:fill="FFFFFF"/>
        <w:spacing w:after="86"/>
        <w:ind w:left="0" w:firstLine="11"/>
        <w:jc w:val="both"/>
        <w:rPr>
          <w:sz w:val="28"/>
          <w:szCs w:val="28"/>
        </w:rPr>
      </w:pPr>
      <w:r w:rsidRPr="004A28AF">
        <w:rPr>
          <w:sz w:val="28"/>
          <w:szCs w:val="28"/>
        </w:rPr>
        <w:t>Лицо, выступающее с инициативой заключения концессионного соглашения, вправе представить предложение о заключении концессионного соглашения с приложением проекта концессионного соглашения, включающего в себя существенные условия, предусмотренные статьей 10 Федерального закона от 21.05.2005</w:t>
      </w:r>
      <w:r w:rsidR="00315EB9">
        <w:rPr>
          <w:sz w:val="28"/>
          <w:szCs w:val="28"/>
        </w:rPr>
        <w:t xml:space="preserve"> г. </w:t>
      </w:r>
      <w:r w:rsidR="00CA78AE">
        <w:rPr>
          <w:sz w:val="28"/>
          <w:szCs w:val="28"/>
        </w:rPr>
        <w:t>№</w:t>
      </w:r>
      <w:r w:rsidRPr="004A28AF">
        <w:rPr>
          <w:sz w:val="28"/>
          <w:szCs w:val="28"/>
        </w:rPr>
        <w:t xml:space="preserve"> 115-ФЗ </w:t>
      </w:r>
      <w:r w:rsidR="00CA78AE">
        <w:rPr>
          <w:sz w:val="28"/>
          <w:szCs w:val="28"/>
        </w:rPr>
        <w:t>«</w:t>
      </w:r>
      <w:r w:rsidRPr="004A28AF">
        <w:rPr>
          <w:sz w:val="28"/>
          <w:szCs w:val="28"/>
        </w:rPr>
        <w:t>О концессионных соглашениях</w:t>
      </w:r>
      <w:r w:rsidR="00CA78AE">
        <w:rPr>
          <w:sz w:val="28"/>
          <w:szCs w:val="28"/>
        </w:rPr>
        <w:t>»</w:t>
      </w:r>
      <w:r w:rsidRPr="004A28AF">
        <w:rPr>
          <w:sz w:val="28"/>
          <w:szCs w:val="28"/>
        </w:rPr>
        <w:t>, и иные не противоречащие законодательству Российской Федерации условия.</w:t>
      </w:r>
    </w:p>
    <w:p w:rsidR="00CA78AE" w:rsidRPr="00CA78AE" w:rsidRDefault="00D24CF7" w:rsidP="009D28E4">
      <w:pPr>
        <w:pStyle w:val="a6"/>
        <w:shd w:val="clear" w:color="auto" w:fill="FFFFFF"/>
        <w:spacing w:after="86"/>
        <w:ind w:left="0" w:firstLine="11"/>
        <w:jc w:val="both"/>
        <w:rPr>
          <w:sz w:val="28"/>
          <w:szCs w:val="28"/>
        </w:rPr>
      </w:pPr>
      <w:r w:rsidRPr="00CA78AE">
        <w:rPr>
          <w:b/>
          <w:sz w:val="28"/>
          <w:szCs w:val="28"/>
        </w:rPr>
        <w:t>3.2.</w:t>
      </w:r>
      <w:r w:rsidRPr="004A28AF">
        <w:rPr>
          <w:sz w:val="28"/>
          <w:szCs w:val="28"/>
        </w:rPr>
        <w:t xml:space="preserve"> Уполномоченное структурное подразделение организует заседание рабочей группы</w:t>
      </w:r>
      <w:r w:rsidR="00CA78AE">
        <w:rPr>
          <w:sz w:val="28"/>
          <w:szCs w:val="28"/>
        </w:rPr>
        <w:t xml:space="preserve"> (комиссии)</w:t>
      </w:r>
      <w:r w:rsidRPr="004A28AF">
        <w:rPr>
          <w:sz w:val="28"/>
          <w:szCs w:val="28"/>
        </w:rPr>
        <w:t xml:space="preserve"> по рассмотрению предложения и заключению концессионного соглашения (либо об отказе в заключени</w:t>
      </w:r>
      <w:proofErr w:type="gramStart"/>
      <w:r w:rsidR="00CA78AE">
        <w:rPr>
          <w:sz w:val="28"/>
          <w:szCs w:val="28"/>
        </w:rPr>
        <w:t>и</w:t>
      </w:r>
      <w:proofErr w:type="gramEnd"/>
      <w:r w:rsidRPr="004A28AF">
        <w:rPr>
          <w:sz w:val="28"/>
          <w:szCs w:val="28"/>
        </w:rPr>
        <w:t xml:space="preserve"> концессионного соглашения), оформляет заключение в соответствии с решением рабочей группы</w:t>
      </w:r>
      <w:r w:rsidR="00CA78AE">
        <w:rPr>
          <w:sz w:val="28"/>
          <w:szCs w:val="28"/>
        </w:rPr>
        <w:t xml:space="preserve"> (комиссии)</w:t>
      </w:r>
      <w:r w:rsidR="00CA78AE" w:rsidRPr="004A28AF">
        <w:rPr>
          <w:sz w:val="28"/>
          <w:szCs w:val="28"/>
        </w:rPr>
        <w:t xml:space="preserve"> </w:t>
      </w:r>
      <w:r w:rsidRPr="004A28AF">
        <w:rPr>
          <w:sz w:val="28"/>
          <w:szCs w:val="28"/>
        </w:rPr>
        <w:t xml:space="preserve">на основании оценок отраслевых структурных подразделений администрации </w:t>
      </w:r>
      <w:r w:rsidR="00CA78AE">
        <w:rPr>
          <w:sz w:val="28"/>
          <w:szCs w:val="28"/>
        </w:rPr>
        <w:t xml:space="preserve">городского округа «город  </w:t>
      </w:r>
      <w:r w:rsidR="00CA78AE" w:rsidRPr="00CA78AE">
        <w:rPr>
          <w:sz w:val="28"/>
          <w:szCs w:val="28"/>
        </w:rPr>
        <w:t>Каспийск»</w:t>
      </w:r>
      <w:r w:rsidRPr="00CA78AE">
        <w:rPr>
          <w:sz w:val="28"/>
          <w:szCs w:val="28"/>
        </w:rPr>
        <w:t xml:space="preserve"> о:</w:t>
      </w:r>
    </w:p>
    <w:p w:rsidR="00CA78AE" w:rsidRPr="00315EB9" w:rsidRDefault="00D24CF7" w:rsidP="009D28E4">
      <w:pPr>
        <w:pStyle w:val="a6"/>
        <w:shd w:val="clear" w:color="auto" w:fill="FFFFFF"/>
        <w:spacing w:after="86"/>
        <w:ind w:left="0" w:firstLine="11"/>
        <w:jc w:val="both"/>
        <w:rPr>
          <w:sz w:val="28"/>
          <w:szCs w:val="28"/>
        </w:rPr>
      </w:pPr>
      <w:proofErr w:type="gramStart"/>
      <w:r w:rsidRPr="00CA78AE">
        <w:rPr>
          <w:b/>
          <w:sz w:val="28"/>
          <w:szCs w:val="28"/>
        </w:rPr>
        <w:t>1)</w:t>
      </w:r>
      <w:r w:rsidRPr="00CA78AE">
        <w:rPr>
          <w:sz w:val="28"/>
          <w:szCs w:val="28"/>
        </w:rPr>
        <w:t xml:space="preserve"> возможности заключения концессионного соглашения в отношении конкретных объектов недвижимого имущества или недвижимого имущества и движимого имущества, технологически связанных между собой и </w:t>
      </w:r>
      <w:r w:rsidRPr="00315EB9">
        <w:rPr>
          <w:sz w:val="28"/>
          <w:szCs w:val="28"/>
        </w:rPr>
        <w:t>предназначенных для осуществлени</w:t>
      </w:r>
      <w:r w:rsidR="00315EB9" w:rsidRPr="00315EB9">
        <w:rPr>
          <w:sz w:val="28"/>
          <w:szCs w:val="28"/>
        </w:rPr>
        <w:t>я деятельности, предусмотренной концессионным соглашением на представленных в предложении о заключении концессионного соглашения условиях;</w:t>
      </w:r>
      <w:proofErr w:type="gramEnd"/>
    </w:p>
    <w:p w:rsidR="00315EB9" w:rsidRDefault="00315EB9" w:rsidP="009D28E4">
      <w:pPr>
        <w:pStyle w:val="a6"/>
        <w:shd w:val="clear" w:color="auto" w:fill="FFFFFF"/>
        <w:spacing w:after="86"/>
        <w:ind w:left="0" w:firstLine="11"/>
        <w:jc w:val="both"/>
        <w:rPr>
          <w:sz w:val="28"/>
          <w:szCs w:val="28"/>
        </w:rPr>
      </w:pPr>
    </w:p>
    <w:p w:rsidR="00CA78AE" w:rsidRPr="00CA78AE" w:rsidRDefault="00D24CF7" w:rsidP="009D28E4">
      <w:pPr>
        <w:pStyle w:val="a6"/>
        <w:shd w:val="clear" w:color="auto" w:fill="FFFFFF"/>
        <w:spacing w:after="86"/>
        <w:ind w:left="0" w:firstLine="11"/>
        <w:jc w:val="both"/>
        <w:rPr>
          <w:sz w:val="28"/>
          <w:szCs w:val="28"/>
        </w:rPr>
      </w:pPr>
      <w:r w:rsidRPr="00CA78AE">
        <w:rPr>
          <w:b/>
          <w:sz w:val="28"/>
          <w:szCs w:val="28"/>
        </w:rPr>
        <w:t>2)</w:t>
      </w:r>
      <w:r w:rsidRPr="00CA78AE">
        <w:rPr>
          <w:sz w:val="28"/>
          <w:szCs w:val="28"/>
        </w:rPr>
        <w:t xml:space="preserve"> возможности заключения концессионного соглашения 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 на иных условиях;</w:t>
      </w:r>
    </w:p>
    <w:p w:rsidR="00CA78AE" w:rsidRDefault="00D24CF7" w:rsidP="009D28E4">
      <w:pPr>
        <w:pStyle w:val="a6"/>
        <w:shd w:val="clear" w:color="auto" w:fill="FFFFFF"/>
        <w:spacing w:after="86"/>
        <w:ind w:left="0" w:firstLine="11"/>
        <w:jc w:val="both"/>
        <w:rPr>
          <w:sz w:val="28"/>
          <w:szCs w:val="28"/>
        </w:rPr>
      </w:pPr>
      <w:r w:rsidRPr="00CA78AE">
        <w:rPr>
          <w:b/>
          <w:sz w:val="28"/>
          <w:szCs w:val="28"/>
        </w:rPr>
        <w:t>3)</w:t>
      </w:r>
      <w:r w:rsidRPr="00CA78AE">
        <w:rPr>
          <w:sz w:val="28"/>
          <w:szCs w:val="28"/>
        </w:rPr>
        <w:t xml:space="preserve"> невозможности заключения концессионного соглашения в отношении конкретных объектов недвижимого имущества или недвижимого имущества и движимого имущества, технологически связанных между собой и предназначенных для осуществления деятельности, предусмотренной концессионным соглашением с указанием основания отказа.</w:t>
      </w:r>
    </w:p>
    <w:p w:rsidR="00CA78AE" w:rsidRDefault="00D24CF7" w:rsidP="009D28E4">
      <w:pPr>
        <w:pStyle w:val="a6"/>
        <w:shd w:val="clear" w:color="auto" w:fill="FFFFFF"/>
        <w:spacing w:after="86"/>
        <w:ind w:left="0" w:firstLine="11"/>
        <w:jc w:val="both"/>
        <w:rPr>
          <w:sz w:val="28"/>
          <w:szCs w:val="28"/>
        </w:rPr>
      </w:pPr>
      <w:r w:rsidRPr="00CA78AE">
        <w:rPr>
          <w:b/>
          <w:sz w:val="28"/>
          <w:szCs w:val="28"/>
        </w:rPr>
        <w:t>3.3.</w:t>
      </w:r>
      <w:r w:rsidRPr="00CA78AE">
        <w:rPr>
          <w:sz w:val="28"/>
          <w:szCs w:val="28"/>
        </w:rPr>
        <w:t xml:space="preserve"> Решение о возможности заключения концессионного соглашения либо об отказе в заключение концессионного соглашения принимается администрацией </w:t>
      </w:r>
      <w:r w:rsidR="00CA78AE">
        <w:rPr>
          <w:sz w:val="28"/>
          <w:szCs w:val="28"/>
        </w:rPr>
        <w:t>городского округа «город  Каспийск»</w:t>
      </w:r>
      <w:r w:rsidRPr="00CA78AE">
        <w:rPr>
          <w:sz w:val="28"/>
          <w:szCs w:val="28"/>
        </w:rPr>
        <w:t>.</w:t>
      </w:r>
    </w:p>
    <w:p w:rsidR="00CA78AE" w:rsidRDefault="00D24CF7" w:rsidP="009D28E4">
      <w:pPr>
        <w:pStyle w:val="a6"/>
        <w:shd w:val="clear" w:color="auto" w:fill="FFFFFF"/>
        <w:spacing w:after="86"/>
        <w:ind w:left="0" w:firstLine="11"/>
        <w:jc w:val="both"/>
        <w:rPr>
          <w:sz w:val="28"/>
          <w:szCs w:val="28"/>
        </w:rPr>
      </w:pPr>
      <w:r w:rsidRPr="00CA78AE">
        <w:rPr>
          <w:sz w:val="28"/>
          <w:szCs w:val="28"/>
        </w:rPr>
        <w:t>Отказ в заключени</w:t>
      </w:r>
      <w:proofErr w:type="gramStart"/>
      <w:r w:rsidR="00CA78AE">
        <w:rPr>
          <w:sz w:val="28"/>
          <w:szCs w:val="28"/>
        </w:rPr>
        <w:t>и</w:t>
      </w:r>
      <w:proofErr w:type="gramEnd"/>
      <w:r w:rsidRPr="00CA78AE">
        <w:rPr>
          <w:sz w:val="28"/>
          <w:szCs w:val="28"/>
        </w:rPr>
        <w:t xml:space="preserve"> концессионного соглашения допускается в случаях, предусмотренных Федеральным законом от 21.05.2005</w:t>
      </w:r>
      <w:r w:rsidR="00CA78AE">
        <w:rPr>
          <w:sz w:val="28"/>
          <w:szCs w:val="28"/>
        </w:rPr>
        <w:t xml:space="preserve"> г. №</w:t>
      </w:r>
      <w:r w:rsidRPr="00CA78AE">
        <w:rPr>
          <w:sz w:val="28"/>
          <w:szCs w:val="28"/>
        </w:rPr>
        <w:t xml:space="preserve"> 115-ФЗ </w:t>
      </w:r>
      <w:r w:rsidR="00CA78AE">
        <w:rPr>
          <w:sz w:val="28"/>
          <w:szCs w:val="28"/>
        </w:rPr>
        <w:t>«</w:t>
      </w:r>
      <w:r w:rsidRPr="00CA78AE">
        <w:rPr>
          <w:sz w:val="28"/>
          <w:szCs w:val="28"/>
        </w:rPr>
        <w:t>О концессионных соглашениях</w:t>
      </w:r>
      <w:r w:rsidR="00CA78AE">
        <w:rPr>
          <w:sz w:val="28"/>
          <w:szCs w:val="28"/>
        </w:rPr>
        <w:t>»</w:t>
      </w:r>
      <w:r w:rsidRPr="00CA78AE">
        <w:rPr>
          <w:sz w:val="28"/>
          <w:szCs w:val="28"/>
        </w:rPr>
        <w:t>.</w:t>
      </w:r>
    </w:p>
    <w:p w:rsidR="00CA78AE" w:rsidRDefault="00D24CF7" w:rsidP="009D28E4">
      <w:pPr>
        <w:pStyle w:val="a6"/>
        <w:shd w:val="clear" w:color="auto" w:fill="FFFFFF"/>
        <w:spacing w:after="86"/>
        <w:ind w:left="0" w:firstLine="11"/>
        <w:jc w:val="both"/>
        <w:rPr>
          <w:sz w:val="28"/>
          <w:szCs w:val="28"/>
        </w:rPr>
      </w:pPr>
      <w:r w:rsidRPr="00CA78AE">
        <w:rPr>
          <w:sz w:val="28"/>
          <w:szCs w:val="28"/>
        </w:rPr>
        <w:t>Сроки рассмотрения предложения о возможности заключения концессионного соглашения и принятия решения о возможности заключения концессионного соглашения, процедура заключения концессионного соглашения установлены Федеральным законом от 21.05.2005</w:t>
      </w:r>
      <w:r w:rsidR="00CA78AE">
        <w:rPr>
          <w:sz w:val="28"/>
          <w:szCs w:val="28"/>
        </w:rPr>
        <w:t xml:space="preserve"> г.</w:t>
      </w:r>
      <w:r w:rsidRPr="00CA78AE">
        <w:rPr>
          <w:sz w:val="28"/>
          <w:szCs w:val="28"/>
        </w:rPr>
        <w:t xml:space="preserve"> </w:t>
      </w:r>
      <w:r w:rsidR="00CA78AE">
        <w:rPr>
          <w:sz w:val="28"/>
          <w:szCs w:val="28"/>
        </w:rPr>
        <w:t>№</w:t>
      </w:r>
      <w:r w:rsidRPr="00CA78AE">
        <w:rPr>
          <w:sz w:val="28"/>
          <w:szCs w:val="28"/>
        </w:rPr>
        <w:t xml:space="preserve"> 115-ФЗ </w:t>
      </w:r>
      <w:r w:rsidR="00CA78AE">
        <w:rPr>
          <w:sz w:val="28"/>
          <w:szCs w:val="28"/>
        </w:rPr>
        <w:t>«</w:t>
      </w:r>
      <w:r w:rsidRPr="00CA78AE">
        <w:rPr>
          <w:sz w:val="28"/>
          <w:szCs w:val="28"/>
        </w:rPr>
        <w:t>О концессионных соглашениях</w:t>
      </w:r>
      <w:r w:rsidR="00CA78AE">
        <w:rPr>
          <w:sz w:val="28"/>
          <w:szCs w:val="28"/>
        </w:rPr>
        <w:t>»</w:t>
      </w:r>
      <w:r w:rsidRPr="00CA78AE">
        <w:rPr>
          <w:sz w:val="28"/>
          <w:szCs w:val="28"/>
        </w:rPr>
        <w:t>.</w:t>
      </w:r>
    </w:p>
    <w:p w:rsidR="00CA78AE" w:rsidRPr="00CA78AE" w:rsidRDefault="00D24CF7" w:rsidP="009D28E4">
      <w:pPr>
        <w:pStyle w:val="a6"/>
        <w:shd w:val="clear" w:color="auto" w:fill="FFFFFF"/>
        <w:spacing w:after="86"/>
        <w:ind w:left="0" w:firstLine="11"/>
        <w:jc w:val="center"/>
        <w:rPr>
          <w:b/>
          <w:sz w:val="28"/>
          <w:szCs w:val="28"/>
        </w:rPr>
      </w:pPr>
      <w:r w:rsidRPr="00CA78AE">
        <w:rPr>
          <w:sz w:val="28"/>
          <w:szCs w:val="28"/>
        </w:rPr>
        <w:br/>
      </w:r>
      <w:r w:rsidRPr="00CA78AE">
        <w:rPr>
          <w:b/>
          <w:sz w:val="28"/>
          <w:szCs w:val="28"/>
        </w:rPr>
        <w:t xml:space="preserve">4. </w:t>
      </w:r>
      <w:proofErr w:type="gramStart"/>
      <w:r w:rsidRPr="00CA78AE">
        <w:rPr>
          <w:b/>
          <w:sz w:val="28"/>
          <w:szCs w:val="28"/>
        </w:rPr>
        <w:t>Контроль за</w:t>
      </w:r>
      <w:proofErr w:type="gramEnd"/>
      <w:r w:rsidRPr="00CA78AE">
        <w:rPr>
          <w:b/>
          <w:sz w:val="28"/>
          <w:szCs w:val="28"/>
        </w:rPr>
        <w:t xml:space="preserve"> исполнением концессионных соглашений</w:t>
      </w:r>
    </w:p>
    <w:p w:rsidR="00D24CF7" w:rsidRPr="00CA78AE" w:rsidRDefault="00D24CF7" w:rsidP="009D28E4">
      <w:pPr>
        <w:pStyle w:val="a6"/>
        <w:shd w:val="clear" w:color="auto" w:fill="FFFFFF"/>
        <w:spacing w:after="86"/>
        <w:ind w:left="0" w:firstLine="11"/>
        <w:jc w:val="both"/>
        <w:rPr>
          <w:sz w:val="28"/>
          <w:szCs w:val="28"/>
        </w:rPr>
      </w:pPr>
      <w:r w:rsidRPr="00CA78AE">
        <w:rPr>
          <w:sz w:val="28"/>
          <w:szCs w:val="28"/>
        </w:rPr>
        <w:br/>
      </w:r>
      <w:r w:rsidR="00CA78AE">
        <w:rPr>
          <w:sz w:val="28"/>
          <w:szCs w:val="28"/>
        </w:rPr>
        <w:t xml:space="preserve">4.1. </w:t>
      </w:r>
      <w:proofErr w:type="gramStart"/>
      <w:r w:rsidRPr="00CA78AE">
        <w:rPr>
          <w:sz w:val="28"/>
          <w:szCs w:val="28"/>
        </w:rPr>
        <w:t>Контроль за</w:t>
      </w:r>
      <w:proofErr w:type="gramEnd"/>
      <w:r w:rsidRPr="00CA78AE">
        <w:rPr>
          <w:sz w:val="28"/>
          <w:szCs w:val="28"/>
        </w:rPr>
        <w:t xml:space="preserve"> исполнением концессионного соглашения осуществляет уполномоченное структурное подразделение администрации </w:t>
      </w:r>
      <w:r w:rsidR="00CA78AE">
        <w:rPr>
          <w:sz w:val="28"/>
          <w:szCs w:val="28"/>
        </w:rPr>
        <w:t>городского округа «город  Каспийск»</w:t>
      </w:r>
      <w:r w:rsidRPr="00CA78AE">
        <w:rPr>
          <w:sz w:val="28"/>
          <w:szCs w:val="28"/>
        </w:rPr>
        <w:t>, чьи полномочия распространяются на объект концессионного соглашения.</w:t>
      </w:r>
    </w:p>
    <w:p w:rsidR="00D24CF7" w:rsidRPr="00CA78AE" w:rsidRDefault="00D24CF7" w:rsidP="00D24CF7">
      <w:pPr>
        <w:shd w:val="clear" w:color="auto" w:fill="FFFFFF"/>
        <w:spacing w:after="86"/>
        <w:jc w:val="both"/>
        <w:rPr>
          <w:sz w:val="28"/>
          <w:szCs w:val="28"/>
        </w:rPr>
      </w:pPr>
      <w:r w:rsidRPr="00CA78AE">
        <w:rPr>
          <w:sz w:val="28"/>
          <w:szCs w:val="28"/>
        </w:rPr>
        <w:t> </w:t>
      </w:r>
    </w:p>
    <w:p w:rsidR="00CA0DBE" w:rsidRPr="004A1079" w:rsidRDefault="00CA78AE" w:rsidP="00CA78AE">
      <w:pPr>
        <w:pStyle w:val="ConsPlusNonformat"/>
        <w:widowControl/>
        <w:tabs>
          <w:tab w:val="left" w:pos="257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_____________________________________</w:t>
      </w:r>
    </w:p>
    <w:p w:rsidR="008018AE" w:rsidRPr="00A35C17" w:rsidRDefault="00CA0DBE" w:rsidP="00CA0DBE">
      <w:pPr>
        <w:pStyle w:val="a7"/>
        <w:jc w:val="both"/>
        <w:rPr>
          <w:sz w:val="12"/>
          <w:szCs w:val="12"/>
        </w:rPr>
      </w:pPr>
      <w:r w:rsidRPr="00DC3457">
        <w:rPr>
          <w:sz w:val="26"/>
          <w:szCs w:val="26"/>
        </w:rPr>
        <w:t xml:space="preserve"> </w:t>
      </w:r>
    </w:p>
    <w:p w:rsidR="009A49A8" w:rsidRPr="009A49A8" w:rsidRDefault="00CA78AE" w:rsidP="009A49A8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2361F" w:rsidRPr="0032361F" w:rsidRDefault="0032361F" w:rsidP="009E103F">
      <w:pPr>
        <w:pStyle w:val="a6"/>
        <w:ind w:firstLine="567"/>
        <w:rPr>
          <w:sz w:val="28"/>
          <w:szCs w:val="28"/>
        </w:rPr>
      </w:pPr>
    </w:p>
    <w:p w:rsidR="0098656E" w:rsidRDefault="00CA78AE" w:rsidP="0098656E">
      <w:bookmarkStart w:id="0" w:name="_GoBack"/>
      <w:bookmarkEnd w:id="0"/>
      <w:r>
        <w:rPr>
          <w:sz w:val="28"/>
          <w:szCs w:val="28"/>
        </w:rPr>
        <w:t xml:space="preserve"> </w:t>
      </w:r>
    </w:p>
    <w:p w:rsidR="0098656E" w:rsidRDefault="0032361F" w:rsidP="0098656E">
      <w:pPr>
        <w:tabs>
          <w:tab w:val="left" w:pos="1260"/>
        </w:tabs>
        <w:ind w:right="-5" w:firstLine="709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4A46E1" w:rsidRDefault="004A46E1" w:rsidP="0098656E">
      <w:pPr>
        <w:ind w:firstLine="708"/>
      </w:pPr>
    </w:p>
    <w:p w:rsidR="00015642" w:rsidRDefault="00CA78AE" w:rsidP="0098656E">
      <w:pPr>
        <w:ind w:firstLine="708"/>
      </w:pPr>
      <w:r>
        <w:rPr>
          <w:sz w:val="22"/>
          <w:szCs w:val="22"/>
        </w:rPr>
        <w:t xml:space="preserve"> </w:t>
      </w:r>
      <w:r w:rsidR="007F4716">
        <w:rPr>
          <w:sz w:val="22"/>
          <w:szCs w:val="22"/>
        </w:rPr>
        <w:t xml:space="preserve">  </w:t>
      </w:r>
    </w:p>
    <w:sectPr w:rsidR="00015642" w:rsidSect="009D28E4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453A" w:rsidRDefault="00CD453A" w:rsidP="0032361F">
      <w:r>
        <w:separator/>
      </w:r>
    </w:p>
  </w:endnote>
  <w:endnote w:type="continuationSeparator" w:id="0">
    <w:p w:rsidR="00CD453A" w:rsidRDefault="00CD453A" w:rsidP="003236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453A" w:rsidRDefault="00CD453A" w:rsidP="0032361F">
      <w:r>
        <w:separator/>
      </w:r>
    </w:p>
  </w:footnote>
  <w:footnote w:type="continuationSeparator" w:id="0">
    <w:p w:rsidR="00CD453A" w:rsidRDefault="00CD453A" w:rsidP="003236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017486"/>
      <w:docPartObj>
        <w:docPartGallery w:val="Page Numbers (Top of Page)"/>
        <w:docPartUnique/>
      </w:docPartObj>
    </w:sdtPr>
    <w:sdtContent>
      <w:p w:rsidR="009A426C" w:rsidRDefault="0040357B">
        <w:pPr>
          <w:pStyle w:val="a9"/>
          <w:jc w:val="right"/>
        </w:pPr>
        <w:fldSimple w:instr=" PAGE   \* MERGEFORMAT ">
          <w:r w:rsidR="000A0AFE">
            <w:rPr>
              <w:noProof/>
            </w:rPr>
            <w:t>9</w:t>
          </w:r>
        </w:fldSimple>
      </w:p>
    </w:sdtContent>
  </w:sdt>
  <w:p w:rsidR="009A426C" w:rsidRDefault="009A426C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006D1"/>
    <w:multiLevelType w:val="hybridMultilevel"/>
    <w:tmpl w:val="1C8A1EAE"/>
    <w:lvl w:ilvl="0" w:tplc="5E58D424">
      <w:start w:val="1"/>
      <w:numFmt w:val="decimal"/>
      <w:lvlText w:val="%1."/>
      <w:lvlJc w:val="left"/>
      <w:pPr>
        <w:tabs>
          <w:tab w:val="num" w:pos="861"/>
        </w:tabs>
        <w:ind w:left="861" w:hanging="435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>
    <w:nsid w:val="14D608C4"/>
    <w:multiLevelType w:val="hybridMultilevel"/>
    <w:tmpl w:val="6D6AFF50"/>
    <w:lvl w:ilvl="0" w:tplc="272296BE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A347815"/>
    <w:multiLevelType w:val="hybridMultilevel"/>
    <w:tmpl w:val="BEDC7E24"/>
    <w:lvl w:ilvl="0" w:tplc="3E1C2C6E">
      <w:start w:val="1"/>
      <w:numFmt w:val="decimal"/>
      <w:lvlText w:val="%1."/>
      <w:lvlJc w:val="left"/>
      <w:pPr>
        <w:ind w:left="150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">
    <w:nsid w:val="32A636FB"/>
    <w:multiLevelType w:val="hybridMultilevel"/>
    <w:tmpl w:val="1F625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246217"/>
    <w:multiLevelType w:val="hybridMultilevel"/>
    <w:tmpl w:val="4800B546"/>
    <w:lvl w:ilvl="0" w:tplc="293C6034">
      <w:start w:val="188"/>
      <w:numFmt w:val="decimal"/>
      <w:lvlText w:val="%1"/>
      <w:lvlJc w:val="left"/>
      <w:pPr>
        <w:ind w:left="396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D25710B"/>
    <w:multiLevelType w:val="hybridMultilevel"/>
    <w:tmpl w:val="12886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0134"/>
    <w:rsid w:val="0000410D"/>
    <w:rsid w:val="00015642"/>
    <w:rsid w:val="00056E67"/>
    <w:rsid w:val="000734AC"/>
    <w:rsid w:val="000A0AFE"/>
    <w:rsid w:val="000A2E93"/>
    <w:rsid w:val="000C1112"/>
    <w:rsid w:val="000D63FE"/>
    <w:rsid w:val="00123094"/>
    <w:rsid w:val="00126E4F"/>
    <w:rsid w:val="00151469"/>
    <w:rsid w:val="00171765"/>
    <w:rsid w:val="0017405A"/>
    <w:rsid w:val="001752D9"/>
    <w:rsid w:val="00185DD7"/>
    <w:rsid w:val="00193456"/>
    <w:rsid w:val="001F037D"/>
    <w:rsid w:val="001F57D4"/>
    <w:rsid w:val="0021405E"/>
    <w:rsid w:val="00224DC7"/>
    <w:rsid w:val="0023174D"/>
    <w:rsid w:val="002579ED"/>
    <w:rsid w:val="00264170"/>
    <w:rsid w:val="00280B55"/>
    <w:rsid w:val="00282783"/>
    <w:rsid w:val="002B5C01"/>
    <w:rsid w:val="00312123"/>
    <w:rsid w:val="00315EB9"/>
    <w:rsid w:val="0032361F"/>
    <w:rsid w:val="00335CA2"/>
    <w:rsid w:val="003377AD"/>
    <w:rsid w:val="00340698"/>
    <w:rsid w:val="0034305A"/>
    <w:rsid w:val="00354D70"/>
    <w:rsid w:val="00366D35"/>
    <w:rsid w:val="00371170"/>
    <w:rsid w:val="00380667"/>
    <w:rsid w:val="003807D2"/>
    <w:rsid w:val="003A044E"/>
    <w:rsid w:val="003A7775"/>
    <w:rsid w:val="003A7783"/>
    <w:rsid w:val="003E3612"/>
    <w:rsid w:val="0040357B"/>
    <w:rsid w:val="00430134"/>
    <w:rsid w:val="00435D48"/>
    <w:rsid w:val="00452527"/>
    <w:rsid w:val="00454BCE"/>
    <w:rsid w:val="004621C4"/>
    <w:rsid w:val="004662BA"/>
    <w:rsid w:val="00467E9E"/>
    <w:rsid w:val="00484E12"/>
    <w:rsid w:val="004A1079"/>
    <w:rsid w:val="004A1732"/>
    <w:rsid w:val="004A28AF"/>
    <w:rsid w:val="004A46E1"/>
    <w:rsid w:val="004B3D37"/>
    <w:rsid w:val="004B7377"/>
    <w:rsid w:val="004C0B05"/>
    <w:rsid w:val="004F0362"/>
    <w:rsid w:val="004F6870"/>
    <w:rsid w:val="00505267"/>
    <w:rsid w:val="00560F70"/>
    <w:rsid w:val="00567843"/>
    <w:rsid w:val="00585647"/>
    <w:rsid w:val="005957ED"/>
    <w:rsid w:val="005976BF"/>
    <w:rsid w:val="00597EB5"/>
    <w:rsid w:val="005A6824"/>
    <w:rsid w:val="005A7C9C"/>
    <w:rsid w:val="005B66DB"/>
    <w:rsid w:val="005C7446"/>
    <w:rsid w:val="005D15B1"/>
    <w:rsid w:val="00603C11"/>
    <w:rsid w:val="0064215A"/>
    <w:rsid w:val="0064638E"/>
    <w:rsid w:val="00652979"/>
    <w:rsid w:val="00655248"/>
    <w:rsid w:val="0065734E"/>
    <w:rsid w:val="00681B56"/>
    <w:rsid w:val="006872BB"/>
    <w:rsid w:val="006B351D"/>
    <w:rsid w:val="006D0C76"/>
    <w:rsid w:val="006E2C36"/>
    <w:rsid w:val="006F7BCC"/>
    <w:rsid w:val="00713180"/>
    <w:rsid w:val="007178E1"/>
    <w:rsid w:val="00735CCE"/>
    <w:rsid w:val="007409FC"/>
    <w:rsid w:val="00770A68"/>
    <w:rsid w:val="0077198F"/>
    <w:rsid w:val="007771BA"/>
    <w:rsid w:val="00777C6A"/>
    <w:rsid w:val="007C71AB"/>
    <w:rsid w:val="007F3CFE"/>
    <w:rsid w:val="007F4716"/>
    <w:rsid w:val="00800648"/>
    <w:rsid w:val="008018AE"/>
    <w:rsid w:val="00801E21"/>
    <w:rsid w:val="00804752"/>
    <w:rsid w:val="00805C6F"/>
    <w:rsid w:val="00816D1E"/>
    <w:rsid w:val="0082695A"/>
    <w:rsid w:val="00850B72"/>
    <w:rsid w:val="00867703"/>
    <w:rsid w:val="008A4C32"/>
    <w:rsid w:val="008C1B5D"/>
    <w:rsid w:val="008C2617"/>
    <w:rsid w:val="008D2C0C"/>
    <w:rsid w:val="008E3B22"/>
    <w:rsid w:val="00904570"/>
    <w:rsid w:val="009245AE"/>
    <w:rsid w:val="00960784"/>
    <w:rsid w:val="0096349D"/>
    <w:rsid w:val="00964002"/>
    <w:rsid w:val="00964916"/>
    <w:rsid w:val="00970B80"/>
    <w:rsid w:val="00971007"/>
    <w:rsid w:val="0098656E"/>
    <w:rsid w:val="00992BC0"/>
    <w:rsid w:val="00995E6C"/>
    <w:rsid w:val="009A426C"/>
    <w:rsid w:val="009A49A8"/>
    <w:rsid w:val="009D28E4"/>
    <w:rsid w:val="009E103F"/>
    <w:rsid w:val="00A061FC"/>
    <w:rsid w:val="00A06403"/>
    <w:rsid w:val="00A12FE2"/>
    <w:rsid w:val="00A1459F"/>
    <w:rsid w:val="00A21176"/>
    <w:rsid w:val="00A35C17"/>
    <w:rsid w:val="00A4548E"/>
    <w:rsid w:val="00A55110"/>
    <w:rsid w:val="00A61AAA"/>
    <w:rsid w:val="00A62612"/>
    <w:rsid w:val="00A65E6A"/>
    <w:rsid w:val="00A841DB"/>
    <w:rsid w:val="00A90AEE"/>
    <w:rsid w:val="00AB1339"/>
    <w:rsid w:val="00AC22FE"/>
    <w:rsid w:val="00AD0E8B"/>
    <w:rsid w:val="00AD19CC"/>
    <w:rsid w:val="00AD7A45"/>
    <w:rsid w:val="00AD7D38"/>
    <w:rsid w:val="00B14123"/>
    <w:rsid w:val="00B32C43"/>
    <w:rsid w:val="00B460C9"/>
    <w:rsid w:val="00B779A3"/>
    <w:rsid w:val="00BA1EC0"/>
    <w:rsid w:val="00BB1E82"/>
    <w:rsid w:val="00BB1E8C"/>
    <w:rsid w:val="00BB3D0A"/>
    <w:rsid w:val="00BF1A06"/>
    <w:rsid w:val="00C00305"/>
    <w:rsid w:val="00C038B7"/>
    <w:rsid w:val="00C24A9B"/>
    <w:rsid w:val="00C4666D"/>
    <w:rsid w:val="00C67D97"/>
    <w:rsid w:val="00C72997"/>
    <w:rsid w:val="00C87189"/>
    <w:rsid w:val="00C94F25"/>
    <w:rsid w:val="00CA0DBE"/>
    <w:rsid w:val="00CA0EF2"/>
    <w:rsid w:val="00CA24D6"/>
    <w:rsid w:val="00CA78AE"/>
    <w:rsid w:val="00CB0062"/>
    <w:rsid w:val="00CD453A"/>
    <w:rsid w:val="00CD6205"/>
    <w:rsid w:val="00CD785A"/>
    <w:rsid w:val="00CF442F"/>
    <w:rsid w:val="00D05837"/>
    <w:rsid w:val="00D06C7D"/>
    <w:rsid w:val="00D200D5"/>
    <w:rsid w:val="00D208DF"/>
    <w:rsid w:val="00D24CF7"/>
    <w:rsid w:val="00D5445E"/>
    <w:rsid w:val="00D87D3D"/>
    <w:rsid w:val="00D97AA8"/>
    <w:rsid w:val="00DC1B1B"/>
    <w:rsid w:val="00DC370D"/>
    <w:rsid w:val="00DC46F1"/>
    <w:rsid w:val="00DF737D"/>
    <w:rsid w:val="00E073B7"/>
    <w:rsid w:val="00E35CBC"/>
    <w:rsid w:val="00E41717"/>
    <w:rsid w:val="00E4651E"/>
    <w:rsid w:val="00E65188"/>
    <w:rsid w:val="00E7179E"/>
    <w:rsid w:val="00EB6C27"/>
    <w:rsid w:val="00EC113C"/>
    <w:rsid w:val="00EC7007"/>
    <w:rsid w:val="00ED1339"/>
    <w:rsid w:val="00EE02C5"/>
    <w:rsid w:val="00F45915"/>
    <w:rsid w:val="00F57C00"/>
    <w:rsid w:val="00FA7864"/>
    <w:rsid w:val="00FB24E8"/>
    <w:rsid w:val="00FB263B"/>
    <w:rsid w:val="00FB3D4A"/>
    <w:rsid w:val="00FC0940"/>
    <w:rsid w:val="00FE24E1"/>
    <w:rsid w:val="00FE375B"/>
    <w:rsid w:val="00FF60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  <o:rules v:ext="edit">
        <o:r id="V:Rule3" type="connector" idref="#Прямая со стрелкой 2"/>
        <o:r id="V:Rule4" type="connector" idref="#Прямая со стрелкой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C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430134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430134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430134"/>
    <w:rPr>
      <w:sz w:val="24"/>
      <w:szCs w:val="24"/>
    </w:rPr>
  </w:style>
  <w:style w:type="paragraph" w:styleId="20">
    <w:name w:val="Body Text Indent 2"/>
    <w:basedOn w:val="a"/>
    <w:link w:val="2"/>
    <w:rsid w:val="00430134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43013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01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013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7E9E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CA0DB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A0D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32361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236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32361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236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A107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d">
    <w:name w:val="Table Grid"/>
    <w:basedOn w:val="a1"/>
    <w:uiPriority w:val="59"/>
    <w:rsid w:val="000156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2">
    <w:name w:val="FR2"/>
    <w:rsid w:val="005A6824"/>
    <w:pPr>
      <w:widowControl w:val="0"/>
      <w:snapToGrid w:val="0"/>
      <w:spacing w:before="140"/>
      <w:ind w:left="40"/>
    </w:pPr>
    <w:rPr>
      <w:rFonts w:ascii="Arial" w:eastAsia="Times New Roman" w:hAnsi="Arial" w:cs="Times New Roman"/>
      <w:b/>
      <w:szCs w:val="20"/>
      <w:lang w:eastAsia="ru-RU"/>
    </w:rPr>
  </w:style>
  <w:style w:type="character" w:customStyle="1" w:styleId="22">
    <w:name w:val="Основной текст2"/>
    <w:basedOn w:val="a0"/>
    <w:rsid w:val="006F7BCC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">
    <w:name w:val="Основной текст1"/>
    <w:basedOn w:val="a0"/>
    <w:rsid w:val="006F7B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styleId="ae">
    <w:name w:val="No Spacing"/>
    <w:link w:val="af"/>
    <w:uiPriority w:val="1"/>
    <w:qFormat/>
    <w:rsid w:val="00A61A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Без интервала Знак"/>
    <w:basedOn w:val="a0"/>
    <w:link w:val="ae"/>
    <w:uiPriority w:val="1"/>
    <w:rsid w:val="00A61AA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430134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430134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430134"/>
    <w:rPr>
      <w:sz w:val="24"/>
      <w:szCs w:val="24"/>
    </w:rPr>
  </w:style>
  <w:style w:type="paragraph" w:styleId="20">
    <w:name w:val="Body Text Indent 2"/>
    <w:basedOn w:val="a"/>
    <w:link w:val="2"/>
    <w:rsid w:val="00430134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43013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01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013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7E9E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CA0DB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A0D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5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54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8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0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48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aspiysk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FF342E-58B1-446E-8437-B43FDC7A5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1262</TotalTime>
  <Pages>9</Pages>
  <Words>2835</Words>
  <Characters>16160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Мафинат</cp:lastModifiedBy>
  <cp:revision>33</cp:revision>
  <cp:lastPrinted>2019-04-02T08:21:00Z</cp:lastPrinted>
  <dcterms:created xsi:type="dcterms:W3CDTF">2018-01-12T15:08:00Z</dcterms:created>
  <dcterms:modified xsi:type="dcterms:W3CDTF">2019-04-08T14:15:00Z</dcterms:modified>
</cp:coreProperties>
</file>