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D97AA8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435D48">
        <w:rPr>
          <w:b/>
          <w:sz w:val="28"/>
        </w:rPr>
        <w:t xml:space="preserve">  </w:t>
      </w:r>
      <w:r w:rsidR="00964916">
        <w:rPr>
          <w:b/>
          <w:sz w:val="28"/>
        </w:rPr>
        <w:t xml:space="preserve">      </w:t>
      </w:r>
      <w:r w:rsidR="00DC370D">
        <w:rPr>
          <w:b/>
          <w:sz w:val="28"/>
        </w:rPr>
        <w:t xml:space="preserve"> </w:t>
      </w:r>
      <w:r w:rsidR="00E073B7">
        <w:rPr>
          <w:b/>
          <w:sz w:val="28"/>
        </w:rPr>
        <w:t xml:space="preserve">   </w:t>
      </w:r>
      <w:r w:rsidR="00430134"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40357B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FrfgQR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gTwIAAFY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8X56M4STCi4Er652GSEUn3odpY95KrBnkjw9YZIhaVy5WUoAllkpCILK+t88RIug/weaWa&#10;iroO0qglaiHZaf80BFhVC+ad/pg1i3leG7QkXlzhCVWC5/iYUXeSBbCKEzbZ2Y6IemtD8lp6PCgN&#10;6OysrXreX8QXk9FkNOwN+2eT3jAuit6LaT7snU2T89NiUOR5kXzw1JJhWgnGuPTs9kpOhn+nlN2d&#10;2mrwoOVDG6Kn6KFfQHb/DqTDbP04t8KYK7aemf3MQbzh8O6i+dtxvAf7+Hcw/g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UdKdg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804752" w:rsidRPr="00A35C17" w:rsidRDefault="00804752" w:rsidP="00804752">
      <w:pPr>
        <w:spacing w:line="360" w:lineRule="auto"/>
        <w:ind w:left="-567"/>
        <w:rPr>
          <w:b/>
          <w:sz w:val="28"/>
          <w:szCs w:val="28"/>
        </w:rPr>
      </w:pPr>
      <w:r w:rsidRPr="00A35C17">
        <w:rPr>
          <w:b/>
          <w:sz w:val="28"/>
          <w:szCs w:val="28"/>
        </w:rPr>
        <w:t xml:space="preserve">          №</w:t>
      </w:r>
      <w:r w:rsidR="00DC370D" w:rsidRPr="00A35C17">
        <w:rPr>
          <w:b/>
          <w:sz w:val="28"/>
          <w:szCs w:val="28"/>
        </w:rPr>
        <w:t xml:space="preserve">   </w:t>
      </w:r>
      <w:r w:rsidR="000A0AFE">
        <w:rPr>
          <w:b/>
          <w:sz w:val="28"/>
          <w:szCs w:val="28"/>
        </w:rPr>
        <w:t>428</w:t>
      </w:r>
      <w:r w:rsidRPr="00A35C17">
        <w:rPr>
          <w:b/>
          <w:sz w:val="28"/>
          <w:szCs w:val="28"/>
        </w:rPr>
        <w:t xml:space="preserve">          </w:t>
      </w:r>
      <w:r w:rsidR="00282783" w:rsidRPr="00A35C17">
        <w:rPr>
          <w:b/>
          <w:sz w:val="28"/>
          <w:szCs w:val="28"/>
        </w:rPr>
        <w:t xml:space="preserve">    </w:t>
      </w:r>
      <w:r w:rsidRPr="00A35C17">
        <w:rPr>
          <w:b/>
          <w:sz w:val="28"/>
          <w:szCs w:val="28"/>
        </w:rPr>
        <w:t xml:space="preserve">                                   </w:t>
      </w:r>
      <w:r w:rsidR="000A0AFE">
        <w:rPr>
          <w:b/>
          <w:sz w:val="28"/>
          <w:szCs w:val="28"/>
        </w:rPr>
        <w:t xml:space="preserve">                             </w:t>
      </w:r>
      <w:r w:rsidRPr="00A35C17">
        <w:rPr>
          <w:b/>
          <w:sz w:val="28"/>
          <w:szCs w:val="28"/>
        </w:rPr>
        <w:t xml:space="preserve">  « </w:t>
      </w:r>
      <w:r w:rsidR="000A0AFE">
        <w:rPr>
          <w:b/>
          <w:sz w:val="28"/>
          <w:szCs w:val="28"/>
        </w:rPr>
        <w:t xml:space="preserve">05 </w:t>
      </w:r>
      <w:r w:rsidRPr="00A35C17">
        <w:rPr>
          <w:b/>
          <w:sz w:val="28"/>
          <w:szCs w:val="28"/>
        </w:rPr>
        <w:t xml:space="preserve">» </w:t>
      </w:r>
      <w:r w:rsidR="000A0AFE">
        <w:rPr>
          <w:b/>
          <w:sz w:val="28"/>
          <w:szCs w:val="28"/>
        </w:rPr>
        <w:t>апреля</w:t>
      </w:r>
      <w:r w:rsidRPr="00A35C17">
        <w:rPr>
          <w:b/>
          <w:sz w:val="28"/>
          <w:szCs w:val="28"/>
        </w:rPr>
        <w:t xml:space="preserve">  201</w:t>
      </w:r>
      <w:r w:rsidR="00A61AAA">
        <w:rPr>
          <w:b/>
          <w:sz w:val="28"/>
          <w:szCs w:val="28"/>
        </w:rPr>
        <w:t>9</w:t>
      </w:r>
      <w:r w:rsidRPr="00A35C17">
        <w:rPr>
          <w:b/>
          <w:sz w:val="28"/>
          <w:szCs w:val="28"/>
        </w:rPr>
        <w:t xml:space="preserve">  г.</w:t>
      </w:r>
    </w:p>
    <w:p w:rsidR="008018AE" w:rsidRPr="003807D2" w:rsidRDefault="00804752" w:rsidP="00A35C17">
      <w:pPr>
        <w:spacing w:line="360" w:lineRule="auto"/>
        <w:ind w:left="-567"/>
        <w:rPr>
          <w:sz w:val="16"/>
          <w:szCs w:val="16"/>
        </w:rPr>
      </w:pPr>
      <w:r>
        <w:rPr>
          <w:b/>
        </w:rPr>
        <w:t xml:space="preserve"> </w:t>
      </w:r>
    </w:p>
    <w:p w:rsidR="00D24CF7" w:rsidRPr="009D28E4" w:rsidRDefault="00D24CF7" w:rsidP="00D24CF7">
      <w:pPr>
        <w:shd w:val="clear" w:color="auto" w:fill="FFFFFF"/>
        <w:contextualSpacing/>
        <w:jc w:val="both"/>
        <w:rPr>
          <w:b/>
          <w:color w:val="483B3F"/>
          <w:sz w:val="26"/>
          <w:szCs w:val="26"/>
        </w:rPr>
      </w:pPr>
      <w:r w:rsidRPr="009D28E4">
        <w:rPr>
          <w:b/>
          <w:sz w:val="26"/>
          <w:szCs w:val="26"/>
        </w:rPr>
        <w:t xml:space="preserve"> «</w:t>
      </w:r>
      <w:r w:rsidRPr="009D28E4">
        <w:rPr>
          <w:b/>
          <w:color w:val="483B3F"/>
          <w:sz w:val="26"/>
          <w:szCs w:val="26"/>
        </w:rPr>
        <w:t xml:space="preserve">Об утверждении Порядка формирования и утверждения </w:t>
      </w:r>
    </w:p>
    <w:p w:rsidR="00D24CF7" w:rsidRPr="009D28E4" w:rsidRDefault="00D24CF7" w:rsidP="00D24CF7">
      <w:pPr>
        <w:shd w:val="clear" w:color="auto" w:fill="FFFFFF"/>
        <w:contextualSpacing/>
        <w:jc w:val="both"/>
        <w:rPr>
          <w:b/>
          <w:color w:val="483B3F"/>
          <w:sz w:val="26"/>
          <w:szCs w:val="26"/>
        </w:rPr>
      </w:pPr>
      <w:r w:rsidRPr="009D28E4">
        <w:rPr>
          <w:b/>
          <w:color w:val="483B3F"/>
          <w:sz w:val="26"/>
          <w:szCs w:val="26"/>
        </w:rPr>
        <w:t xml:space="preserve">перечня объектов, в отношении которых планируется </w:t>
      </w:r>
    </w:p>
    <w:p w:rsidR="00D24CF7" w:rsidRPr="009D28E4" w:rsidRDefault="00D24CF7" w:rsidP="00D24CF7">
      <w:pPr>
        <w:shd w:val="clear" w:color="auto" w:fill="FFFFFF"/>
        <w:contextualSpacing/>
        <w:jc w:val="both"/>
        <w:rPr>
          <w:b/>
          <w:color w:val="483B3F"/>
          <w:sz w:val="26"/>
          <w:szCs w:val="26"/>
        </w:rPr>
      </w:pPr>
      <w:r w:rsidRPr="009D28E4">
        <w:rPr>
          <w:b/>
          <w:color w:val="483B3F"/>
          <w:sz w:val="26"/>
          <w:szCs w:val="26"/>
        </w:rPr>
        <w:t xml:space="preserve">заключение концессионных соглашений,   и Порядка </w:t>
      </w:r>
    </w:p>
    <w:p w:rsidR="00D24CF7" w:rsidRPr="009D28E4" w:rsidRDefault="00D24CF7" w:rsidP="00D24CF7">
      <w:pPr>
        <w:shd w:val="clear" w:color="auto" w:fill="FFFFFF"/>
        <w:contextualSpacing/>
        <w:jc w:val="both"/>
        <w:rPr>
          <w:b/>
          <w:color w:val="483B3F"/>
          <w:sz w:val="26"/>
          <w:szCs w:val="26"/>
        </w:rPr>
      </w:pPr>
      <w:r w:rsidRPr="009D28E4">
        <w:rPr>
          <w:b/>
          <w:color w:val="483B3F"/>
          <w:sz w:val="26"/>
          <w:szCs w:val="26"/>
        </w:rPr>
        <w:t>принятия решений о заключении  концессионных соглашений»</w:t>
      </w:r>
    </w:p>
    <w:p w:rsidR="00D24CF7" w:rsidRPr="00186578" w:rsidRDefault="00D24CF7" w:rsidP="00D24CF7">
      <w:pPr>
        <w:shd w:val="clear" w:color="auto" w:fill="FFFFFF"/>
        <w:contextualSpacing/>
        <w:jc w:val="both"/>
        <w:rPr>
          <w:color w:val="483B3F"/>
          <w:sz w:val="28"/>
          <w:szCs w:val="28"/>
        </w:rPr>
      </w:pPr>
      <w:r w:rsidRPr="00186578">
        <w:rPr>
          <w:color w:val="483B3F"/>
          <w:sz w:val="28"/>
          <w:szCs w:val="28"/>
        </w:rPr>
        <w:t> </w:t>
      </w:r>
    </w:p>
    <w:p w:rsidR="00D24CF7" w:rsidRPr="009D28E4" w:rsidRDefault="00D24CF7" w:rsidP="00D24CF7">
      <w:pPr>
        <w:shd w:val="clear" w:color="auto" w:fill="FFFFFF"/>
        <w:spacing w:after="8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 xml:space="preserve">          </w:t>
      </w:r>
      <w:proofErr w:type="gramStart"/>
      <w:r w:rsidRPr="009D28E4">
        <w:rPr>
          <w:sz w:val="26"/>
          <w:szCs w:val="26"/>
        </w:rPr>
        <w:t>В соответствии с Федеральным законом от 21.07.2005</w:t>
      </w:r>
      <w:r w:rsidR="00126E4F">
        <w:rPr>
          <w:sz w:val="26"/>
          <w:szCs w:val="26"/>
        </w:rPr>
        <w:t xml:space="preserve"> г.</w:t>
      </w:r>
      <w:r w:rsidRPr="009D28E4">
        <w:rPr>
          <w:sz w:val="26"/>
          <w:szCs w:val="26"/>
        </w:rPr>
        <w:t xml:space="preserve"> № 115-ФЗ «О концессионных соглашениях», Уставом городского округа «город  Каспийск», в целях обеспечения взаимодействия и координации деятельности структурных подразделений администрации городского округа «город Каспийск» при подготовке концессионных соглашений и эффективного использования имущества, находящегося в муниципальной собственности городского округа «город  Каспийск»,  Администрация городского округа «город  Каспийск»,- </w:t>
      </w:r>
      <w:proofErr w:type="gramEnd"/>
    </w:p>
    <w:p w:rsidR="00D24CF7" w:rsidRPr="00A35C17" w:rsidRDefault="00D24CF7" w:rsidP="00D24CF7">
      <w:pPr>
        <w:pStyle w:val="a7"/>
        <w:jc w:val="both"/>
        <w:rPr>
          <w:sz w:val="12"/>
          <w:szCs w:val="12"/>
        </w:rPr>
      </w:pPr>
    </w:p>
    <w:p w:rsidR="00D24CF7" w:rsidRDefault="00D24CF7" w:rsidP="00D24CF7">
      <w:pPr>
        <w:jc w:val="center"/>
        <w:rPr>
          <w:b/>
          <w:bCs/>
          <w:sz w:val="28"/>
          <w:szCs w:val="28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D24CF7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D24CF7">
        <w:rPr>
          <w:sz w:val="28"/>
          <w:szCs w:val="28"/>
        </w:rPr>
        <w:br/>
      </w:r>
      <w:r w:rsidR="00123094">
        <w:rPr>
          <w:b/>
          <w:sz w:val="26"/>
          <w:szCs w:val="26"/>
        </w:rPr>
        <w:t xml:space="preserve">   </w:t>
      </w:r>
      <w:r w:rsidR="00CF442F">
        <w:rPr>
          <w:b/>
          <w:sz w:val="26"/>
          <w:szCs w:val="26"/>
        </w:rPr>
        <w:t xml:space="preserve">  </w:t>
      </w:r>
      <w:r w:rsidR="00123094">
        <w:rPr>
          <w:b/>
          <w:sz w:val="26"/>
          <w:szCs w:val="26"/>
        </w:rPr>
        <w:t xml:space="preserve"> </w:t>
      </w:r>
      <w:r w:rsidR="00505267">
        <w:rPr>
          <w:b/>
          <w:sz w:val="26"/>
          <w:szCs w:val="26"/>
        </w:rPr>
        <w:t xml:space="preserve">  </w:t>
      </w:r>
      <w:r w:rsidRPr="009D28E4">
        <w:rPr>
          <w:b/>
          <w:sz w:val="26"/>
          <w:szCs w:val="26"/>
        </w:rPr>
        <w:t>1</w:t>
      </w:r>
      <w:r w:rsidRPr="009D28E4">
        <w:rPr>
          <w:sz w:val="26"/>
          <w:szCs w:val="26"/>
        </w:rPr>
        <w:t>. Утвердить Порядок формирования и утверждения перечня объектов, в отношении которых планируется заключение концессионных соглашений</w:t>
      </w:r>
      <w:r w:rsidR="00970B80">
        <w:rPr>
          <w:sz w:val="26"/>
          <w:szCs w:val="26"/>
        </w:rPr>
        <w:t>,</w:t>
      </w:r>
      <w:r w:rsidR="00C00305" w:rsidRPr="009D28E4">
        <w:rPr>
          <w:sz w:val="26"/>
          <w:szCs w:val="26"/>
        </w:rPr>
        <w:t xml:space="preserve"> </w:t>
      </w:r>
      <w:r w:rsidR="00970B80">
        <w:rPr>
          <w:sz w:val="26"/>
          <w:szCs w:val="26"/>
        </w:rPr>
        <w:t>согласно п</w:t>
      </w:r>
      <w:r w:rsidRPr="009D28E4">
        <w:rPr>
          <w:sz w:val="26"/>
          <w:szCs w:val="26"/>
        </w:rPr>
        <w:t>риложени</w:t>
      </w:r>
      <w:r w:rsidR="00970B80">
        <w:rPr>
          <w:sz w:val="26"/>
          <w:szCs w:val="26"/>
        </w:rPr>
        <w:t>ю</w:t>
      </w:r>
      <w:r w:rsidRPr="009D28E4">
        <w:rPr>
          <w:sz w:val="26"/>
          <w:szCs w:val="26"/>
        </w:rPr>
        <w:t xml:space="preserve"> </w:t>
      </w:r>
      <w:r w:rsidR="00652979" w:rsidRPr="009D28E4">
        <w:rPr>
          <w:sz w:val="26"/>
          <w:szCs w:val="26"/>
        </w:rPr>
        <w:t xml:space="preserve">№ </w:t>
      </w:r>
      <w:r w:rsidRPr="009D28E4">
        <w:rPr>
          <w:sz w:val="26"/>
          <w:szCs w:val="26"/>
        </w:rPr>
        <w:t>1</w:t>
      </w:r>
      <w:r w:rsidR="00C00305" w:rsidRPr="009D28E4">
        <w:rPr>
          <w:sz w:val="26"/>
          <w:szCs w:val="26"/>
        </w:rPr>
        <w:t xml:space="preserve"> к</w:t>
      </w:r>
      <w:r w:rsidR="00970B80">
        <w:rPr>
          <w:sz w:val="26"/>
          <w:szCs w:val="26"/>
        </w:rPr>
        <w:t xml:space="preserve"> настоящему</w:t>
      </w:r>
      <w:r w:rsidR="00C00305" w:rsidRPr="009D28E4">
        <w:rPr>
          <w:sz w:val="26"/>
          <w:szCs w:val="26"/>
        </w:rPr>
        <w:t xml:space="preserve"> </w:t>
      </w:r>
      <w:r w:rsidR="004B7377">
        <w:rPr>
          <w:sz w:val="26"/>
          <w:szCs w:val="26"/>
        </w:rPr>
        <w:t>П</w:t>
      </w:r>
      <w:r w:rsidR="00C00305" w:rsidRPr="009D28E4">
        <w:rPr>
          <w:sz w:val="26"/>
          <w:szCs w:val="26"/>
        </w:rPr>
        <w:t>остановлению</w:t>
      </w:r>
      <w:r w:rsidRPr="009D28E4">
        <w:rPr>
          <w:sz w:val="26"/>
          <w:szCs w:val="26"/>
        </w:rPr>
        <w:t>.</w:t>
      </w:r>
    </w:p>
    <w:p w:rsidR="00D24CF7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b/>
          <w:sz w:val="26"/>
          <w:szCs w:val="26"/>
        </w:rPr>
        <w:t>2</w:t>
      </w:r>
      <w:r w:rsidRPr="009D28E4">
        <w:rPr>
          <w:sz w:val="26"/>
          <w:szCs w:val="26"/>
        </w:rPr>
        <w:t>. Утвердить Порядок принятия решений о заключении концессионных соглашений</w:t>
      </w:r>
      <w:r w:rsidR="00970B80">
        <w:rPr>
          <w:sz w:val="26"/>
          <w:szCs w:val="26"/>
        </w:rPr>
        <w:t>,</w:t>
      </w:r>
      <w:r w:rsidR="00970B80" w:rsidRPr="00970B80">
        <w:rPr>
          <w:sz w:val="26"/>
          <w:szCs w:val="26"/>
        </w:rPr>
        <w:t xml:space="preserve"> </w:t>
      </w:r>
      <w:r w:rsidR="00970B80">
        <w:rPr>
          <w:sz w:val="26"/>
          <w:szCs w:val="26"/>
        </w:rPr>
        <w:t>согласно п</w:t>
      </w:r>
      <w:r w:rsidR="00970B80" w:rsidRPr="009D28E4">
        <w:rPr>
          <w:sz w:val="26"/>
          <w:szCs w:val="26"/>
        </w:rPr>
        <w:t>риложени</w:t>
      </w:r>
      <w:r w:rsidR="00970B80">
        <w:rPr>
          <w:sz w:val="26"/>
          <w:szCs w:val="26"/>
        </w:rPr>
        <w:t>ю</w:t>
      </w:r>
      <w:r w:rsidR="00970B80" w:rsidRPr="009D28E4">
        <w:rPr>
          <w:sz w:val="26"/>
          <w:szCs w:val="26"/>
        </w:rPr>
        <w:t xml:space="preserve"> № </w:t>
      </w:r>
      <w:r w:rsidR="004B7377">
        <w:rPr>
          <w:sz w:val="26"/>
          <w:szCs w:val="26"/>
        </w:rPr>
        <w:t>2</w:t>
      </w:r>
      <w:r w:rsidR="00970B80" w:rsidRPr="009D28E4">
        <w:rPr>
          <w:sz w:val="26"/>
          <w:szCs w:val="26"/>
        </w:rPr>
        <w:t xml:space="preserve"> к</w:t>
      </w:r>
      <w:r w:rsidR="00970B80">
        <w:rPr>
          <w:sz w:val="26"/>
          <w:szCs w:val="26"/>
        </w:rPr>
        <w:t xml:space="preserve"> настоящему</w:t>
      </w:r>
      <w:r w:rsidR="00970B80" w:rsidRPr="009D28E4">
        <w:rPr>
          <w:sz w:val="26"/>
          <w:szCs w:val="26"/>
        </w:rPr>
        <w:t xml:space="preserve"> </w:t>
      </w:r>
      <w:r w:rsidR="004B7377">
        <w:rPr>
          <w:sz w:val="26"/>
          <w:szCs w:val="26"/>
        </w:rPr>
        <w:t>П</w:t>
      </w:r>
      <w:r w:rsidR="00970B80" w:rsidRPr="009D28E4">
        <w:rPr>
          <w:sz w:val="26"/>
          <w:szCs w:val="26"/>
        </w:rPr>
        <w:t>остановлению</w:t>
      </w:r>
      <w:r w:rsidR="00C00305" w:rsidRPr="009D28E4">
        <w:rPr>
          <w:sz w:val="26"/>
          <w:szCs w:val="26"/>
        </w:rPr>
        <w:t>.</w:t>
      </w:r>
      <w:r w:rsidRPr="009D28E4">
        <w:rPr>
          <w:sz w:val="26"/>
          <w:szCs w:val="26"/>
        </w:rPr>
        <w:t xml:space="preserve"> 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b/>
          <w:sz w:val="26"/>
          <w:szCs w:val="26"/>
        </w:rPr>
        <w:t>3.</w:t>
      </w:r>
      <w:r w:rsidRPr="009D28E4">
        <w:rPr>
          <w:sz w:val="26"/>
          <w:szCs w:val="26"/>
        </w:rPr>
        <w:t xml:space="preserve"> Установить, что к полномочиям структурных подразделений </w:t>
      </w:r>
      <w:r w:rsidR="004B7377">
        <w:rPr>
          <w:sz w:val="26"/>
          <w:szCs w:val="26"/>
        </w:rPr>
        <w:t>А</w:t>
      </w:r>
      <w:r w:rsidRPr="009D28E4">
        <w:rPr>
          <w:sz w:val="26"/>
          <w:szCs w:val="26"/>
        </w:rPr>
        <w:t xml:space="preserve">дминистрации </w:t>
      </w:r>
      <w:r w:rsidR="00652979" w:rsidRPr="009D28E4">
        <w:rPr>
          <w:sz w:val="26"/>
          <w:szCs w:val="26"/>
        </w:rPr>
        <w:t>городского округа «город Каспийск»</w:t>
      </w:r>
      <w:r w:rsidRPr="009D28E4">
        <w:rPr>
          <w:sz w:val="26"/>
          <w:szCs w:val="26"/>
        </w:rPr>
        <w:t>, на которые возложены</w:t>
      </w:r>
      <w:r w:rsidR="00800648">
        <w:rPr>
          <w:sz w:val="26"/>
          <w:szCs w:val="26"/>
        </w:rPr>
        <w:t xml:space="preserve"> обязанности по</w:t>
      </w:r>
      <w:r w:rsidRPr="009D28E4">
        <w:rPr>
          <w:sz w:val="26"/>
          <w:szCs w:val="26"/>
        </w:rPr>
        <w:t xml:space="preserve"> координаци</w:t>
      </w:r>
      <w:r w:rsidR="00800648">
        <w:rPr>
          <w:sz w:val="26"/>
          <w:szCs w:val="26"/>
        </w:rPr>
        <w:t>и</w:t>
      </w:r>
      <w:r w:rsidRPr="009D28E4">
        <w:rPr>
          <w:sz w:val="26"/>
          <w:szCs w:val="26"/>
        </w:rPr>
        <w:t xml:space="preserve"> и регулировани</w:t>
      </w:r>
      <w:r w:rsidR="00800648">
        <w:rPr>
          <w:sz w:val="26"/>
          <w:szCs w:val="26"/>
        </w:rPr>
        <w:t>ю</w:t>
      </w:r>
      <w:r w:rsidRPr="009D28E4">
        <w:rPr>
          <w:sz w:val="26"/>
          <w:szCs w:val="26"/>
        </w:rPr>
        <w:t xml:space="preserve"> деятельности в соответствующих отраслях (сферах управления) и чьи полномочия распространяются на предмет концессионного соглашения (далее - уполномоченное структурное подразделение), наряду с иными полномочиями, определенными муниципальными правовыми актами, относятся: 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color w:val="483B3F"/>
          <w:sz w:val="26"/>
          <w:szCs w:val="26"/>
        </w:rPr>
      </w:pPr>
      <w:r w:rsidRPr="009D28E4">
        <w:rPr>
          <w:sz w:val="26"/>
          <w:szCs w:val="26"/>
        </w:rPr>
        <w:t xml:space="preserve">1) подготовка предложений и оценка возможности и целесообразности передачи имущества, право </w:t>
      </w:r>
      <w:proofErr w:type="gramStart"/>
      <w:r w:rsidRPr="009D28E4">
        <w:rPr>
          <w:sz w:val="26"/>
          <w:szCs w:val="26"/>
        </w:rPr>
        <w:t>собственности</w:t>
      </w:r>
      <w:proofErr w:type="gramEnd"/>
      <w:r w:rsidRPr="009D28E4">
        <w:rPr>
          <w:sz w:val="26"/>
          <w:szCs w:val="26"/>
        </w:rPr>
        <w:t xml:space="preserve"> на которое принадлежит </w:t>
      </w:r>
      <w:r w:rsidR="00652979" w:rsidRPr="009D28E4">
        <w:rPr>
          <w:sz w:val="26"/>
          <w:szCs w:val="26"/>
        </w:rPr>
        <w:t>городскому округу «город  Каспийск»</w:t>
      </w:r>
      <w:r w:rsidRPr="009D28E4">
        <w:rPr>
          <w:color w:val="483B3F"/>
          <w:sz w:val="26"/>
          <w:szCs w:val="26"/>
        </w:rPr>
        <w:t>;</w:t>
      </w:r>
    </w:p>
    <w:p w:rsidR="00850B72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lastRenderedPageBreak/>
        <w:t>2) определение условий концессионного соглашения в соответствии со статьей 10 Федерального закона от 21.07.2005</w:t>
      </w:r>
      <w:r w:rsidR="00126E4F">
        <w:rPr>
          <w:sz w:val="26"/>
          <w:szCs w:val="26"/>
        </w:rPr>
        <w:t xml:space="preserve"> г.</w:t>
      </w:r>
      <w:r w:rsidRPr="009D28E4">
        <w:rPr>
          <w:sz w:val="26"/>
          <w:szCs w:val="26"/>
        </w:rPr>
        <w:t xml:space="preserve"> </w:t>
      </w:r>
      <w:r w:rsidR="00E4651E" w:rsidRPr="009D28E4">
        <w:rPr>
          <w:sz w:val="26"/>
          <w:szCs w:val="26"/>
        </w:rPr>
        <w:t>№</w:t>
      </w:r>
      <w:r w:rsidRPr="009D28E4">
        <w:rPr>
          <w:sz w:val="26"/>
          <w:szCs w:val="26"/>
        </w:rPr>
        <w:t xml:space="preserve"> 115-ФЗ </w:t>
      </w:r>
      <w:r w:rsidR="00E4651E" w:rsidRPr="009D28E4">
        <w:rPr>
          <w:sz w:val="26"/>
          <w:szCs w:val="26"/>
        </w:rPr>
        <w:t>«</w:t>
      </w:r>
      <w:r w:rsidRPr="009D28E4">
        <w:rPr>
          <w:sz w:val="26"/>
          <w:szCs w:val="26"/>
        </w:rPr>
        <w:t>О концессионных соглашениях</w:t>
      </w:r>
      <w:r w:rsidR="00E4651E" w:rsidRPr="009D28E4">
        <w:rPr>
          <w:sz w:val="26"/>
          <w:szCs w:val="26"/>
        </w:rPr>
        <w:t>»</w:t>
      </w:r>
      <w:r w:rsidRPr="009D28E4">
        <w:rPr>
          <w:sz w:val="26"/>
          <w:szCs w:val="26"/>
        </w:rPr>
        <w:t>;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>3) определение критериев конкурса и параметров критериев конкурса, вида конкурса (открытый конкурс или закрытый конкурс);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>4) определение перечня лиц, которым направляются приглашения принять участие в конкурсе, в случае проведения закрытого конкурса;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>5) определение срока опубликования в официальном издании, размещения на официальном сайте в сети Интернет сообщения о проведении открытого конкурса или, в случае проведения закрытого конкурса, срока направления сообщения о проведении закрытого конкурса с приглашением лиц принять участие в закрытом конкурсе;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 xml:space="preserve">6) подготовка проекта постановления администрации </w:t>
      </w:r>
      <w:r w:rsidR="00652979" w:rsidRPr="009D28E4">
        <w:rPr>
          <w:sz w:val="26"/>
          <w:szCs w:val="26"/>
        </w:rPr>
        <w:t>городского округа «город  Каспийск»</w:t>
      </w:r>
      <w:r w:rsidRPr="009D28E4">
        <w:rPr>
          <w:sz w:val="26"/>
          <w:szCs w:val="26"/>
        </w:rPr>
        <w:t xml:space="preserve"> о заключении концессионного соглашения;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 xml:space="preserve">7) осуществление </w:t>
      </w:r>
      <w:proofErr w:type="gramStart"/>
      <w:r w:rsidRPr="009D28E4">
        <w:rPr>
          <w:sz w:val="26"/>
          <w:szCs w:val="26"/>
        </w:rPr>
        <w:t>контроля за</w:t>
      </w:r>
      <w:proofErr w:type="gramEnd"/>
      <w:r w:rsidRPr="009D28E4">
        <w:rPr>
          <w:sz w:val="26"/>
          <w:szCs w:val="26"/>
        </w:rPr>
        <w:t xml:space="preserve"> исполнением концессионного соглашения;</w:t>
      </w: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>8) рассмотрение предложения концессионера о заключении концессионного соглашения в порядке и сроки, установленные законом о концессионных соглашениях.</w:t>
      </w:r>
    </w:p>
    <w:p w:rsidR="00652979" w:rsidRPr="009D28E4" w:rsidRDefault="00652979" w:rsidP="00FA7864">
      <w:pPr>
        <w:shd w:val="clear" w:color="auto" w:fill="FFFFFF"/>
        <w:ind w:firstLine="426"/>
        <w:jc w:val="both"/>
        <w:rPr>
          <w:sz w:val="26"/>
          <w:szCs w:val="26"/>
        </w:rPr>
      </w:pPr>
      <w:r w:rsidRPr="009D28E4">
        <w:rPr>
          <w:b/>
          <w:sz w:val="26"/>
          <w:szCs w:val="26"/>
        </w:rPr>
        <w:t xml:space="preserve"> </w:t>
      </w:r>
      <w:r w:rsidR="00D24CF7" w:rsidRPr="009D28E4">
        <w:rPr>
          <w:b/>
          <w:sz w:val="26"/>
          <w:szCs w:val="26"/>
        </w:rPr>
        <w:t>4.</w:t>
      </w:r>
      <w:r w:rsidR="00D24CF7" w:rsidRPr="009D28E4">
        <w:rPr>
          <w:sz w:val="26"/>
          <w:szCs w:val="26"/>
        </w:rPr>
        <w:t xml:space="preserve"> Определить, что в целях реализации полномочий структурных подразделений администрации </w:t>
      </w:r>
      <w:r w:rsidR="00BF1A06">
        <w:rPr>
          <w:sz w:val="26"/>
          <w:szCs w:val="26"/>
        </w:rPr>
        <w:t>городского округа «город</w:t>
      </w:r>
      <w:r w:rsidRPr="009D28E4">
        <w:rPr>
          <w:sz w:val="26"/>
          <w:szCs w:val="26"/>
        </w:rPr>
        <w:t xml:space="preserve"> Каспийск»</w:t>
      </w:r>
      <w:r w:rsidRPr="009D28E4">
        <w:rPr>
          <w:color w:val="483B3F"/>
          <w:sz w:val="26"/>
          <w:szCs w:val="26"/>
        </w:rPr>
        <w:t>,</w:t>
      </w:r>
      <w:r w:rsidR="00D24CF7" w:rsidRPr="009D28E4">
        <w:rPr>
          <w:color w:val="483B3F"/>
          <w:sz w:val="26"/>
          <w:szCs w:val="26"/>
        </w:rPr>
        <w:t xml:space="preserve"> </w:t>
      </w:r>
      <w:r w:rsidR="00D24CF7" w:rsidRPr="009D28E4">
        <w:rPr>
          <w:sz w:val="26"/>
          <w:szCs w:val="26"/>
        </w:rPr>
        <w:t>определенных в подпунктах 1 - 3, 8 пункта 3 настоящего постановления, создаются рабочие группы</w:t>
      </w:r>
      <w:r w:rsidR="00E4651E" w:rsidRPr="009D28E4">
        <w:rPr>
          <w:sz w:val="26"/>
          <w:szCs w:val="26"/>
        </w:rPr>
        <w:t xml:space="preserve"> (комиссии)</w:t>
      </w:r>
      <w:r w:rsidR="00D24CF7" w:rsidRPr="009D28E4">
        <w:rPr>
          <w:sz w:val="26"/>
          <w:szCs w:val="26"/>
        </w:rPr>
        <w:t>.</w:t>
      </w:r>
      <w:r w:rsidRPr="009D28E4">
        <w:rPr>
          <w:sz w:val="26"/>
          <w:szCs w:val="26"/>
        </w:rPr>
        <w:t xml:space="preserve"> </w:t>
      </w:r>
    </w:p>
    <w:p w:rsidR="00652979" w:rsidRDefault="00D24CF7" w:rsidP="00FA7864">
      <w:pPr>
        <w:shd w:val="clear" w:color="auto" w:fill="FFFFFF"/>
        <w:ind w:firstLine="426"/>
        <w:jc w:val="both"/>
        <w:rPr>
          <w:sz w:val="26"/>
          <w:szCs w:val="26"/>
        </w:rPr>
      </w:pPr>
      <w:r w:rsidRPr="009D28E4">
        <w:rPr>
          <w:sz w:val="26"/>
          <w:szCs w:val="26"/>
        </w:rPr>
        <w:t>Составы рабочих групп</w:t>
      </w:r>
      <w:r w:rsidR="00E4651E" w:rsidRPr="009D28E4">
        <w:rPr>
          <w:sz w:val="26"/>
          <w:szCs w:val="26"/>
        </w:rPr>
        <w:t xml:space="preserve"> (комиссий)</w:t>
      </w:r>
      <w:r w:rsidRPr="009D28E4">
        <w:rPr>
          <w:sz w:val="26"/>
          <w:szCs w:val="26"/>
        </w:rPr>
        <w:t xml:space="preserve"> утверждаются постановлением администрации </w:t>
      </w:r>
      <w:r w:rsidR="00652979" w:rsidRPr="009D28E4">
        <w:rPr>
          <w:sz w:val="26"/>
          <w:szCs w:val="26"/>
        </w:rPr>
        <w:t xml:space="preserve"> городского округа «город  Каспийск»</w:t>
      </w:r>
      <w:r w:rsidRPr="009D28E4">
        <w:rPr>
          <w:sz w:val="26"/>
          <w:szCs w:val="26"/>
        </w:rPr>
        <w:t>.</w:t>
      </w:r>
    </w:p>
    <w:p w:rsidR="009D28E4" w:rsidRPr="009D28E4" w:rsidRDefault="009D28E4" w:rsidP="00FA7864">
      <w:pPr>
        <w:shd w:val="clear" w:color="auto" w:fill="FFFFFF"/>
        <w:ind w:firstLine="426"/>
        <w:jc w:val="both"/>
        <w:rPr>
          <w:sz w:val="2"/>
          <w:szCs w:val="2"/>
        </w:rPr>
      </w:pPr>
    </w:p>
    <w:p w:rsidR="00652979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b/>
          <w:sz w:val="26"/>
          <w:szCs w:val="26"/>
        </w:rPr>
        <w:t>5.</w:t>
      </w:r>
      <w:r w:rsidRPr="009D28E4">
        <w:rPr>
          <w:sz w:val="26"/>
          <w:szCs w:val="26"/>
        </w:rPr>
        <w:t xml:space="preserve"> Настоящее </w:t>
      </w:r>
      <w:r w:rsidR="00264170">
        <w:rPr>
          <w:sz w:val="26"/>
          <w:szCs w:val="26"/>
        </w:rPr>
        <w:t>П</w:t>
      </w:r>
      <w:r w:rsidRPr="009D28E4">
        <w:rPr>
          <w:sz w:val="26"/>
          <w:szCs w:val="26"/>
        </w:rPr>
        <w:t xml:space="preserve">остановление опубликовать в </w:t>
      </w:r>
      <w:r w:rsidR="002B5C01" w:rsidRPr="009D28E4">
        <w:rPr>
          <w:sz w:val="26"/>
          <w:szCs w:val="26"/>
        </w:rPr>
        <w:t>газете «Т</w:t>
      </w:r>
      <w:r w:rsidRPr="009D28E4">
        <w:rPr>
          <w:sz w:val="26"/>
          <w:szCs w:val="26"/>
        </w:rPr>
        <w:t>руд</w:t>
      </w:r>
      <w:r w:rsidR="002B5C01" w:rsidRPr="009D28E4">
        <w:rPr>
          <w:sz w:val="26"/>
          <w:szCs w:val="26"/>
        </w:rPr>
        <w:t>овой К</w:t>
      </w:r>
      <w:r w:rsidRPr="009D28E4">
        <w:rPr>
          <w:sz w:val="26"/>
          <w:szCs w:val="26"/>
        </w:rPr>
        <w:t>а</w:t>
      </w:r>
      <w:r w:rsidR="002B5C01" w:rsidRPr="009D28E4">
        <w:rPr>
          <w:sz w:val="26"/>
          <w:szCs w:val="26"/>
        </w:rPr>
        <w:t>спийск</w:t>
      </w:r>
      <w:r w:rsidRPr="009D28E4">
        <w:rPr>
          <w:sz w:val="26"/>
          <w:szCs w:val="26"/>
        </w:rPr>
        <w:t xml:space="preserve">» и разместить на официальном сайте </w:t>
      </w:r>
      <w:r w:rsidR="002B5C01" w:rsidRPr="009D28E4">
        <w:rPr>
          <w:sz w:val="26"/>
          <w:szCs w:val="26"/>
        </w:rPr>
        <w:t xml:space="preserve"> администрации городского округа «город  Каспийск»</w:t>
      </w:r>
      <w:r w:rsidR="00E4651E" w:rsidRPr="009D28E4">
        <w:rPr>
          <w:sz w:val="26"/>
          <w:szCs w:val="26"/>
        </w:rPr>
        <w:t xml:space="preserve"> в сети «Интернет»</w:t>
      </w:r>
      <w:r w:rsidR="002B5C01" w:rsidRPr="009D28E4">
        <w:rPr>
          <w:sz w:val="26"/>
          <w:szCs w:val="26"/>
        </w:rPr>
        <w:t>.</w:t>
      </w:r>
    </w:p>
    <w:p w:rsidR="00D24CF7" w:rsidRPr="009D28E4" w:rsidRDefault="00D24CF7" w:rsidP="00FA7864">
      <w:pPr>
        <w:shd w:val="clear" w:color="auto" w:fill="FFFFFF"/>
        <w:spacing w:after="86"/>
        <w:ind w:firstLine="426"/>
        <w:jc w:val="both"/>
        <w:rPr>
          <w:sz w:val="26"/>
          <w:szCs w:val="26"/>
        </w:rPr>
      </w:pPr>
      <w:r w:rsidRPr="009D28E4">
        <w:rPr>
          <w:b/>
          <w:sz w:val="26"/>
          <w:szCs w:val="26"/>
        </w:rPr>
        <w:t>6.</w:t>
      </w:r>
      <w:r w:rsidRPr="009D28E4">
        <w:rPr>
          <w:sz w:val="26"/>
          <w:szCs w:val="26"/>
        </w:rPr>
        <w:t xml:space="preserve"> </w:t>
      </w:r>
      <w:proofErr w:type="gramStart"/>
      <w:r w:rsidRPr="009D28E4">
        <w:rPr>
          <w:sz w:val="26"/>
          <w:szCs w:val="26"/>
        </w:rPr>
        <w:t>Контроль за</w:t>
      </w:r>
      <w:proofErr w:type="gramEnd"/>
      <w:r w:rsidRPr="009D28E4">
        <w:rPr>
          <w:sz w:val="26"/>
          <w:szCs w:val="26"/>
        </w:rPr>
        <w:t xml:space="preserve"> исполнением </w:t>
      </w:r>
      <w:r w:rsidR="00264170">
        <w:rPr>
          <w:sz w:val="26"/>
          <w:szCs w:val="26"/>
        </w:rPr>
        <w:t>П</w:t>
      </w:r>
      <w:r w:rsidRPr="009D28E4">
        <w:rPr>
          <w:sz w:val="26"/>
          <w:szCs w:val="26"/>
        </w:rPr>
        <w:t xml:space="preserve">остановления возложить на </w:t>
      </w:r>
      <w:r w:rsidR="00800648">
        <w:rPr>
          <w:sz w:val="26"/>
          <w:szCs w:val="26"/>
        </w:rPr>
        <w:t xml:space="preserve"> </w:t>
      </w:r>
      <w:r w:rsidRPr="009D28E4">
        <w:rPr>
          <w:sz w:val="26"/>
          <w:szCs w:val="26"/>
        </w:rPr>
        <w:t xml:space="preserve">заместителя главы администрации </w:t>
      </w:r>
      <w:r w:rsidR="002B5C01" w:rsidRPr="009D28E4">
        <w:rPr>
          <w:sz w:val="26"/>
          <w:szCs w:val="26"/>
        </w:rPr>
        <w:t xml:space="preserve"> городского округа «город  Каспийск»</w:t>
      </w:r>
      <w:r w:rsidR="00CA0EF2" w:rsidRPr="009D28E4">
        <w:rPr>
          <w:sz w:val="26"/>
          <w:szCs w:val="26"/>
        </w:rPr>
        <w:t xml:space="preserve"> </w:t>
      </w:r>
      <w:r w:rsidR="00E4651E" w:rsidRPr="009D28E4">
        <w:rPr>
          <w:sz w:val="26"/>
          <w:szCs w:val="26"/>
        </w:rPr>
        <w:t xml:space="preserve"> </w:t>
      </w:r>
      <w:r w:rsidR="00800648">
        <w:rPr>
          <w:sz w:val="26"/>
          <w:szCs w:val="26"/>
        </w:rPr>
        <w:t xml:space="preserve">А.Б. </w:t>
      </w:r>
      <w:proofErr w:type="spellStart"/>
      <w:r w:rsidR="00800648">
        <w:rPr>
          <w:sz w:val="26"/>
          <w:szCs w:val="26"/>
        </w:rPr>
        <w:t>Гамидова</w:t>
      </w:r>
      <w:proofErr w:type="spellEnd"/>
      <w:r w:rsidR="00E4651E" w:rsidRPr="009D28E4">
        <w:rPr>
          <w:color w:val="483B3F"/>
          <w:sz w:val="26"/>
          <w:szCs w:val="26"/>
        </w:rPr>
        <w:t>.</w:t>
      </w:r>
    </w:p>
    <w:p w:rsidR="002B5C01" w:rsidRPr="009D28E4" w:rsidRDefault="00D24CF7" w:rsidP="002B5C01">
      <w:pPr>
        <w:tabs>
          <w:tab w:val="left" w:pos="1260"/>
          <w:tab w:val="left" w:pos="1440"/>
        </w:tabs>
        <w:contextualSpacing/>
        <w:jc w:val="both"/>
        <w:rPr>
          <w:sz w:val="26"/>
          <w:szCs w:val="26"/>
        </w:rPr>
      </w:pPr>
      <w:r w:rsidRPr="00652979">
        <w:rPr>
          <w:sz w:val="28"/>
          <w:szCs w:val="28"/>
        </w:rPr>
        <w:br/>
      </w:r>
      <w:r w:rsidR="00850B72">
        <w:rPr>
          <w:sz w:val="26"/>
          <w:szCs w:val="26"/>
        </w:rPr>
        <w:t>И.о.</w:t>
      </w:r>
      <w:r w:rsidR="00800648">
        <w:rPr>
          <w:sz w:val="26"/>
          <w:szCs w:val="26"/>
        </w:rPr>
        <w:t xml:space="preserve"> </w:t>
      </w:r>
      <w:r w:rsidR="00850B72">
        <w:rPr>
          <w:sz w:val="26"/>
          <w:szCs w:val="26"/>
        </w:rPr>
        <w:t>г</w:t>
      </w:r>
      <w:r w:rsidR="002B5C01" w:rsidRPr="009D28E4">
        <w:rPr>
          <w:sz w:val="26"/>
          <w:szCs w:val="26"/>
        </w:rPr>
        <w:t>лав</w:t>
      </w:r>
      <w:r w:rsidR="00850B72">
        <w:rPr>
          <w:sz w:val="26"/>
          <w:szCs w:val="26"/>
        </w:rPr>
        <w:t>ы</w:t>
      </w:r>
      <w:r w:rsidR="00800648">
        <w:rPr>
          <w:sz w:val="26"/>
          <w:szCs w:val="26"/>
        </w:rPr>
        <w:t xml:space="preserve"> </w:t>
      </w:r>
      <w:r w:rsidR="002B5C01" w:rsidRPr="009D28E4">
        <w:rPr>
          <w:sz w:val="26"/>
          <w:szCs w:val="26"/>
        </w:rPr>
        <w:t xml:space="preserve"> </w:t>
      </w:r>
      <w:proofErr w:type="gramStart"/>
      <w:r w:rsidR="002B5C01" w:rsidRPr="009D28E4">
        <w:rPr>
          <w:sz w:val="26"/>
          <w:szCs w:val="26"/>
        </w:rPr>
        <w:t>городского</w:t>
      </w:r>
      <w:proofErr w:type="gramEnd"/>
      <w:r w:rsidR="002B5C01" w:rsidRPr="009D28E4">
        <w:rPr>
          <w:sz w:val="26"/>
          <w:szCs w:val="26"/>
        </w:rPr>
        <w:t xml:space="preserve"> </w:t>
      </w:r>
    </w:p>
    <w:p w:rsidR="002B5C01" w:rsidRPr="009D28E4" w:rsidRDefault="002B5C01" w:rsidP="002B5C01">
      <w:pPr>
        <w:tabs>
          <w:tab w:val="left" w:pos="1260"/>
          <w:tab w:val="left" w:pos="1440"/>
        </w:tabs>
        <w:contextualSpacing/>
        <w:jc w:val="both"/>
        <w:rPr>
          <w:sz w:val="26"/>
          <w:szCs w:val="26"/>
        </w:rPr>
      </w:pPr>
      <w:r w:rsidRPr="009D28E4">
        <w:rPr>
          <w:sz w:val="26"/>
          <w:szCs w:val="26"/>
        </w:rPr>
        <w:t xml:space="preserve">округа   «город Каспийск»                                            </w:t>
      </w:r>
      <w:r w:rsidR="009D28E4">
        <w:rPr>
          <w:sz w:val="26"/>
          <w:szCs w:val="26"/>
        </w:rPr>
        <w:t xml:space="preserve">     </w:t>
      </w:r>
      <w:r w:rsidRPr="009D28E4">
        <w:rPr>
          <w:sz w:val="26"/>
          <w:szCs w:val="26"/>
        </w:rPr>
        <w:t xml:space="preserve">              </w:t>
      </w:r>
      <w:r w:rsidR="00850B72">
        <w:rPr>
          <w:sz w:val="26"/>
          <w:szCs w:val="26"/>
        </w:rPr>
        <w:t xml:space="preserve">      </w:t>
      </w:r>
      <w:r w:rsidRPr="009D28E4">
        <w:rPr>
          <w:sz w:val="26"/>
          <w:szCs w:val="26"/>
        </w:rPr>
        <w:t xml:space="preserve">   </w:t>
      </w:r>
      <w:r w:rsidR="00850B72">
        <w:rPr>
          <w:sz w:val="26"/>
          <w:szCs w:val="26"/>
        </w:rPr>
        <w:t xml:space="preserve">З.Т. </w:t>
      </w:r>
      <w:proofErr w:type="spellStart"/>
      <w:r w:rsidR="00850B72">
        <w:rPr>
          <w:sz w:val="26"/>
          <w:szCs w:val="26"/>
        </w:rPr>
        <w:t>Таибов</w:t>
      </w:r>
      <w:proofErr w:type="spellEnd"/>
      <w:r w:rsidRPr="009D28E4">
        <w:rPr>
          <w:sz w:val="26"/>
          <w:szCs w:val="26"/>
        </w:rPr>
        <w:t xml:space="preserve">                                                               </w:t>
      </w:r>
    </w:p>
    <w:p w:rsidR="002B5C01" w:rsidRDefault="002B5C01" w:rsidP="002B5C01">
      <w:pPr>
        <w:contextualSpacing/>
        <w:rPr>
          <w:sz w:val="26"/>
          <w:szCs w:val="26"/>
        </w:rPr>
      </w:pPr>
    </w:p>
    <w:p w:rsidR="002B5C01" w:rsidRPr="00255B98" w:rsidRDefault="002B5C01" w:rsidP="002B5C01">
      <w:pPr>
        <w:contextualSpacing/>
        <w:jc w:val="both"/>
        <w:rPr>
          <w:sz w:val="20"/>
          <w:szCs w:val="20"/>
        </w:rPr>
      </w:pPr>
      <w:r w:rsidRPr="00255B98">
        <w:rPr>
          <w:sz w:val="20"/>
          <w:szCs w:val="20"/>
        </w:rPr>
        <w:t xml:space="preserve">Исп.: </w:t>
      </w:r>
      <w:r w:rsidR="00603C11">
        <w:rPr>
          <w:sz w:val="20"/>
          <w:szCs w:val="20"/>
        </w:rPr>
        <w:t xml:space="preserve">И.о. </w:t>
      </w:r>
      <w:proofErr w:type="spellStart"/>
      <w:r w:rsidR="00603C11">
        <w:rPr>
          <w:sz w:val="20"/>
          <w:szCs w:val="20"/>
        </w:rPr>
        <w:t>нач</w:t>
      </w:r>
      <w:proofErr w:type="spellEnd"/>
      <w:r w:rsidR="00603C11">
        <w:rPr>
          <w:sz w:val="20"/>
          <w:szCs w:val="20"/>
        </w:rPr>
        <w:t xml:space="preserve">. </w:t>
      </w:r>
      <w:r w:rsidRPr="00255B98">
        <w:rPr>
          <w:sz w:val="20"/>
          <w:szCs w:val="20"/>
        </w:rPr>
        <w:t>Управ</w:t>
      </w:r>
      <w:proofErr w:type="gramStart"/>
      <w:r w:rsidRPr="00255B98">
        <w:rPr>
          <w:sz w:val="20"/>
          <w:szCs w:val="20"/>
        </w:rPr>
        <w:t>.</w:t>
      </w:r>
      <w:proofErr w:type="gramEnd"/>
      <w:r w:rsidRPr="00255B98">
        <w:rPr>
          <w:sz w:val="20"/>
          <w:szCs w:val="20"/>
        </w:rPr>
        <w:t xml:space="preserve"> </w:t>
      </w:r>
      <w:proofErr w:type="spellStart"/>
      <w:proofErr w:type="gramStart"/>
      <w:r w:rsidRPr="00255B98">
        <w:rPr>
          <w:sz w:val="20"/>
          <w:szCs w:val="20"/>
        </w:rPr>
        <w:t>и</w:t>
      </w:r>
      <w:proofErr w:type="gramEnd"/>
      <w:r w:rsidRPr="00255B98">
        <w:rPr>
          <w:sz w:val="20"/>
          <w:szCs w:val="20"/>
        </w:rPr>
        <w:t>мущ</w:t>
      </w:r>
      <w:proofErr w:type="spellEnd"/>
      <w:r w:rsidRPr="00255B98">
        <w:rPr>
          <w:sz w:val="20"/>
          <w:szCs w:val="20"/>
        </w:rPr>
        <w:t xml:space="preserve">. </w:t>
      </w:r>
      <w:proofErr w:type="spellStart"/>
      <w:r w:rsidRPr="00255B98">
        <w:rPr>
          <w:sz w:val="20"/>
          <w:szCs w:val="20"/>
        </w:rPr>
        <w:t>отнош</w:t>
      </w:r>
      <w:proofErr w:type="spellEnd"/>
      <w:r w:rsidRPr="00255B98">
        <w:rPr>
          <w:sz w:val="20"/>
          <w:szCs w:val="20"/>
        </w:rPr>
        <w:t xml:space="preserve">. </w:t>
      </w:r>
    </w:p>
    <w:p w:rsidR="002B5C01" w:rsidRPr="00255B98" w:rsidRDefault="002B5C01" w:rsidP="002B5C01">
      <w:pPr>
        <w:tabs>
          <w:tab w:val="left" w:pos="567"/>
        </w:tabs>
        <w:contextualSpacing/>
        <w:rPr>
          <w:sz w:val="10"/>
          <w:szCs w:val="10"/>
        </w:rPr>
      </w:pPr>
      <w:r w:rsidRPr="00255B98">
        <w:rPr>
          <w:sz w:val="20"/>
          <w:szCs w:val="20"/>
        </w:rPr>
        <w:t xml:space="preserve">       </w:t>
      </w:r>
      <w:r w:rsidR="00603C11">
        <w:rPr>
          <w:sz w:val="20"/>
          <w:szCs w:val="20"/>
        </w:rPr>
        <w:t xml:space="preserve"> </w:t>
      </w:r>
      <w:r w:rsidRPr="00255B98">
        <w:rPr>
          <w:sz w:val="20"/>
          <w:szCs w:val="20"/>
        </w:rPr>
        <w:t xml:space="preserve">   </w:t>
      </w:r>
      <w:r w:rsidR="00603C11">
        <w:rPr>
          <w:sz w:val="20"/>
          <w:szCs w:val="20"/>
        </w:rPr>
        <w:t>Г.А. Абдурахманова</w:t>
      </w:r>
      <w:r w:rsidRPr="00255B98">
        <w:rPr>
          <w:sz w:val="20"/>
          <w:szCs w:val="20"/>
        </w:rPr>
        <w:t xml:space="preserve"> </w:t>
      </w:r>
    </w:p>
    <w:p w:rsidR="002B5C01" w:rsidRPr="00255B98" w:rsidRDefault="002B5C01" w:rsidP="002B5C01">
      <w:pPr>
        <w:contextualSpacing/>
        <w:rPr>
          <w:sz w:val="20"/>
          <w:szCs w:val="20"/>
        </w:rPr>
      </w:pPr>
    </w:p>
    <w:p w:rsidR="002B5C01" w:rsidRDefault="002B5C01" w:rsidP="002B5C01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52527">
        <w:rPr>
          <w:sz w:val="20"/>
          <w:szCs w:val="20"/>
        </w:rPr>
        <w:t>Сог</w:t>
      </w:r>
      <w:r>
        <w:rPr>
          <w:sz w:val="20"/>
          <w:szCs w:val="20"/>
        </w:rPr>
        <w:t>ласовано:</w:t>
      </w:r>
    </w:p>
    <w:p w:rsidR="002B5C01" w:rsidRPr="00850B72" w:rsidRDefault="00850B72" w:rsidP="002B5C01">
      <w:pPr>
        <w:tabs>
          <w:tab w:val="left" w:pos="567"/>
        </w:tabs>
        <w:rPr>
          <w:sz w:val="20"/>
          <w:szCs w:val="20"/>
          <w:lang w:eastAsia="en-US"/>
        </w:rPr>
      </w:pPr>
      <w:r w:rsidRPr="00850B72">
        <w:rPr>
          <w:sz w:val="20"/>
          <w:szCs w:val="20"/>
          <w:lang w:eastAsia="en-US"/>
        </w:rPr>
        <w:t>З</w:t>
      </w:r>
      <w:r w:rsidR="002B5C01" w:rsidRPr="00850B72">
        <w:rPr>
          <w:sz w:val="20"/>
          <w:szCs w:val="20"/>
          <w:lang w:eastAsia="en-US"/>
        </w:rPr>
        <w:t xml:space="preserve">ам. гл. </w:t>
      </w:r>
      <w:proofErr w:type="spellStart"/>
      <w:r w:rsidR="002B5C01" w:rsidRPr="00850B72">
        <w:rPr>
          <w:sz w:val="20"/>
          <w:szCs w:val="20"/>
          <w:lang w:eastAsia="en-US"/>
        </w:rPr>
        <w:t>админ</w:t>
      </w:r>
      <w:proofErr w:type="spellEnd"/>
      <w:r w:rsidR="002B5C01" w:rsidRPr="00850B72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</w:rPr>
        <w:t xml:space="preserve"> А</w:t>
      </w:r>
      <w:r w:rsidR="00603C11">
        <w:rPr>
          <w:sz w:val="20"/>
          <w:szCs w:val="20"/>
        </w:rPr>
        <w:t>.</w:t>
      </w:r>
      <w:r>
        <w:rPr>
          <w:sz w:val="20"/>
          <w:szCs w:val="20"/>
        </w:rPr>
        <w:t xml:space="preserve">Б. </w:t>
      </w:r>
      <w:proofErr w:type="spellStart"/>
      <w:r>
        <w:rPr>
          <w:sz w:val="20"/>
          <w:szCs w:val="20"/>
        </w:rPr>
        <w:t>Гамидов</w:t>
      </w:r>
      <w:proofErr w:type="spellEnd"/>
      <w:r w:rsidR="002B5C01" w:rsidRPr="00850B72">
        <w:rPr>
          <w:sz w:val="20"/>
          <w:szCs w:val="20"/>
          <w:lang w:eastAsia="en-US"/>
        </w:rPr>
        <w:t xml:space="preserve">  </w:t>
      </w:r>
    </w:p>
    <w:p w:rsidR="002B5C01" w:rsidRDefault="002B5C01" w:rsidP="002B5C01">
      <w:pPr>
        <w:tabs>
          <w:tab w:val="left" w:pos="567"/>
        </w:tabs>
        <w:rPr>
          <w:sz w:val="10"/>
          <w:szCs w:val="10"/>
        </w:rPr>
      </w:pPr>
    </w:p>
    <w:p w:rsidR="002B5C01" w:rsidRDefault="002B5C01" w:rsidP="002B5C01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Зам. главы  </w:t>
      </w:r>
      <w:proofErr w:type="spellStart"/>
      <w:r>
        <w:rPr>
          <w:sz w:val="20"/>
          <w:szCs w:val="20"/>
        </w:rPr>
        <w:t>админ</w:t>
      </w:r>
      <w:proofErr w:type="spellEnd"/>
      <w:r>
        <w:rPr>
          <w:sz w:val="20"/>
          <w:szCs w:val="20"/>
        </w:rPr>
        <w:t xml:space="preserve">. З.И. </w:t>
      </w:r>
      <w:proofErr w:type="spellStart"/>
      <w:r>
        <w:rPr>
          <w:sz w:val="20"/>
          <w:szCs w:val="20"/>
        </w:rPr>
        <w:t>Римиханов</w:t>
      </w:r>
      <w:proofErr w:type="spellEnd"/>
    </w:p>
    <w:p w:rsidR="002B5C01" w:rsidRDefault="002B5C01" w:rsidP="002B5C01">
      <w:pPr>
        <w:tabs>
          <w:tab w:val="left" w:pos="567"/>
        </w:tabs>
        <w:rPr>
          <w:sz w:val="10"/>
          <w:szCs w:val="10"/>
        </w:rPr>
      </w:pPr>
    </w:p>
    <w:p w:rsidR="002B5C01" w:rsidRDefault="002B5C01" w:rsidP="002B5C01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 xml:space="preserve">. отдела  </w:t>
      </w:r>
      <w:proofErr w:type="spellStart"/>
      <w:r>
        <w:rPr>
          <w:sz w:val="20"/>
          <w:szCs w:val="20"/>
        </w:rPr>
        <w:t>админ</w:t>
      </w:r>
      <w:proofErr w:type="spellEnd"/>
      <w:r w:rsidR="00850B7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Р.А. Магомедов </w:t>
      </w:r>
    </w:p>
    <w:p w:rsidR="002B5C01" w:rsidRDefault="002B5C01" w:rsidP="002B5C01">
      <w:pPr>
        <w:jc w:val="both"/>
        <w:rPr>
          <w:sz w:val="10"/>
          <w:szCs w:val="10"/>
        </w:rPr>
      </w:pPr>
    </w:p>
    <w:p w:rsidR="002B5C01" w:rsidRDefault="002B5C01" w:rsidP="002B5C0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r w:rsidR="00603C11">
        <w:rPr>
          <w:sz w:val="20"/>
          <w:szCs w:val="20"/>
        </w:rPr>
        <w:t>МКУ «У</w:t>
      </w:r>
      <w:r>
        <w:rPr>
          <w:sz w:val="20"/>
          <w:szCs w:val="20"/>
        </w:rPr>
        <w:t>ЖКХ</w:t>
      </w:r>
      <w:r w:rsidR="00603C1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К.Ш. </w:t>
      </w:r>
      <w:proofErr w:type="spellStart"/>
      <w:r>
        <w:rPr>
          <w:sz w:val="20"/>
          <w:szCs w:val="20"/>
        </w:rPr>
        <w:t>Давлатов</w:t>
      </w:r>
      <w:proofErr w:type="spellEnd"/>
    </w:p>
    <w:p w:rsidR="002B5C01" w:rsidRDefault="002B5C01" w:rsidP="002B5C01">
      <w:pPr>
        <w:contextualSpacing/>
      </w:pPr>
    </w:p>
    <w:p w:rsidR="00D24CF7" w:rsidRPr="00186578" w:rsidRDefault="00D24CF7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D24CF7" w:rsidRPr="00186578" w:rsidRDefault="00D24CF7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  <w:r w:rsidRPr="00186578">
        <w:rPr>
          <w:color w:val="483B3F"/>
          <w:sz w:val="28"/>
          <w:szCs w:val="28"/>
        </w:rPr>
        <w:t> </w:t>
      </w:r>
    </w:p>
    <w:p w:rsidR="00D24CF7" w:rsidRPr="009D28E4" w:rsidRDefault="00D24CF7" w:rsidP="00E4651E">
      <w:pPr>
        <w:shd w:val="clear" w:color="auto" w:fill="FFFFFF"/>
        <w:spacing w:after="86"/>
        <w:jc w:val="right"/>
      </w:pPr>
      <w:r w:rsidRPr="00E4651E">
        <w:rPr>
          <w:sz w:val="28"/>
          <w:szCs w:val="28"/>
        </w:rPr>
        <w:lastRenderedPageBreak/>
        <w:br/>
      </w:r>
      <w:r w:rsidR="00E4651E" w:rsidRPr="009D28E4">
        <w:t xml:space="preserve">Приложение № 1 </w:t>
      </w:r>
      <w:r w:rsidRPr="009D28E4">
        <w:br/>
      </w:r>
      <w:r w:rsidR="00E4651E" w:rsidRPr="009D28E4">
        <w:t xml:space="preserve">к </w:t>
      </w:r>
      <w:r w:rsidRPr="009D28E4">
        <w:t>постановлени</w:t>
      </w:r>
      <w:r w:rsidR="00E4651E" w:rsidRPr="009D28E4">
        <w:t xml:space="preserve">ю </w:t>
      </w:r>
      <w:r w:rsidRPr="009D28E4">
        <w:t xml:space="preserve"> администрации</w:t>
      </w:r>
      <w:r w:rsidRPr="009D28E4">
        <w:br/>
      </w:r>
      <w:r w:rsidR="00E4651E" w:rsidRPr="009D28E4">
        <w:t xml:space="preserve">городского округа «город  Каспийск» </w:t>
      </w:r>
      <w:r w:rsidRPr="009D28E4">
        <w:br/>
        <w:t>№</w:t>
      </w:r>
      <w:r w:rsidR="000A0AFE">
        <w:t xml:space="preserve"> </w:t>
      </w:r>
      <w:r w:rsidRPr="009D28E4">
        <w:t xml:space="preserve"> </w:t>
      </w:r>
      <w:r w:rsidR="000A0AFE">
        <w:t>428</w:t>
      </w:r>
      <w:r w:rsidR="00E4651E" w:rsidRPr="009D28E4">
        <w:t xml:space="preserve">  от </w:t>
      </w:r>
      <w:r w:rsidR="000A0AFE">
        <w:t xml:space="preserve"> 05 апреля </w:t>
      </w:r>
      <w:r w:rsidR="00E4651E" w:rsidRPr="009D28E4">
        <w:t xml:space="preserve"> 2019 г.</w:t>
      </w:r>
      <w:r w:rsidRPr="009D28E4">
        <w:br/>
      </w:r>
      <w:r w:rsidR="00E4651E" w:rsidRPr="009D28E4">
        <w:t xml:space="preserve"> </w:t>
      </w:r>
    </w:p>
    <w:p w:rsidR="00D24CF7" w:rsidRDefault="00D24CF7" w:rsidP="00E4651E">
      <w:pPr>
        <w:shd w:val="clear" w:color="auto" w:fill="FFFFFF"/>
        <w:spacing w:after="86"/>
        <w:jc w:val="center"/>
        <w:rPr>
          <w:b/>
          <w:bCs/>
          <w:sz w:val="28"/>
          <w:szCs w:val="28"/>
        </w:rPr>
      </w:pPr>
      <w:r w:rsidRPr="00E4651E">
        <w:rPr>
          <w:b/>
          <w:bCs/>
          <w:sz w:val="28"/>
          <w:szCs w:val="28"/>
        </w:rPr>
        <w:t>ПОРЯДОК</w:t>
      </w:r>
      <w:r w:rsidRPr="00E4651E">
        <w:rPr>
          <w:sz w:val="28"/>
          <w:szCs w:val="28"/>
        </w:rPr>
        <w:br/>
      </w:r>
      <w:r w:rsidRPr="00E4651E">
        <w:rPr>
          <w:b/>
          <w:bCs/>
          <w:sz w:val="28"/>
          <w:szCs w:val="28"/>
        </w:rPr>
        <w:t>формирования и утверждения перечня объектов,</w:t>
      </w:r>
      <w:r w:rsidR="00E4651E" w:rsidRPr="00E4651E">
        <w:rPr>
          <w:b/>
          <w:bCs/>
          <w:sz w:val="28"/>
          <w:szCs w:val="28"/>
        </w:rPr>
        <w:t xml:space="preserve"> в отношении</w:t>
      </w:r>
      <w:r w:rsidRPr="00E4651E">
        <w:rPr>
          <w:sz w:val="28"/>
          <w:szCs w:val="28"/>
        </w:rPr>
        <w:br/>
      </w:r>
      <w:r w:rsidRPr="00E4651E">
        <w:rPr>
          <w:b/>
          <w:bCs/>
          <w:sz w:val="28"/>
          <w:szCs w:val="28"/>
        </w:rPr>
        <w:t>которых планируется заключение концессионных соглашений</w:t>
      </w:r>
    </w:p>
    <w:p w:rsidR="00E4651E" w:rsidRPr="00E4651E" w:rsidRDefault="00E4651E" w:rsidP="00E4651E">
      <w:pPr>
        <w:shd w:val="clear" w:color="auto" w:fill="FFFFFF"/>
        <w:spacing w:after="86"/>
        <w:jc w:val="center"/>
        <w:rPr>
          <w:sz w:val="28"/>
          <w:szCs w:val="28"/>
        </w:rPr>
      </w:pPr>
    </w:p>
    <w:p w:rsidR="00E4651E" w:rsidRDefault="00D24CF7" w:rsidP="00D24CF7">
      <w:pPr>
        <w:shd w:val="clear" w:color="auto" w:fill="FFFFFF"/>
        <w:spacing w:after="86"/>
        <w:jc w:val="both"/>
        <w:rPr>
          <w:sz w:val="28"/>
          <w:szCs w:val="28"/>
        </w:rPr>
      </w:pPr>
      <w:r w:rsidRPr="00E4651E">
        <w:rPr>
          <w:b/>
          <w:sz w:val="28"/>
          <w:szCs w:val="28"/>
        </w:rPr>
        <w:t>1.</w:t>
      </w:r>
      <w:r w:rsidRPr="00E4651E">
        <w:rPr>
          <w:sz w:val="28"/>
          <w:szCs w:val="28"/>
        </w:rPr>
        <w:t xml:space="preserve"> Настоящий Порядок разработан в соответствии с Федеральным законом от 21.07.2005</w:t>
      </w:r>
      <w:r w:rsidR="00E4651E">
        <w:rPr>
          <w:sz w:val="28"/>
          <w:szCs w:val="28"/>
        </w:rPr>
        <w:t>г.</w:t>
      </w:r>
      <w:r w:rsidRPr="00E4651E">
        <w:rPr>
          <w:sz w:val="28"/>
          <w:szCs w:val="28"/>
        </w:rPr>
        <w:t xml:space="preserve">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E4651E" w:rsidRPr="00E4651E">
        <w:rPr>
          <w:sz w:val="28"/>
          <w:szCs w:val="28"/>
        </w:rPr>
        <w:t>городского округа «город  Каспийск»</w:t>
      </w:r>
      <w:r w:rsidRPr="00E4651E">
        <w:rPr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  <w:r w:rsidRPr="00E4651E">
        <w:rPr>
          <w:sz w:val="28"/>
          <w:szCs w:val="28"/>
        </w:rPr>
        <w:br/>
      </w:r>
      <w:r w:rsidRPr="00E4651E">
        <w:rPr>
          <w:b/>
          <w:sz w:val="28"/>
          <w:szCs w:val="28"/>
        </w:rPr>
        <w:t>2.</w:t>
      </w:r>
      <w:r w:rsidRPr="00E4651E">
        <w:rPr>
          <w:sz w:val="28"/>
          <w:szCs w:val="28"/>
        </w:rPr>
        <w:t xml:space="preserve"> Формирование проекта Перечня осуществляется </w:t>
      </w:r>
      <w:r w:rsidR="00E4651E">
        <w:rPr>
          <w:sz w:val="28"/>
          <w:szCs w:val="28"/>
        </w:rPr>
        <w:t>Управлением имущественных отношений  администрации городского округа «город Каспийск»</w:t>
      </w:r>
      <w:r w:rsidRPr="00E4651E">
        <w:rPr>
          <w:sz w:val="28"/>
          <w:szCs w:val="28"/>
        </w:rPr>
        <w:t xml:space="preserve"> (далее – </w:t>
      </w:r>
      <w:r w:rsidR="00E4651E">
        <w:rPr>
          <w:sz w:val="28"/>
          <w:szCs w:val="28"/>
        </w:rPr>
        <w:t>Управление</w:t>
      </w:r>
      <w:r w:rsidRPr="00E4651E">
        <w:rPr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:rsidR="00E4651E" w:rsidRPr="00E4651E" w:rsidRDefault="00D24CF7" w:rsidP="00D24CF7">
      <w:pPr>
        <w:shd w:val="clear" w:color="auto" w:fill="FFFFFF"/>
        <w:spacing w:after="86"/>
        <w:jc w:val="both"/>
        <w:rPr>
          <w:sz w:val="28"/>
          <w:szCs w:val="28"/>
        </w:rPr>
      </w:pPr>
      <w:r w:rsidRPr="00E4651E">
        <w:rPr>
          <w:b/>
          <w:sz w:val="28"/>
          <w:szCs w:val="28"/>
        </w:rPr>
        <w:t>2.1.</w:t>
      </w:r>
      <w:r w:rsidRPr="00E4651E">
        <w:rPr>
          <w:sz w:val="28"/>
          <w:szCs w:val="28"/>
        </w:rPr>
        <w:t xml:space="preserve"> Предложения о включении в Перечень предлагаемых к передаче в концессию объектов могут представлять структурные подразделения администрации </w:t>
      </w:r>
      <w:r w:rsidR="00E4651E" w:rsidRPr="00E4651E">
        <w:rPr>
          <w:sz w:val="28"/>
          <w:szCs w:val="28"/>
        </w:rPr>
        <w:t>городскому округу «город  Каспийск»</w:t>
      </w:r>
      <w:r w:rsidR="00800648">
        <w:rPr>
          <w:sz w:val="28"/>
          <w:szCs w:val="28"/>
        </w:rPr>
        <w:t>,</w:t>
      </w:r>
      <w:r w:rsidR="00E4651E" w:rsidRPr="00E4651E">
        <w:rPr>
          <w:sz w:val="28"/>
          <w:szCs w:val="28"/>
        </w:rPr>
        <w:t xml:space="preserve"> </w:t>
      </w:r>
      <w:r w:rsidRPr="00E4651E">
        <w:rPr>
          <w:sz w:val="28"/>
          <w:szCs w:val="28"/>
        </w:rPr>
        <w:t>организации всех форм собственности. </w:t>
      </w:r>
    </w:p>
    <w:p w:rsidR="00E4651E" w:rsidRDefault="00D24CF7" w:rsidP="00D24CF7">
      <w:pPr>
        <w:shd w:val="clear" w:color="auto" w:fill="FFFFFF"/>
        <w:spacing w:after="86"/>
        <w:jc w:val="both"/>
        <w:rPr>
          <w:sz w:val="28"/>
          <w:szCs w:val="28"/>
        </w:rPr>
      </w:pPr>
      <w:r w:rsidRPr="00E4651E">
        <w:rPr>
          <w:b/>
          <w:sz w:val="28"/>
          <w:szCs w:val="28"/>
        </w:rPr>
        <w:t>2.2.</w:t>
      </w:r>
      <w:r w:rsidRPr="00E4651E">
        <w:rPr>
          <w:sz w:val="28"/>
          <w:szCs w:val="28"/>
        </w:rPr>
        <w:t xml:space="preserve">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E4651E" w:rsidRDefault="00D24CF7" w:rsidP="00D24CF7">
      <w:pPr>
        <w:shd w:val="clear" w:color="auto" w:fill="FFFFFF"/>
        <w:spacing w:after="86"/>
        <w:jc w:val="both"/>
        <w:rPr>
          <w:sz w:val="28"/>
          <w:szCs w:val="28"/>
        </w:rPr>
      </w:pPr>
      <w:r w:rsidRPr="00E4651E">
        <w:rPr>
          <w:b/>
          <w:sz w:val="28"/>
          <w:szCs w:val="28"/>
        </w:rPr>
        <w:t>2.3.</w:t>
      </w:r>
      <w:r w:rsidRPr="00E4651E">
        <w:rPr>
          <w:sz w:val="28"/>
          <w:szCs w:val="28"/>
        </w:rPr>
        <w:t xml:space="preserve"> Предложения направляются в </w:t>
      </w:r>
      <w:r w:rsidR="00E4651E">
        <w:rPr>
          <w:sz w:val="28"/>
          <w:szCs w:val="28"/>
        </w:rPr>
        <w:t>Управление</w:t>
      </w:r>
      <w:r w:rsidRPr="00E4651E">
        <w:rPr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:rsidR="00E4651E" w:rsidRDefault="00D24CF7" w:rsidP="00D24CF7">
      <w:pPr>
        <w:shd w:val="clear" w:color="auto" w:fill="FFFFFF"/>
        <w:spacing w:after="86"/>
        <w:jc w:val="both"/>
        <w:rPr>
          <w:sz w:val="28"/>
          <w:szCs w:val="28"/>
        </w:rPr>
      </w:pPr>
      <w:r w:rsidRPr="00E4651E">
        <w:rPr>
          <w:b/>
          <w:sz w:val="28"/>
          <w:szCs w:val="28"/>
        </w:rPr>
        <w:t>2.4.</w:t>
      </w:r>
      <w:r w:rsidRPr="00E4651E">
        <w:rPr>
          <w:sz w:val="28"/>
          <w:szCs w:val="28"/>
        </w:rPr>
        <w:t xml:space="preserve">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</w:t>
      </w:r>
      <w:r w:rsidR="00E4651E">
        <w:rPr>
          <w:sz w:val="28"/>
          <w:szCs w:val="28"/>
        </w:rPr>
        <w:t xml:space="preserve">           </w:t>
      </w:r>
      <w:r w:rsidRPr="00E4651E">
        <w:rPr>
          <w:sz w:val="28"/>
          <w:szCs w:val="28"/>
        </w:rPr>
        <w:t>№ 115-ФЗ.</w:t>
      </w:r>
    </w:p>
    <w:p w:rsidR="00D24CF7" w:rsidRPr="00E4651E" w:rsidRDefault="00D24CF7" w:rsidP="00D24CF7">
      <w:pPr>
        <w:shd w:val="clear" w:color="auto" w:fill="FFFFFF"/>
        <w:spacing w:after="86"/>
        <w:jc w:val="both"/>
        <w:rPr>
          <w:sz w:val="28"/>
          <w:szCs w:val="28"/>
        </w:rPr>
      </w:pPr>
      <w:r w:rsidRPr="00E4651E">
        <w:rPr>
          <w:b/>
          <w:sz w:val="28"/>
          <w:szCs w:val="28"/>
        </w:rPr>
        <w:t>2.5.</w:t>
      </w:r>
      <w:r w:rsidRPr="00E4651E">
        <w:rPr>
          <w:sz w:val="28"/>
          <w:szCs w:val="28"/>
        </w:rPr>
        <w:t xml:space="preserve">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сети </w:t>
      </w:r>
      <w:r w:rsidR="00E4651E">
        <w:rPr>
          <w:sz w:val="28"/>
          <w:szCs w:val="28"/>
        </w:rPr>
        <w:t>«</w:t>
      </w:r>
      <w:r w:rsidRPr="00E4651E">
        <w:rPr>
          <w:sz w:val="28"/>
          <w:szCs w:val="28"/>
        </w:rPr>
        <w:t>Интернет</w:t>
      </w:r>
      <w:r w:rsidR="00E4651E">
        <w:rPr>
          <w:sz w:val="28"/>
          <w:szCs w:val="28"/>
        </w:rPr>
        <w:t>»</w:t>
      </w:r>
      <w:r w:rsidRPr="00E4651E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</w:t>
      </w:r>
      <w:r w:rsidRPr="00E4651E">
        <w:rPr>
          <w:sz w:val="28"/>
          <w:szCs w:val="28"/>
        </w:rPr>
        <w:lastRenderedPageBreak/>
        <w:t xml:space="preserve">официальном сайте администрации </w:t>
      </w:r>
      <w:r w:rsidR="001F037D">
        <w:rPr>
          <w:sz w:val="28"/>
          <w:szCs w:val="28"/>
        </w:rPr>
        <w:t>городского округа «город  Каспийск»</w:t>
      </w:r>
      <w:r w:rsidRPr="00E4651E">
        <w:rPr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D24CF7" w:rsidRPr="00186578" w:rsidRDefault="00D24CF7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  <w:r w:rsidRPr="00186578">
        <w:rPr>
          <w:color w:val="483B3F"/>
          <w:sz w:val="28"/>
          <w:szCs w:val="28"/>
        </w:rPr>
        <w:t> </w:t>
      </w:r>
    </w:p>
    <w:p w:rsidR="00D24CF7" w:rsidRPr="001F037D" w:rsidRDefault="00D24CF7" w:rsidP="001F037D">
      <w:pPr>
        <w:shd w:val="clear" w:color="auto" w:fill="FFFFFF"/>
        <w:spacing w:after="86"/>
        <w:jc w:val="right"/>
        <w:rPr>
          <w:sz w:val="28"/>
          <w:szCs w:val="28"/>
        </w:rPr>
      </w:pPr>
      <w:r w:rsidRPr="00186578">
        <w:rPr>
          <w:color w:val="483B3F"/>
          <w:sz w:val="28"/>
          <w:szCs w:val="28"/>
        </w:rPr>
        <w:t> </w:t>
      </w:r>
      <w:r w:rsidRPr="001F037D">
        <w:rPr>
          <w:sz w:val="28"/>
          <w:szCs w:val="28"/>
        </w:rPr>
        <w:t>Приложение </w:t>
      </w:r>
      <w:r w:rsidRPr="001F037D">
        <w:rPr>
          <w:sz w:val="28"/>
          <w:szCs w:val="28"/>
        </w:rPr>
        <w:br/>
        <w:t>к Порядку формирования и </w:t>
      </w:r>
      <w:r w:rsidRPr="001F037D">
        <w:rPr>
          <w:sz w:val="28"/>
          <w:szCs w:val="28"/>
        </w:rPr>
        <w:br/>
        <w:t>утверждения перечня объектов,</w:t>
      </w:r>
      <w:r w:rsidRPr="001F037D">
        <w:rPr>
          <w:sz w:val="28"/>
          <w:szCs w:val="28"/>
        </w:rPr>
        <w:br/>
        <w:t>в отношении, которых планируется </w:t>
      </w:r>
      <w:r w:rsidRPr="001F037D">
        <w:rPr>
          <w:sz w:val="28"/>
          <w:szCs w:val="28"/>
        </w:rPr>
        <w:br/>
        <w:t>заключение концессионных соглашений</w:t>
      </w:r>
    </w:p>
    <w:p w:rsidR="009D28E4" w:rsidRDefault="009D28E4" w:rsidP="001F037D">
      <w:pPr>
        <w:shd w:val="clear" w:color="auto" w:fill="FFFFFF"/>
        <w:jc w:val="center"/>
        <w:rPr>
          <w:b/>
          <w:bCs/>
          <w:color w:val="483B3F"/>
          <w:sz w:val="28"/>
          <w:szCs w:val="28"/>
        </w:rPr>
      </w:pPr>
    </w:p>
    <w:p w:rsidR="001F037D" w:rsidRDefault="00D24CF7" w:rsidP="001F037D">
      <w:pPr>
        <w:shd w:val="clear" w:color="auto" w:fill="FFFFFF"/>
        <w:jc w:val="center"/>
        <w:rPr>
          <w:b/>
          <w:bCs/>
          <w:color w:val="483B3F"/>
          <w:sz w:val="28"/>
          <w:szCs w:val="28"/>
        </w:rPr>
      </w:pPr>
      <w:r w:rsidRPr="00186578">
        <w:rPr>
          <w:b/>
          <w:bCs/>
          <w:color w:val="483B3F"/>
          <w:sz w:val="28"/>
          <w:szCs w:val="28"/>
        </w:rPr>
        <w:t>ФОРМА </w:t>
      </w:r>
      <w:r w:rsidRPr="00186578">
        <w:rPr>
          <w:color w:val="483B3F"/>
          <w:sz w:val="28"/>
          <w:szCs w:val="28"/>
        </w:rPr>
        <w:br/>
      </w:r>
      <w:r w:rsidRPr="00186578">
        <w:rPr>
          <w:b/>
          <w:bCs/>
          <w:color w:val="483B3F"/>
          <w:sz w:val="28"/>
          <w:szCs w:val="28"/>
        </w:rPr>
        <w:t xml:space="preserve">перечня объектов, в отношении которых планируется </w:t>
      </w:r>
    </w:p>
    <w:p w:rsidR="00D24CF7" w:rsidRDefault="00D24CF7" w:rsidP="001F037D">
      <w:pPr>
        <w:shd w:val="clear" w:color="auto" w:fill="FFFFFF"/>
        <w:jc w:val="center"/>
        <w:rPr>
          <w:b/>
          <w:bCs/>
          <w:color w:val="483B3F"/>
          <w:sz w:val="28"/>
          <w:szCs w:val="28"/>
        </w:rPr>
      </w:pPr>
      <w:r w:rsidRPr="00186578">
        <w:rPr>
          <w:b/>
          <w:bCs/>
          <w:color w:val="483B3F"/>
          <w:sz w:val="28"/>
          <w:szCs w:val="28"/>
        </w:rPr>
        <w:t>заключение концессионных соглашений</w:t>
      </w:r>
    </w:p>
    <w:p w:rsidR="001F037D" w:rsidRPr="00186578" w:rsidRDefault="001F037D" w:rsidP="001F037D">
      <w:pPr>
        <w:shd w:val="clear" w:color="auto" w:fill="FFFFFF"/>
        <w:jc w:val="center"/>
        <w:rPr>
          <w:color w:val="483B3F"/>
          <w:sz w:val="28"/>
          <w:szCs w:val="28"/>
        </w:rPr>
      </w:pPr>
    </w:p>
    <w:tbl>
      <w:tblPr>
        <w:tblW w:w="9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03"/>
        <w:gridCol w:w="2172"/>
        <w:gridCol w:w="2010"/>
        <w:gridCol w:w="1875"/>
        <w:gridCol w:w="1564"/>
        <w:gridCol w:w="1541"/>
      </w:tblGrid>
      <w:tr w:rsidR="00D24CF7" w:rsidRPr="001F037D" w:rsidTr="001F037D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D24CF7" w:rsidP="009A426C">
            <w:pPr>
              <w:spacing w:after="86"/>
              <w:jc w:val="both"/>
            </w:pPr>
            <w:r w:rsidRPr="001F037D">
              <w:rPr>
                <w:b/>
                <w:bCs/>
              </w:rPr>
              <w:t>№</w:t>
            </w:r>
            <w:r w:rsidR="001F037D">
              <w:rPr>
                <w:b/>
                <w:bCs/>
              </w:rPr>
              <w:t>№</w:t>
            </w:r>
            <w:r w:rsidRPr="001F037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037D">
              <w:rPr>
                <w:b/>
                <w:bCs/>
              </w:rPr>
              <w:t>п</w:t>
            </w:r>
            <w:proofErr w:type="spellEnd"/>
            <w:proofErr w:type="gramEnd"/>
            <w:r w:rsidRPr="001F037D">
              <w:rPr>
                <w:b/>
                <w:bCs/>
              </w:rPr>
              <w:t>/</w:t>
            </w:r>
            <w:proofErr w:type="spellStart"/>
            <w:r w:rsidRPr="001F037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D24CF7" w:rsidP="001F037D">
            <w:pPr>
              <w:spacing w:after="86"/>
              <w:jc w:val="center"/>
            </w:pPr>
            <w:r w:rsidRPr="001F037D">
              <w:rPr>
                <w:b/>
                <w:bCs/>
              </w:rPr>
              <w:t>Наименование объекта, адрес и (или) местоположение объекта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D24CF7" w:rsidP="001F037D">
            <w:pPr>
              <w:spacing w:after="86"/>
              <w:jc w:val="center"/>
            </w:pPr>
            <w:r w:rsidRPr="001F037D">
              <w:rPr>
                <w:b/>
                <w:bCs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D24CF7" w:rsidP="001F037D">
            <w:pPr>
              <w:spacing w:after="86"/>
              <w:jc w:val="center"/>
            </w:pPr>
            <w:r w:rsidRPr="001F037D">
              <w:rPr>
                <w:b/>
                <w:bCs/>
              </w:rPr>
              <w:t>Характеристика объекта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D24CF7" w:rsidP="001F037D">
            <w:pPr>
              <w:spacing w:after="86"/>
              <w:jc w:val="center"/>
            </w:pPr>
            <w:r w:rsidRPr="001F037D">
              <w:rPr>
                <w:b/>
                <w:bCs/>
              </w:rPr>
              <w:t>Планируемая сфера применения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D24CF7" w:rsidP="001F037D">
            <w:pPr>
              <w:spacing w:after="86"/>
              <w:jc w:val="center"/>
            </w:pPr>
            <w:r w:rsidRPr="001F037D">
              <w:rPr>
                <w:b/>
                <w:bCs/>
              </w:rPr>
              <w:t>Кадастровый номер объекта недвижимого имущества</w:t>
            </w:r>
          </w:p>
        </w:tc>
      </w:tr>
      <w:tr w:rsidR="00D24CF7" w:rsidRPr="001F037D" w:rsidTr="001F037D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1F037D" w:rsidP="001F037D">
            <w:pPr>
              <w:spacing w:after="86"/>
              <w:jc w:val="center"/>
              <w:rPr>
                <w:b/>
              </w:rPr>
            </w:pPr>
            <w:r w:rsidRPr="001F037D">
              <w:rPr>
                <w:b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1F037D" w:rsidP="001F037D">
            <w:pPr>
              <w:spacing w:after="86"/>
              <w:jc w:val="center"/>
              <w:rPr>
                <w:b/>
              </w:rPr>
            </w:pPr>
            <w:r w:rsidRPr="001F037D">
              <w:rPr>
                <w:b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1F037D" w:rsidP="001F037D">
            <w:pPr>
              <w:spacing w:after="86"/>
              <w:jc w:val="center"/>
              <w:rPr>
                <w:b/>
              </w:rPr>
            </w:pPr>
            <w:r w:rsidRPr="001F037D">
              <w:rPr>
                <w:b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1F037D" w:rsidP="001F037D">
            <w:pPr>
              <w:spacing w:after="86"/>
              <w:jc w:val="center"/>
              <w:rPr>
                <w:b/>
              </w:rPr>
            </w:pPr>
            <w:r w:rsidRPr="001F037D">
              <w:rPr>
                <w:b/>
              </w:rPr>
              <w:t>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1F037D" w:rsidP="001F037D">
            <w:pPr>
              <w:spacing w:after="86"/>
              <w:jc w:val="center"/>
              <w:rPr>
                <w:b/>
              </w:rPr>
            </w:pPr>
            <w:r w:rsidRPr="001F037D">
              <w:rPr>
                <w:b/>
              </w:rPr>
              <w:t>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4CF7" w:rsidRPr="001F037D" w:rsidRDefault="001F037D" w:rsidP="001F037D">
            <w:pPr>
              <w:spacing w:after="86"/>
              <w:jc w:val="center"/>
              <w:rPr>
                <w:b/>
              </w:rPr>
            </w:pPr>
            <w:r w:rsidRPr="001F037D">
              <w:rPr>
                <w:b/>
              </w:rPr>
              <w:t>6</w:t>
            </w:r>
          </w:p>
        </w:tc>
      </w:tr>
      <w:tr w:rsidR="001F037D" w:rsidRPr="001F037D" w:rsidTr="001F037D">
        <w:trPr>
          <w:trHeight w:val="267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</w:tr>
      <w:tr w:rsidR="001F037D" w:rsidRPr="001F037D" w:rsidTr="001F037D">
        <w:trPr>
          <w:trHeight w:val="267"/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7D" w:rsidRPr="001F037D" w:rsidRDefault="001F037D" w:rsidP="009A426C">
            <w:pPr>
              <w:spacing w:after="86"/>
              <w:jc w:val="both"/>
            </w:pPr>
          </w:p>
        </w:tc>
      </w:tr>
    </w:tbl>
    <w:p w:rsidR="00D24CF7" w:rsidRPr="00186578" w:rsidRDefault="00D24CF7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  <w:r w:rsidRPr="00186578">
        <w:rPr>
          <w:color w:val="483B3F"/>
          <w:sz w:val="28"/>
          <w:szCs w:val="28"/>
        </w:rPr>
        <w:t> </w:t>
      </w:r>
    </w:p>
    <w:p w:rsidR="001F037D" w:rsidRDefault="001F037D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1F037D" w:rsidRDefault="001F037D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1F037D" w:rsidRDefault="001F037D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1F037D" w:rsidRDefault="001F037D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1F037D" w:rsidRDefault="001F037D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9D28E4" w:rsidRDefault="009D28E4" w:rsidP="00D24CF7">
      <w:pPr>
        <w:shd w:val="clear" w:color="auto" w:fill="FFFFFF"/>
        <w:spacing w:after="86"/>
        <w:jc w:val="both"/>
        <w:rPr>
          <w:color w:val="483B3F"/>
          <w:sz w:val="28"/>
          <w:szCs w:val="28"/>
        </w:rPr>
      </w:pPr>
    </w:p>
    <w:p w:rsidR="00D24CF7" w:rsidRPr="009D28E4" w:rsidRDefault="001F037D" w:rsidP="001F037D">
      <w:pPr>
        <w:shd w:val="clear" w:color="auto" w:fill="FFFFFF"/>
        <w:spacing w:after="86"/>
        <w:jc w:val="right"/>
      </w:pPr>
      <w:r w:rsidRPr="009D28E4">
        <w:lastRenderedPageBreak/>
        <w:t xml:space="preserve">Приложение № 2 </w:t>
      </w:r>
      <w:r w:rsidRPr="009D28E4">
        <w:br/>
        <w:t>к постановлению  администрации</w:t>
      </w:r>
      <w:r w:rsidRPr="009D28E4">
        <w:br/>
        <w:t xml:space="preserve">городского округа «город  Каспийск» </w:t>
      </w:r>
      <w:r w:rsidRPr="009D28E4">
        <w:br/>
        <w:t xml:space="preserve">№ </w:t>
      </w:r>
      <w:r w:rsidR="000A0AFE">
        <w:t xml:space="preserve"> 428</w:t>
      </w:r>
      <w:r w:rsidRPr="009D28E4">
        <w:t xml:space="preserve">  от </w:t>
      </w:r>
      <w:r w:rsidR="000A0AFE">
        <w:t xml:space="preserve">  05  апреля  </w:t>
      </w:r>
      <w:r w:rsidRPr="009D28E4">
        <w:t>2019 г.</w:t>
      </w:r>
    </w:p>
    <w:p w:rsidR="001F037D" w:rsidRPr="001F037D" w:rsidRDefault="001F037D" w:rsidP="001F037D">
      <w:pPr>
        <w:shd w:val="clear" w:color="auto" w:fill="FFFFFF"/>
        <w:spacing w:after="86"/>
        <w:jc w:val="center"/>
        <w:rPr>
          <w:b/>
          <w:bCs/>
          <w:sz w:val="28"/>
          <w:szCs w:val="28"/>
        </w:rPr>
      </w:pPr>
    </w:p>
    <w:p w:rsidR="00D24CF7" w:rsidRPr="001F037D" w:rsidRDefault="00D24CF7" w:rsidP="001F037D">
      <w:pPr>
        <w:shd w:val="clear" w:color="auto" w:fill="FFFFFF"/>
        <w:spacing w:after="86"/>
        <w:jc w:val="center"/>
        <w:rPr>
          <w:b/>
          <w:bCs/>
          <w:sz w:val="28"/>
          <w:szCs w:val="28"/>
        </w:rPr>
      </w:pPr>
      <w:r w:rsidRPr="001F037D">
        <w:rPr>
          <w:b/>
          <w:bCs/>
          <w:sz w:val="28"/>
          <w:szCs w:val="28"/>
        </w:rPr>
        <w:t>ПОРЯДОК</w:t>
      </w:r>
      <w:r w:rsidRPr="001F037D">
        <w:rPr>
          <w:sz w:val="28"/>
          <w:szCs w:val="28"/>
        </w:rPr>
        <w:br/>
      </w:r>
      <w:r w:rsidRPr="001F037D">
        <w:rPr>
          <w:b/>
          <w:bCs/>
          <w:sz w:val="28"/>
          <w:szCs w:val="28"/>
        </w:rPr>
        <w:t>принятия решений о заключении концессионных соглашений</w:t>
      </w:r>
    </w:p>
    <w:p w:rsidR="001F037D" w:rsidRPr="001F037D" w:rsidRDefault="001F037D" w:rsidP="001F037D">
      <w:pPr>
        <w:shd w:val="clear" w:color="auto" w:fill="FFFFFF"/>
        <w:spacing w:after="86"/>
        <w:jc w:val="center"/>
        <w:rPr>
          <w:sz w:val="28"/>
          <w:szCs w:val="28"/>
        </w:rPr>
      </w:pPr>
    </w:p>
    <w:p w:rsidR="001F037D" w:rsidRPr="001F037D" w:rsidRDefault="00D24CF7" w:rsidP="001F037D">
      <w:pPr>
        <w:pStyle w:val="a6"/>
        <w:numPr>
          <w:ilvl w:val="0"/>
          <w:numId w:val="7"/>
        </w:numPr>
        <w:shd w:val="clear" w:color="auto" w:fill="FFFFFF"/>
        <w:spacing w:after="86"/>
        <w:jc w:val="center"/>
        <w:rPr>
          <w:b/>
          <w:sz w:val="28"/>
          <w:szCs w:val="28"/>
        </w:rPr>
      </w:pPr>
      <w:r w:rsidRPr="001F037D">
        <w:rPr>
          <w:b/>
          <w:sz w:val="28"/>
          <w:szCs w:val="28"/>
        </w:rPr>
        <w:t>Общие положения</w:t>
      </w:r>
    </w:p>
    <w:p w:rsidR="001F037D" w:rsidRPr="001F037D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1F037D">
        <w:rPr>
          <w:sz w:val="28"/>
          <w:szCs w:val="28"/>
        </w:rPr>
        <w:br/>
      </w:r>
      <w:r w:rsidRPr="001F037D">
        <w:rPr>
          <w:b/>
          <w:sz w:val="28"/>
          <w:szCs w:val="28"/>
        </w:rPr>
        <w:t>1.1.</w:t>
      </w:r>
      <w:r w:rsidRPr="001F037D">
        <w:rPr>
          <w:sz w:val="28"/>
          <w:szCs w:val="28"/>
        </w:rPr>
        <w:t xml:space="preserve">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</w:t>
      </w:r>
      <w:r w:rsidR="001F037D" w:rsidRPr="001F037D">
        <w:rPr>
          <w:sz w:val="28"/>
          <w:szCs w:val="28"/>
        </w:rPr>
        <w:t>№</w:t>
      </w:r>
      <w:r w:rsidRPr="001F037D">
        <w:rPr>
          <w:sz w:val="28"/>
          <w:szCs w:val="28"/>
        </w:rPr>
        <w:t xml:space="preserve"> 115-ФЗ </w:t>
      </w:r>
      <w:r w:rsidR="001F037D" w:rsidRPr="001F037D">
        <w:rPr>
          <w:sz w:val="28"/>
          <w:szCs w:val="28"/>
        </w:rPr>
        <w:t>«</w:t>
      </w:r>
      <w:r w:rsidRPr="001F037D">
        <w:rPr>
          <w:sz w:val="28"/>
          <w:szCs w:val="28"/>
        </w:rPr>
        <w:t>О концессионных соглашениях</w:t>
      </w:r>
      <w:r w:rsidR="001F037D" w:rsidRPr="001F037D">
        <w:rPr>
          <w:sz w:val="28"/>
          <w:szCs w:val="28"/>
        </w:rPr>
        <w:t>»</w:t>
      </w:r>
      <w:r w:rsidRPr="001F037D">
        <w:rPr>
          <w:sz w:val="28"/>
          <w:szCs w:val="28"/>
        </w:rPr>
        <w:t>.</w:t>
      </w:r>
    </w:p>
    <w:p w:rsidR="001F037D" w:rsidRPr="001F037D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1F037D">
        <w:rPr>
          <w:b/>
          <w:sz w:val="28"/>
          <w:szCs w:val="28"/>
        </w:rPr>
        <w:t>1.2.</w:t>
      </w:r>
      <w:r w:rsidRPr="001F037D">
        <w:rPr>
          <w:sz w:val="28"/>
          <w:szCs w:val="28"/>
        </w:rPr>
        <w:t xml:space="preserve"> В настоящем Порядке применяются понятия и термины, установленные Федеральным законом от 21.07.2005 N 115-ФЗ </w:t>
      </w:r>
      <w:r w:rsidR="001F037D" w:rsidRPr="001F037D">
        <w:rPr>
          <w:sz w:val="28"/>
          <w:szCs w:val="28"/>
        </w:rPr>
        <w:t>«</w:t>
      </w:r>
      <w:r w:rsidRPr="001F037D">
        <w:rPr>
          <w:sz w:val="28"/>
          <w:szCs w:val="28"/>
        </w:rPr>
        <w:t>О концессионных соглашениях</w:t>
      </w:r>
      <w:r w:rsidR="001F037D" w:rsidRPr="001F037D">
        <w:rPr>
          <w:sz w:val="28"/>
          <w:szCs w:val="28"/>
        </w:rPr>
        <w:t>»</w:t>
      </w:r>
      <w:r w:rsidRPr="001F037D">
        <w:rPr>
          <w:sz w:val="28"/>
          <w:szCs w:val="28"/>
        </w:rPr>
        <w:t>, иными действующими нормативными правовыми актами.</w:t>
      </w:r>
    </w:p>
    <w:p w:rsidR="001F037D" w:rsidRDefault="00D24CF7" w:rsidP="009D28E4">
      <w:pPr>
        <w:pStyle w:val="ConsPlusNonformat"/>
        <w:widowControl/>
        <w:tabs>
          <w:tab w:val="left" w:pos="540"/>
          <w:tab w:val="left" w:pos="567"/>
        </w:tabs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 w:rsidRPr="0077198F">
        <w:rPr>
          <w:rFonts w:ascii="Times New Roman" w:hAnsi="Times New Roman" w:cs="Times New Roman"/>
          <w:b/>
          <w:sz w:val="28"/>
          <w:szCs w:val="28"/>
        </w:rPr>
        <w:t>1.3.</w:t>
      </w:r>
      <w:r w:rsidRPr="0077198F">
        <w:rPr>
          <w:rFonts w:ascii="Times New Roman" w:hAnsi="Times New Roman" w:cs="Times New Roman"/>
          <w:sz w:val="28"/>
          <w:szCs w:val="28"/>
        </w:rPr>
        <w:t xml:space="preserve"> Принимает решение о заключении концессионного соглашения</w:t>
      </w:r>
      <w:r w:rsidR="009A426C" w:rsidRPr="0077198F">
        <w:rPr>
          <w:rFonts w:ascii="Times New Roman" w:hAnsi="Times New Roman" w:cs="Times New Roman"/>
          <w:sz w:val="28"/>
          <w:szCs w:val="28"/>
        </w:rPr>
        <w:t xml:space="preserve"> и</w:t>
      </w:r>
      <w:r w:rsidRPr="0077198F">
        <w:rPr>
          <w:rFonts w:ascii="Times New Roman" w:hAnsi="Times New Roman" w:cs="Times New Roman"/>
          <w:sz w:val="28"/>
          <w:szCs w:val="28"/>
        </w:rPr>
        <w:t xml:space="preserve"> </w:t>
      </w:r>
      <w:r w:rsidR="009A426C" w:rsidRPr="0077198F">
        <w:rPr>
          <w:rFonts w:ascii="Times New Roman" w:hAnsi="Times New Roman" w:cs="Times New Roman"/>
          <w:sz w:val="28"/>
          <w:szCs w:val="28"/>
        </w:rPr>
        <w:t>заключает</w:t>
      </w:r>
      <w:r w:rsidR="001F037D" w:rsidRPr="0077198F">
        <w:rPr>
          <w:rFonts w:ascii="Times New Roman" w:hAnsi="Times New Roman" w:cs="Times New Roman"/>
          <w:sz w:val="28"/>
          <w:szCs w:val="28"/>
        </w:rPr>
        <w:t xml:space="preserve"> </w:t>
      </w:r>
      <w:r w:rsidR="009A426C" w:rsidRPr="0077198F">
        <w:rPr>
          <w:rFonts w:ascii="Times New Roman" w:hAnsi="Times New Roman" w:cs="Times New Roman"/>
          <w:sz w:val="28"/>
          <w:szCs w:val="28"/>
        </w:rPr>
        <w:t xml:space="preserve">концессионное соглашение от имени </w:t>
      </w:r>
      <w:r w:rsidR="001F037D" w:rsidRPr="0077198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«город  Каспийск» Администрация городского</w:t>
      </w:r>
      <w:r w:rsidR="001F037D" w:rsidRPr="001F037D">
        <w:rPr>
          <w:rFonts w:ascii="Times New Roman" w:hAnsi="Times New Roman" w:cs="Times New Roman"/>
          <w:sz w:val="28"/>
          <w:szCs w:val="28"/>
        </w:rPr>
        <w:t xml:space="preserve"> округа «город  Каспийск»</w:t>
      </w:r>
      <w:r w:rsidR="001F037D">
        <w:rPr>
          <w:rFonts w:ascii="Times New Roman" w:hAnsi="Times New Roman" w:cs="Times New Roman"/>
          <w:sz w:val="28"/>
          <w:szCs w:val="28"/>
        </w:rPr>
        <w:t>.</w:t>
      </w:r>
    </w:p>
    <w:p w:rsidR="001F037D" w:rsidRP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1F037D">
        <w:rPr>
          <w:b/>
          <w:sz w:val="28"/>
          <w:szCs w:val="28"/>
        </w:rPr>
        <w:t>1.4.</w:t>
      </w:r>
      <w:r w:rsidRPr="001F037D">
        <w:rPr>
          <w:sz w:val="28"/>
          <w:szCs w:val="28"/>
        </w:rPr>
        <w:t xml:space="preserve"> Концессионером является индивидуальный предприниматель, </w:t>
      </w:r>
      <w:r w:rsidRPr="005A7C9C">
        <w:rPr>
          <w:sz w:val="28"/>
          <w:szCs w:val="28"/>
        </w:rPr>
        <w:t>российское или иностранное юридическое лицо</w:t>
      </w:r>
      <w:r w:rsidR="005A7C9C">
        <w:rPr>
          <w:sz w:val="28"/>
          <w:szCs w:val="28"/>
        </w:rPr>
        <w:t>,</w:t>
      </w:r>
      <w:r w:rsidRPr="005A7C9C">
        <w:rPr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5A7C9C">
        <w:rPr>
          <w:sz w:val="28"/>
          <w:szCs w:val="28"/>
        </w:rPr>
        <w:t>два и более указанных юридических лиц</w:t>
      </w:r>
      <w:proofErr w:type="gramEnd"/>
      <w:r w:rsidRPr="005A7C9C">
        <w:rPr>
          <w:sz w:val="28"/>
          <w:szCs w:val="28"/>
        </w:rPr>
        <w:t>.</w:t>
      </w:r>
    </w:p>
    <w:p w:rsidR="005A7C9C" w:rsidRP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1.5.</w:t>
      </w:r>
      <w:r w:rsidRPr="005A7C9C">
        <w:rPr>
          <w:sz w:val="28"/>
          <w:szCs w:val="28"/>
        </w:rPr>
        <w:t xml:space="preserve"> Инициаторами заключения концессионного соглашения являются как структурные подразделения администрации </w:t>
      </w:r>
      <w:r w:rsidR="005A7C9C" w:rsidRPr="005A7C9C">
        <w:rPr>
          <w:sz w:val="28"/>
          <w:szCs w:val="28"/>
        </w:rPr>
        <w:t>городского округа «город  Каспийск»</w:t>
      </w:r>
      <w:r w:rsidRPr="005A7C9C">
        <w:rPr>
          <w:sz w:val="28"/>
          <w:szCs w:val="28"/>
        </w:rPr>
        <w:t>, так и лица, отвечающие требованиям Федерального закона от 21.05.2005</w:t>
      </w:r>
      <w:r w:rsidR="0077198F">
        <w:rPr>
          <w:sz w:val="28"/>
          <w:szCs w:val="28"/>
        </w:rPr>
        <w:t>г.</w:t>
      </w:r>
      <w:r w:rsidRPr="005A7C9C">
        <w:rPr>
          <w:sz w:val="28"/>
          <w:szCs w:val="28"/>
        </w:rPr>
        <w:t xml:space="preserve"> </w:t>
      </w:r>
      <w:r w:rsidR="005A7C9C" w:rsidRPr="005A7C9C">
        <w:rPr>
          <w:sz w:val="28"/>
          <w:szCs w:val="28"/>
        </w:rPr>
        <w:t>№</w:t>
      </w:r>
      <w:r w:rsidRPr="005A7C9C">
        <w:rPr>
          <w:sz w:val="28"/>
          <w:szCs w:val="28"/>
        </w:rPr>
        <w:t xml:space="preserve"> 115-ФЗ </w:t>
      </w:r>
      <w:r w:rsidR="005A7C9C" w:rsidRPr="005A7C9C">
        <w:rPr>
          <w:sz w:val="28"/>
          <w:szCs w:val="28"/>
        </w:rPr>
        <w:t>«</w:t>
      </w:r>
      <w:r w:rsidRPr="005A7C9C">
        <w:rPr>
          <w:sz w:val="28"/>
          <w:szCs w:val="28"/>
        </w:rPr>
        <w:t>О концессионных соглашениях</w:t>
      </w:r>
      <w:r w:rsidR="005A7C9C" w:rsidRPr="005A7C9C">
        <w:rPr>
          <w:sz w:val="28"/>
          <w:szCs w:val="28"/>
        </w:rPr>
        <w:t>»</w:t>
      </w:r>
      <w:r w:rsidRPr="005A7C9C">
        <w:rPr>
          <w:sz w:val="28"/>
          <w:szCs w:val="28"/>
        </w:rPr>
        <w:t xml:space="preserve"> (далее - инициатор).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1.6.</w:t>
      </w:r>
      <w:r w:rsidRPr="005A7C9C">
        <w:rPr>
          <w:sz w:val="28"/>
          <w:szCs w:val="28"/>
        </w:rPr>
        <w:t xml:space="preserve">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</w:t>
      </w:r>
      <w:r w:rsidR="005A7C9C">
        <w:rPr>
          <w:sz w:val="28"/>
          <w:szCs w:val="28"/>
        </w:rPr>
        <w:t xml:space="preserve">, </w:t>
      </w:r>
      <w:r w:rsidRPr="005A7C9C">
        <w:rPr>
          <w:sz w:val="28"/>
          <w:szCs w:val="28"/>
        </w:rPr>
        <w:t xml:space="preserve"> имуществом, предоставленным концессионеру в соответствии с частью 9 статьи 3 Федерального закона от 21.07.2005</w:t>
      </w:r>
      <w:r w:rsidR="005A7C9C">
        <w:rPr>
          <w:sz w:val="28"/>
          <w:szCs w:val="28"/>
        </w:rPr>
        <w:t xml:space="preserve"> г.</w:t>
      </w:r>
      <w:r w:rsidRPr="005A7C9C">
        <w:rPr>
          <w:sz w:val="28"/>
          <w:szCs w:val="28"/>
        </w:rPr>
        <w:t xml:space="preserve"> </w:t>
      </w:r>
      <w:r w:rsidR="005A7C9C">
        <w:rPr>
          <w:sz w:val="28"/>
          <w:szCs w:val="28"/>
        </w:rPr>
        <w:t>№</w:t>
      </w:r>
      <w:r w:rsidRPr="005A7C9C">
        <w:rPr>
          <w:sz w:val="28"/>
          <w:szCs w:val="28"/>
        </w:rPr>
        <w:t xml:space="preserve"> 115-ФЗ </w:t>
      </w:r>
      <w:r w:rsidR="005A7C9C" w:rsidRPr="005A7C9C">
        <w:rPr>
          <w:sz w:val="28"/>
          <w:szCs w:val="28"/>
        </w:rPr>
        <w:t>«</w:t>
      </w:r>
      <w:r w:rsidRPr="005A7C9C">
        <w:rPr>
          <w:sz w:val="28"/>
          <w:szCs w:val="28"/>
        </w:rPr>
        <w:t>О концессионных отношениях</w:t>
      </w:r>
      <w:r w:rsidR="005A7C9C" w:rsidRPr="005A7C9C">
        <w:rPr>
          <w:sz w:val="28"/>
          <w:szCs w:val="28"/>
        </w:rPr>
        <w:t>»</w:t>
      </w:r>
      <w:r w:rsidRPr="005A7C9C">
        <w:rPr>
          <w:sz w:val="28"/>
          <w:szCs w:val="28"/>
        </w:rPr>
        <w:t>, определяется концессионным соглашением.</w:t>
      </w:r>
      <w:r w:rsidRPr="005A7C9C">
        <w:rPr>
          <w:sz w:val="28"/>
          <w:szCs w:val="28"/>
        </w:rPr>
        <w:br/>
      </w:r>
      <w:r w:rsidRPr="005A7C9C">
        <w:rPr>
          <w:b/>
          <w:sz w:val="28"/>
          <w:szCs w:val="28"/>
        </w:rPr>
        <w:t>1.7.</w:t>
      </w:r>
      <w:r w:rsidRPr="005A7C9C">
        <w:rPr>
          <w:sz w:val="28"/>
          <w:szCs w:val="28"/>
        </w:rPr>
        <w:t xml:space="preserve"> Стоимость имущества, переданного по концессионному соглашению, определяется в размере рыночной стоимости.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1.8.</w:t>
      </w:r>
      <w:r w:rsidRPr="005A7C9C">
        <w:rPr>
          <w:sz w:val="28"/>
          <w:szCs w:val="28"/>
        </w:rPr>
        <w:t xml:space="preserve">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1.9.</w:t>
      </w:r>
      <w:r w:rsidRPr="005A7C9C">
        <w:rPr>
          <w:sz w:val="28"/>
          <w:szCs w:val="28"/>
        </w:rPr>
        <w:t xml:space="preserve">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</w:t>
      </w:r>
      <w:r w:rsidRPr="005A7C9C">
        <w:rPr>
          <w:sz w:val="28"/>
          <w:szCs w:val="28"/>
        </w:rPr>
        <w:lastRenderedPageBreak/>
        <w:t xml:space="preserve">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</w:t>
      </w:r>
    </w:p>
    <w:p w:rsid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color w:val="483B3F"/>
          <w:sz w:val="28"/>
          <w:szCs w:val="28"/>
        </w:rPr>
      </w:pPr>
      <w:r w:rsidRPr="005A7C9C">
        <w:rPr>
          <w:sz w:val="28"/>
          <w:szCs w:val="28"/>
        </w:rPr>
        <w:t xml:space="preserve">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="0077198F">
        <w:rPr>
          <w:sz w:val="28"/>
          <w:szCs w:val="28"/>
        </w:rPr>
        <w:t>городского округа «город</w:t>
      </w:r>
      <w:r w:rsidR="005A7C9C">
        <w:rPr>
          <w:sz w:val="28"/>
          <w:szCs w:val="28"/>
        </w:rPr>
        <w:t xml:space="preserve"> Каспийск»</w:t>
      </w:r>
      <w:r w:rsidR="005A7C9C">
        <w:rPr>
          <w:color w:val="483B3F"/>
          <w:sz w:val="28"/>
          <w:szCs w:val="28"/>
        </w:rPr>
        <w:t>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1.10.</w:t>
      </w:r>
      <w:r w:rsidRPr="005A7C9C">
        <w:rPr>
          <w:sz w:val="28"/>
          <w:szCs w:val="28"/>
        </w:rPr>
        <w:t xml:space="preserve">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5A7C9C">
        <w:rPr>
          <w:sz w:val="28"/>
          <w:szCs w:val="28"/>
        </w:rPr>
        <w:t>концеденту</w:t>
      </w:r>
      <w:proofErr w:type="spellEnd"/>
      <w:r w:rsidRPr="005A7C9C">
        <w:rPr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1.11.</w:t>
      </w:r>
      <w:r w:rsidRPr="005A7C9C">
        <w:rPr>
          <w:sz w:val="28"/>
          <w:szCs w:val="28"/>
        </w:rPr>
        <w:t xml:space="preserve">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</w:t>
      </w:r>
      <w:r w:rsidR="005A7C9C">
        <w:rPr>
          <w:sz w:val="28"/>
          <w:szCs w:val="28"/>
        </w:rPr>
        <w:t>г.</w:t>
      </w:r>
      <w:r w:rsidRPr="005A7C9C">
        <w:rPr>
          <w:sz w:val="28"/>
          <w:szCs w:val="28"/>
        </w:rPr>
        <w:t xml:space="preserve"> № 115-ФЗ «О концессионных соглашениях».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center"/>
        <w:rPr>
          <w:b/>
          <w:sz w:val="28"/>
          <w:szCs w:val="28"/>
        </w:rPr>
      </w:pPr>
      <w:r w:rsidRPr="005A7C9C">
        <w:rPr>
          <w:sz w:val="28"/>
          <w:szCs w:val="28"/>
        </w:rPr>
        <w:br/>
      </w:r>
      <w:r w:rsidRPr="005A7C9C">
        <w:rPr>
          <w:b/>
          <w:sz w:val="28"/>
          <w:szCs w:val="28"/>
        </w:rPr>
        <w:t xml:space="preserve">2. Организация подготовки и принятия решения о передаче объекта в концессию по инициативе структурного подразделения администрации </w:t>
      </w:r>
      <w:r w:rsidR="005A7C9C" w:rsidRPr="005A7C9C">
        <w:rPr>
          <w:b/>
          <w:sz w:val="28"/>
          <w:szCs w:val="28"/>
        </w:rPr>
        <w:t>городского округа «город  Каспийск»</w:t>
      </w:r>
    </w:p>
    <w:p w:rsidR="005A7C9C" w:rsidRPr="005A7C9C" w:rsidRDefault="005A7C9C" w:rsidP="009D28E4">
      <w:pPr>
        <w:pStyle w:val="a6"/>
        <w:shd w:val="clear" w:color="auto" w:fill="FFFFFF"/>
        <w:spacing w:after="86"/>
        <w:ind w:left="0" w:firstLine="11"/>
        <w:jc w:val="center"/>
        <w:rPr>
          <w:b/>
          <w:color w:val="483B3F"/>
          <w:sz w:val="28"/>
          <w:szCs w:val="28"/>
        </w:rPr>
      </w:pPr>
    </w:p>
    <w:p w:rsidR="005A7C9C" w:rsidRP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2.1.</w:t>
      </w:r>
      <w:r w:rsidRPr="005A7C9C">
        <w:rPr>
          <w:sz w:val="28"/>
          <w:szCs w:val="28"/>
        </w:rPr>
        <w:t xml:space="preserve"> Инициатор, в случае если им не является уполномоченное структурное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sz w:val="28"/>
          <w:szCs w:val="28"/>
        </w:rPr>
        <w:t>К заявке прилагаются документы, содержащие следующую информацию:</w:t>
      </w:r>
      <w:r w:rsidRPr="005A7C9C">
        <w:rPr>
          <w:sz w:val="28"/>
          <w:szCs w:val="28"/>
        </w:rPr>
        <w:br/>
      </w:r>
      <w:r w:rsidRPr="005A7C9C">
        <w:rPr>
          <w:b/>
          <w:sz w:val="28"/>
          <w:szCs w:val="28"/>
        </w:rPr>
        <w:t>а)</w:t>
      </w:r>
      <w:r w:rsidRPr="005A7C9C">
        <w:rPr>
          <w:sz w:val="28"/>
          <w:szCs w:val="28"/>
        </w:rPr>
        <w:t xml:space="preserve"> технико-экономическое обоснование передачи имущества в концессию;</w:t>
      </w:r>
      <w:r w:rsidRPr="005A7C9C">
        <w:rPr>
          <w:sz w:val="28"/>
          <w:szCs w:val="28"/>
        </w:rPr>
        <w:br/>
      </w:r>
      <w:r w:rsidRPr="005A7C9C">
        <w:rPr>
          <w:b/>
          <w:sz w:val="28"/>
          <w:szCs w:val="28"/>
        </w:rPr>
        <w:t>б)</w:t>
      </w:r>
      <w:r w:rsidRPr="005A7C9C">
        <w:rPr>
          <w:sz w:val="28"/>
          <w:szCs w:val="28"/>
        </w:rPr>
        <w:t xml:space="preserve"> предполагаемый объем инвестиций в создание и (или) реконструкцию объекта концессионного соглашения;</w:t>
      </w:r>
    </w:p>
    <w:p w:rsidR="005A7C9C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в)</w:t>
      </w:r>
      <w:r w:rsidRPr="005A7C9C">
        <w:rPr>
          <w:sz w:val="28"/>
          <w:szCs w:val="28"/>
        </w:rPr>
        <w:t xml:space="preserve"> срок концессионного соглашения, в том числе срок окупаемости предполагаемых инвестиций;</w:t>
      </w:r>
    </w:p>
    <w:p w:rsid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5A7C9C">
        <w:rPr>
          <w:b/>
          <w:sz w:val="28"/>
          <w:szCs w:val="28"/>
        </w:rPr>
        <w:t>г)</w:t>
      </w:r>
      <w:r w:rsidRPr="005A7C9C">
        <w:rPr>
          <w:sz w:val="28"/>
          <w:szCs w:val="28"/>
        </w:rPr>
        <w:t xml:space="preserve">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  <w:r w:rsidRPr="005A7C9C">
        <w:rPr>
          <w:sz w:val="28"/>
          <w:szCs w:val="28"/>
        </w:rPr>
        <w:br/>
      </w:r>
      <w:r w:rsidRPr="004A28AF">
        <w:rPr>
          <w:sz w:val="28"/>
          <w:szCs w:val="28"/>
        </w:rPr>
        <w:lastRenderedPageBreak/>
        <w:t>В случае</w:t>
      </w:r>
      <w:proofErr w:type="gramStart"/>
      <w:r w:rsidRPr="004A28AF">
        <w:rPr>
          <w:sz w:val="28"/>
          <w:szCs w:val="28"/>
        </w:rPr>
        <w:t>,</w:t>
      </w:r>
      <w:proofErr w:type="gramEnd"/>
      <w:r w:rsidRPr="004A28AF">
        <w:rPr>
          <w:sz w:val="28"/>
          <w:szCs w:val="28"/>
        </w:rPr>
        <w:t xml:space="preserve">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4A28AF">
        <w:rPr>
          <w:b/>
          <w:sz w:val="28"/>
          <w:szCs w:val="28"/>
        </w:rPr>
        <w:t>2.2.</w:t>
      </w:r>
      <w:r w:rsidRPr="004A28AF">
        <w:rPr>
          <w:sz w:val="28"/>
          <w:szCs w:val="28"/>
        </w:rPr>
        <w:t xml:space="preserve"> Уполномоченное структурное подразделение при получении заявки и документов либо подготовке документов в срок не позднее трех рабочих дней дополнительно направляет документы в отраслевые структурные подразделения для подготовки оценки возможности и целесообразности передачи имущества, право </w:t>
      </w:r>
      <w:proofErr w:type="gramStart"/>
      <w:r w:rsidRPr="004A28AF">
        <w:rPr>
          <w:sz w:val="28"/>
          <w:szCs w:val="28"/>
        </w:rPr>
        <w:t>собственности</w:t>
      </w:r>
      <w:proofErr w:type="gramEnd"/>
      <w:r w:rsidRPr="004A28AF">
        <w:rPr>
          <w:sz w:val="28"/>
          <w:szCs w:val="28"/>
        </w:rPr>
        <w:t xml:space="preserve"> на которое принадлежит </w:t>
      </w:r>
      <w:r w:rsidR="004A28AF">
        <w:rPr>
          <w:sz w:val="28"/>
          <w:szCs w:val="28"/>
        </w:rPr>
        <w:t>городскому округу «город  Каспийск»</w:t>
      </w:r>
      <w:r w:rsidRPr="004A28AF">
        <w:rPr>
          <w:sz w:val="28"/>
          <w:szCs w:val="28"/>
        </w:rPr>
        <w:t>, в концессию.</w:t>
      </w:r>
    </w:p>
    <w:p w:rsidR="004A28AF" w:rsidRPr="004A28A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4A28AF">
        <w:rPr>
          <w:b/>
          <w:sz w:val="28"/>
          <w:szCs w:val="28"/>
        </w:rPr>
        <w:t>2.3.</w:t>
      </w:r>
      <w:r w:rsidRPr="004A28AF">
        <w:rPr>
          <w:sz w:val="28"/>
          <w:szCs w:val="28"/>
        </w:rPr>
        <w:t xml:space="preserve"> </w:t>
      </w:r>
      <w:proofErr w:type="gramStart"/>
      <w:r w:rsidRPr="004A28AF">
        <w:rPr>
          <w:sz w:val="28"/>
          <w:szCs w:val="28"/>
        </w:rPr>
        <w:t xml:space="preserve">Отраслевые структурные подразделения администрации </w:t>
      </w:r>
      <w:r w:rsidR="004A28AF" w:rsidRPr="004A28AF">
        <w:rPr>
          <w:sz w:val="28"/>
          <w:szCs w:val="28"/>
        </w:rPr>
        <w:t>городского округа «город  Каспийск»</w:t>
      </w:r>
      <w:r w:rsidRPr="004A28AF">
        <w:rPr>
          <w:sz w:val="28"/>
          <w:szCs w:val="28"/>
        </w:rPr>
        <w:t>, указанные в пункте 2.2. настоящего Порядка,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результаты которой направляют в уполномоченное структурное подразделение.</w:t>
      </w:r>
      <w:proofErr w:type="gramEnd"/>
    </w:p>
    <w:p w:rsidR="004A28AF" w:rsidRPr="004A28A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4A28AF">
        <w:rPr>
          <w:b/>
          <w:sz w:val="28"/>
          <w:szCs w:val="28"/>
        </w:rPr>
        <w:t>2.4.</w:t>
      </w:r>
      <w:r w:rsidRPr="004A28AF">
        <w:rPr>
          <w:sz w:val="28"/>
          <w:szCs w:val="28"/>
        </w:rPr>
        <w:t xml:space="preserve"> Заключение о возможности и целесообразности передачи в концессию имущества, право </w:t>
      </w:r>
      <w:proofErr w:type="gramStart"/>
      <w:r w:rsidRPr="004A28AF">
        <w:rPr>
          <w:sz w:val="28"/>
          <w:szCs w:val="28"/>
        </w:rPr>
        <w:t>собственности</w:t>
      </w:r>
      <w:proofErr w:type="gramEnd"/>
      <w:r w:rsidRPr="004A28AF">
        <w:rPr>
          <w:sz w:val="28"/>
          <w:szCs w:val="28"/>
        </w:rPr>
        <w:t xml:space="preserve"> на которое принадлежит </w:t>
      </w:r>
      <w:r w:rsidR="004A28AF">
        <w:rPr>
          <w:sz w:val="28"/>
          <w:szCs w:val="28"/>
        </w:rPr>
        <w:t>городскому округу «город  Каспийск»</w:t>
      </w:r>
      <w:r w:rsidRPr="004A28AF">
        <w:rPr>
          <w:sz w:val="28"/>
          <w:szCs w:val="28"/>
        </w:rPr>
        <w:t>, принимается решением рабочей группы</w:t>
      </w:r>
      <w:r w:rsidR="004A28AF">
        <w:rPr>
          <w:sz w:val="28"/>
          <w:szCs w:val="28"/>
        </w:rPr>
        <w:t xml:space="preserve"> (комиссии)</w:t>
      </w:r>
      <w:r w:rsidRPr="004A28AF">
        <w:rPr>
          <w:sz w:val="28"/>
          <w:szCs w:val="28"/>
        </w:rPr>
        <w:t xml:space="preserve"> на основании оценок возможности и целесообразности передачи имущества в концессию, выданных отраслевыми структурными подразделениями администрации. Дата и время заседания рабочей группы</w:t>
      </w:r>
      <w:r w:rsidR="004A28AF" w:rsidRPr="004A28AF">
        <w:rPr>
          <w:sz w:val="28"/>
          <w:szCs w:val="28"/>
        </w:rPr>
        <w:t xml:space="preserve"> (комиссии)</w:t>
      </w:r>
      <w:r w:rsidRPr="004A28AF">
        <w:rPr>
          <w:sz w:val="28"/>
          <w:szCs w:val="28"/>
        </w:rPr>
        <w:t xml:space="preserve"> назначается уполномоченным структурным подразделением в срок не позднее 14 дней от даты, указанной в пункте 2.3, подготовки оценок отраслевых структурных подразделений.</w:t>
      </w:r>
    </w:p>
    <w:p w:rsidR="004A28AF" w:rsidRP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77198F">
        <w:rPr>
          <w:b/>
          <w:sz w:val="28"/>
          <w:szCs w:val="28"/>
        </w:rPr>
        <w:t>2.5.</w:t>
      </w:r>
      <w:r w:rsidRPr="0077198F">
        <w:rPr>
          <w:sz w:val="28"/>
          <w:szCs w:val="28"/>
        </w:rPr>
        <w:t xml:space="preserve"> При принятии решения о возможности и целесообразности передачи </w:t>
      </w:r>
      <w:r w:rsidR="0077198F" w:rsidRPr="0077198F">
        <w:rPr>
          <w:sz w:val="28"/>
          <w:szCs w:val="28"/>
        </w:rPr>
        <w:t xml:space="preserve">в концессию </w:t>
      </w:r>
      <w:r w:rsidRPr="0077198F">
        <w:rPr>
          <w:sz w:val="28"/>
          <w:szCs w:val="28"/>
        </w:rPr>
        <w:t xml:space="preserve">имущества, право </w:t>
      </w:r>
      <w:proofErr w:type="gramStart"/>
      <w:r w:rsidRPr="0077198F">
        <w:rPr>
          <w:sz w:val="28"/>
          <w:szCs w:val="28"/>
        </w:rPr>
        <w:t>собственности</w:t>
      </w:r>
      <w:proofErr w:type="gramEnd"/>
      <w:r w:rsidRPr="0077198F">
        <w:rPr>
          <w:sz w:val="28"/>
          <w:szCs w:val="28"/>
        </w:rPr>
        <w:t xml:space="preserve"> на которое принадлежит </w:t>
      </w:r>
      <w:r w:rsidR="0077198F" w:rsidRPr="0077198F">
        <w:rPr>
          <w:sz w:val="28"/>
          <w:szCs w:val="28"/>
        </w:rPr>
        <w:t>городскому округу «город</w:t>
      </w:r>
      <w:r w:rsidR="004A28AF" w:rsidRPr="0077198F">
        <w:rPr>
          <w:sz w:val="28"/>
          <w:szCs w:val="28"/>
        </w:rPr>
        <w:t xml:space="preserve"> Каспийск»</w:t>
      </w:r>
      <w:r w:rsidRPr="0077198F">
        <w:rPr>
          <w:sz w:val="28"/>
          <w:szCs w:val="28"/>
        </w:rPr>
        <w:t xml:space="preserve">, уполномоченным структурным подразделением готовится проект постановления администрации </w:t>
      </w:r>
      <w:r w:rsidR="004A28AF" w:rsidRPr="0077198F">
        <w:rPr>
          <w:sz w:val="28"/>
          <w:szCs w:val="28"/>
        </w:rPr>
        <w:t xml:space="preserve">городского округа «город  Каспийск» </w:t>
      </w:r>
      <w:r w:rsidRPr="0077198F">
        <w:rPr>
          <w:sz w:val="28"/>
          <w:szCs w:val="28"/>
        </w:rPr>
        <w:t>о заключении концессионного соглашения.</w:t>
      </w:r>
    </w:p>
    <w:p w:rsidR="004A28AF" w:rsidRP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77198F">
        <w:rPr>
          <w:b/>
          <w:sz w:val="28"/>
          <w:szCs w:val="28"/>
        </w:rPr>
        <w:t>2.6.</w:t>
      </w:r>
      <w:r w:rsidRPr="0077198F">
        <w:rPr>
          <w:sz w:val="28"/>
          <w:szCs w:val="28"/>
        </w:rPr>
        <w:t xml:space="preserve"> Постановление администрации </w:t>
      </w:r>
      <w:r w:rsidR="004A28AF" w:rsidRPr="0077198F">
        <w:rPr>
          <w:sz w:val="28"/>
          <w:szCs w:val="28"/>
        </w:rPr>
        <w:t>городского округа «город  Каспийск»</w:t>
      </w:r>
      <w:r w:rsidRPr="0077198F">
        <w:rPr>
          <w:sz w:val="28"/>
          <w:szCs w:val="28"/>
        </w:rPr>
        <w:t xml:space="preserve"> о заключении концессионного соглашения должно содержать:</w:t>
      </w:r>
      <w:r w:rsidRPr="0077198F">
        <w:rPr>
          <w:sz w:val="28"/>
          <w:szCs w:val="28"/>
        </w:rPr>
        <w:br/>
      </w:r>
      <w:r w:rsidRPr="0077198F">
        <w:rPr>
          <w:b/>
          <w:sz w:val="28"/>
          <w:szCs w:val="28"/>
        </w:rPr>
        <w:t>1)</w:t>
      </w:r>
      <w:r w:rsidRPr="0077198F">
        <w:rPr>
          <w:sz w:val="28"/>
          <w:szCs w:val="28"/>
        </w:rPr>
        <w:t xml:space="preserve"> условия концессионного соглашения в соответствии со статьей 10 Федерального закона от 21.07.2005</w:t>
      </w:r>
      <w:r w:rsidR="004A28AF" w:rsidRPr="0077198F">
        <w:rPr>
          <w:sz w:val="28"/>
          <w:szCs w:val="28"/>
        </w:rPr>
        <w:t xml:space="preserve"> г.</w:t>
      </w:r>
      <w:r w:rsidRPr="0077198F">
        <w:rPr>
          <w:sz w:val="28"/>
          <w:szCs w:val="28"/>
        </w:rPr>
        <w:t xml:space="preserve"> </w:t>
      </w:r>
      <w:r w:rsidR="004A28AF" w:rsidRPr="0077198F">
        <w:rPr>
          <w:sz w:val="28"/>
          <w:szCs w:val="28"/>
        </w:rPr>
        <w:t>№</w:t>
      </w:r>
      <w:r w:rsidRPr="0077198F">
        <w:rPr>
          <w:sz w:val="28"/>
          <w:szCs w:val="28"/>
        </w:rPr>
        <w:t xml:space="preserve"> 115-ФЗ </w:t>
      </w:r>
      <w:r w:rsidR="004A28AF" w:rsidRPr="0077198F">
        <w:rPr>
          <w:sz w:val="28"/>
          <w:szCs w:val="28"/>
        </w:rPr>
        <w:t>«</w:t>
      </w:r>
      <w:r w:rsidRPr="0077198F">
        <w:rPr>
          <w:sz w:val="28"/>
          <w:szCs w:val="28"/>
        </w:rPr>
        <w:t>О концессионных соглашениях</w:t>
      </w:r>
      <w:r w:rsidR="004A28AF" w:rsidRPr="0077198F">
        <w:rPr>
          <w:sz w:val="28"/>
          <w:szCs w:val="28"/>
        </w:rPr>
        <w:t>»</w:t>
      </w:r>
      <w:r w:rsidRPr="0077198F">
        <w:rPr>
          <w:sz w:val="28"/>
          <w:szCs w:val="28"/>
        </w:rPr>
        <w:t>;</w:t>
      </w:r>
      <w:r w:rsidRPr="0077198F">
        <w:rPr>
          <w:sz w:val="28"/>
          <w:szCs w:val="28"/>
        </w:rPr>
        <w:br/>
      </w:r>
      <w:r w:rsidRPr="0077198F">
        <w:rPr>
          <w:b/>
          <w:sz w:val="28"/>
          <w:szCs w:val="28"/>
        </w:rPr>
        <w:t>2)</w:t>
      </w:r>
      <w:r w:rsidRPr="0077198F">
        <w:rPr>
          <w:sz w:val="28"/>
          <w:szCs w:val="28"/>
        </w:rPr>
        <w:t xml:space="preserve"> критерии конкурса и параметры критериев конкурса;</w:t>
      </w:r>
      <w:r w:rsidRPr="0077198F">
        <w:rPr>
          <w:sz w:val="28"/>
          <w:szCs w:val="28"/>
        </w:rPr>
        <w:br/>
      </w:r>
      <w:r w:rsidRPr="0077198F">
        <w:rPr>
          <w:b/>
          <w:sz w:val="28"/>
          <w:szCs w:val="28"/>
        </w:rPr>
        <w:t>3)</w:t>
      </w:r>
      <w:r w:rsidRPr="0077198F">
        <w:rPr>
          <w:sz w:val="28"/>
          <w:szCs w:val="28"/>
        </w:rPr>
        <w:t xml:space="preserve"> вид конкурса (открытый конкурс или закрытый конкурс);</w:t>
      </w:r>
      <w:r w:rsidRPr="0077198F">
        <w:rPr>
          <w:sz w:val="28"/>
          <w:szCs w:val="28"/>
        </w:rPr>
        <w:br/>
      </w:r>
      <w:r w:rsidRPr="0077198F">
        <w:rPr>
          <w:b/>
          <w:sz w:val="28"/>
          <w:szCs w:val="28"/>
        </w:rPr>
        <w:t>4)</w:t>
      </w:r>
      <w:r w:rsidRPr="0077198F">
        <w:rPr>
          <w:sz w:val="28"/>
          <w:szCs w:val="28"/>
        </w:rPr>
        <w:t xml:space="preserve"> перечень лиц, которым направляются приглашения принять участие в конкурсе, в случае проведения закрытого конкурса;</w:t>
      </w:r>
    </w:p>
    <w:p w:rsid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77198F">
        <w:rPr>
          <w:b/>
          <w:sz w:val="28"/>
          <w:szCs w:val="28"/>
        </w:rPr>
        <w:t>5)</w:t>
      </w:r>
      <w:r w:rsidRPr="0077198F">
        <w:rPr>
          <w:sz w:val="28"/>
          <w:szCs w:val="28"/>
        </w:rPr>
        <w:t xml:space="preserve"> срок опубликования в официальном издании, размещения на официальном</w:t>
      </w:r>
      <w:r w:rsidRPr="004A28AF">
        <w:rPr>
          <w:sz w:val="28"/>
          <w:szCs w:val="28"/>
        </w:rPr>
        <w:t xml:space="preserve"> сайте в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  <w:r w:rsidRPr="004A28AF">
        <w:rPr>
          <w:sz w:val="28"/>
          <w:szCs w:val="28"/>
        </w:rPr>
        <w:br/>
      </w:r>
      <w:r w:rsidRPr="004A28AF">
        <w:rPr>
          <w:b/>
          <w:sz w:val="28"/>
          <w:szCs w:val="28"/>
        </w:rPr>
        <w:t>2.7.</w:t>
      </w:r>
      <w:r w:rsidRPr="004A28AF">
        <w:rPr>
          <w:sz w:val="28"/>
          <w:szCs w:val="28"/>
        </w:rPr>
        <w:t xml:space="preserve"> Постановлением администрации </w:t>
      </w:r>
      <w:r w:rsidR="004A28AF" w:rsidRPr="004A28AF">
        <w:rPr>
          <w:sz w:val="28"/>
          <w:szCs w:val="28"/>
        </w:rPr>
        <w:t>городского округа «город  Каспийск»</w:t>
      </w:r>
      <w:r w:rsidRPr="004A28AF">
        <w:rPr>
          <w:sz w:val="28"/>
          <w:szCs w:val="28"/>
        </w:rPr>
        <w:t xml:space="preserve"> </w:t>
      </w:r>
      <w:r w:rsidRPr="0077198F">
        <w:rPr>
          <w:sz w:val="28"/>
          <w:szCs w:val="28"/>
        </w:rPr>
        <w:lastRenderedPageBreak/>
        <w:t>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4A28AF" w:rsidRP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77198F">
        <w:rPr>
          <w:b/>
          <w:sz w:val="28"/>
          <w:szCs w:val="28"/>
        </w:rPr>
        <w:t>2.8.</w:t>
      </w:r>
      <w:r w:rsidRPr="0077198F">
        <w:rPr>
          <w:sz w:val="28"/>
          <w:szCs w:val="28"/>
        </w:rPr>
        <w:t xml:space="preserve"> </w:t>
      </w:r>
      <w:r w:rsidR="004A28AF" w:rsidRPr="0077198F">
        <w:rPr>
          <w:sz w:val="28"/>
          <w:szCs w:val="28"/>
        </w:rPr>
        <w:t xml:space="preserve">Управление имущественных отношений  администрации городского округа «город Каспийск» </w:t>
      </w:r>
      <w:r w:rsidRPr="0077198F">
        <w:rPr>
          <w:sz w:val="28"/>
          <w:szCs w:val="28"/>
        </w:rPr>
        <w:t xml:space="preserve">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</w:t>
      </w:r>
      <w:r w:rsidR="004A28AF" w:rsidRPr="0077198F">
        <w:rPr>
          <w:sz w:val="28"/>
          <w:szCs w:val="28"/>
        </w:rPr>
        <w:t xml:space="preserve"> г.</w:t>
      </w:r>
      <w:r w:rsidRPr="0077198F">
        <w:rPr>
          <w:sz w:val="28"/>
          <w:szCs w:val="28"/>
        </w:rPr>
        <w:t xml:space="preserve"> </w:t>
      </w:r>
      <w:r w:rsidR="004A28AF" w:rsidRPr="0077198F">
        <w:rPr>
          <w:sz w:val="28"/>
          <w:szCs w:val="28"/>
        </w:rPr>
        <w:t>№</w:t>
      </w:r>
      <w:r w:rsidRPr="0077198F">
        <w:rPr>
          <w:sz w:val="28"/>
          <w:szCs w:val="28"/>
        </w:rPr>
        <w:t xml:space="preserve"> 115-ФЗ </w:t>
      </w:r>
      <w:r w:rsidR="004A28AF" w:rsidRPr="0077198F">
        <w:rPr>
          <w:sz w:val="28"/>
          <w:szCs w:val="28"/>
        </w:rPr>
        <w:t>«</w:t>
      </w:r>
      <w:r w:rsidRPr="0077198F">
        <w:rPr>
          <w:sz w:val="28"/>
          <w:szCs w:val="28"/>
        </w:rPr>
        <w:t>О концессионных соглашениях</w:t>
      </w:r>
      <w:r w:rsidR="004A28AF" w:rsidRPr="0077198F">
        <w:rPr>
          <w:sz w:val="28"/>
          <w:szCs w:val="28"/>
        </w:rPr>
        <w:t>»</w:t>
      </w:r>
      <w:r w:rsidRPr="0077198F">
        <w:rPr>
          <w:sz w:val="28"/>
          <w:szCs w:val="28"/>
        </w:rPr>
        <w:t>.</w:t>
      </w:r>
    </w:p>
    <w:p w:rsidR="004A28AF" w:rsidRPr="0077198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77198F">
        <w:rPr>
          <w:b/>
          <w:sz w:val="28"/>
          <w:szCs w:val="28"/>
        </w:rPr>
        <w:t>2.9.</w:t>
      </w:r>
      <w:r w:rsidRPr="0077198F">
        <w:rPr>
          <w:sz w:val="28"/>
          <w:szCs w:val="28"/>
        </w:rPr>
        <w:t xml:space="preserve"> По результатам конкурса заключается концессионное соглашение.</w:t>
      </w:r>
    </w:p>
    <w:p w:rsidR="0077198F" w:rsidRDefault="00D24CF7" w:rsidP="009D28E4">
      <w:pPr>
        <w:pStyle w:val="a6"/>
        <w:shd w:val="clear" w:color="auto" w:fill="FFFFFF"/>
        <w:spacing w:after="86"/>
        <w:ind w:left="0" w:firstLine="11"/>
        <w:jc w:val="center"/>
        <w:rPr>
          <w:b/>
          <w:sz w:val="28"/>
          <w:szCs w:val="28"/>
        </w:rPr>
      </w:pPr>
      <w:r w:rsidRPr="004A28AF">
        <w:rPr>
          <w:sz w:val="28"/>
          <w:szCs w:val="28"/>
        </w:rPr>
        <w:br/>
      </w:r>
      <w:r w:rsidRPr="004A28AF">
        <w:rPr>
          <w:b/>
          <w:sz w:val="28"/>
          <w:szCs w:val="28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</w:t>
      </w:r>
      <w:r w:rsidR="0077198F">
        <w:rPr>
          <w:b/>
          <w:sz w:val="28"/>
          <w:szCs w:val="28"/>
        </w:rPr>
        <w:t xml:space="preserve"> г.  </w:t>
      </w:r>
      <w:r w:rsidRPr="004A28AF">
        <w:rPr>
          <w:b/>
          <w:sz w:val="28"/>
          <w:szCs w:val="28"/>
        </w:rPr>
        <w:t xml:space="preserve"> </w:t>
      </w:r>
      <w:r w:rsidR="0077198F">
        <w:rPr>
          <w:b/>
          <w:sz w:val="28"/>
          <w:szCs w:val="28"/>
        </w:rPr>
        <w:t>№</w:t>
      </w:r>
      <w:r w:rsidRPr="004A28AF">
        <w:rPr>
          <w:b/>
          <w:sz w:val="28"/>
          <w:szCs w:val="28"/>
        </w:rPr>
        <w:t xml:space="preserve"> 115-ФЗ</w:t>
      </w:r>
    </w:p>
    <w:p w:rsidR="004A28AF" w:rsidRPr="004A28AF" w:rsidRDefault="00D24CF7" w:rsidP="009D28E4">
      <w:pPr>
        <w:pStyle w:val="a6"/>
        <w:shd w:val="clear" w:color="auto" w:fill="FFFFFF"/>
        <w:spacing w:after="86"/>
        <w:ind w:left="0" w:firstLine="11"/>
        <w:jc w:val="center"/>
        <w:rPr>
          <w:sz w:val="28"/>
          <w:szCs w:val="28"/>
        </w:rPr>
      </w:pPr>
      <w:r w:rsidRPr="004A28AF">
        <w:rPr>
          <w:b/>
          <w:sz w:val="28"/>
          <w:szCs w:val="28"/>
        </w:rPr>
        <w:t xml:space="preserve"> </w:t>
      </w:r>
      <w:r w:rsidR="004A28AF" w:rsidRPr="004A28AF">
        <w:rPr>
          <w:b/>
          <w:sz w:val="28"/>
          <w:szCs w:val="28"/>
        </w:rPr>
        <w:t>«</w:t>
      </w:r>
      <w:r w:rsidRPr="004A28AF">
        <w:rPr>
          <w:b/>
          <w:sz w:val="28"/>
          <w:szCs w:val="28"/>
        </w:rPr>
        <w:t>О концессионных соглашениях</w:t>
      </w:r>
      <w:r w:rsidR="004A28AF" w:rsidRPr="004A28AF">
        <w:rPr>
          <w:b/>
          <w:sz w:val="28"/>
          <w:szCs w:val="28"/>
        </w:rPr>
        <w:t>»</w:t>
      </w:r>
    </w:p>
    <w:p w:rsidR="004A28AF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4A28AF">
        <w:rPr>
          <w:sz w:val="28"/>
          <w:szCs w:val="28"/>
        </w:rPr>
        <w:br/>
      </w:r>
      <w:r w:rsidRPr="004A28AF">
        <w:rPr>
          <w:b/>
          <w:sz w:val="28"/>
          <w:szCs w:val="28"/>
        </w:rPr>
        <w:t>3.1.</w:t>
      </w:r>
      <w:r w:rsidRPr="004A28AF">
        <w:rPr>
          <w:sz w:val="28"/>
          <w:szCs w:val="28"/>
        </w:rPr>
        <w:t xml:space="preserve"> </w:t>
      </w:r>
      <w:proofErr w:type="gramStart"/>
      <w:r w:rsidRPr="004A28AF">
        <w:rPr>
          <w:sz w:val="28"/>
          <w:szCs w:val="28"/>
        </w:rPr>
        <w:t xml:space="preserve">Лица, соответствующие требованиям Федерального закона </w:t>
      </w:r>
      <w:r w:rsidR="0077198F">
        <w:rPr>
          <w:sz w:val="28"/>
          <w:szCs w:val="28"/>
        </w:rPr>
        <w:t xml:space="preserve">                           </w:t>
      </w:r>
      <w:r w:rsidRPr="004A28AF">
        <w:rPr>
          <w:sz w:val="28"/>
          <w:szCs w:val="28"/>
        </w:rPr>
        <w:t>от 21.05.2005</w:t>
      </w:r>
      <w:r w:rsidR="004A28AF">
        <w:rPr>
          <w:sz w:val="28"/>
          <w:szCs w:val="28"/>
        </w:rPr>
        <w:t xml:space="preserve"> г.</w:t>
      </w:r>
      <w:r w:rsidRPr="004A28AF">
        <w:rPr>
          <w:sz w:val="28"/>
          <w:szCs w:val="28"/>
        </w:rPr>
        <w:t xml:space="preserve"> </w:t>
      </w:r>
      <w:r w:rsidR="004A28AF">
        <w:rPr>
          <w:sz w:val="28"/>
          <w:szCs w:val="28"/>
        </w:rPr>
        <w:t>№</w:t>
      </w:r>
      <w:r w:rsidRPr="004A28AF">
        <w:rPr>
          <w:sz w:val="28"/>
          <w:szCs w:val="28"/>
        </w:rPr>
        <w:t xml:space="preserve"> 115-ФЗ </w:t>
      </w:r>
      <w:r w:rsidR="004A28AF">
        <w:rPr>
          <w:sz w:val="28"/>
          <w:szCs w:val="28"/>
        </w:rPr>
        <w:t>«</w:t>
      </w:r>
      <w:r w:rsidRPr="004A28AF">
        <w:rPr>
          <w:sz w:val="28"/>
          <w:szCs w:val="28"/>
        </w:rPr>
        <w:t>О концессионных соглашениях</w:t>
      </w:r>
      <w:r w:rsidR="004A28AF">
        <w:rPr>
          <w:sz w:val="28"/>
          <w:szCs w:val="28"/>
        </w:rPr>
        <w:t>»</w:t>
      </w:r>
      <w:r w:rsidRPr="004A28AF">
        <w:rPr>
          <w:sz w:val="28"/>
          <w:szCs w:val="28"/>
        </w:rPr>
        <w:t xml:space="preserve">, подают предложение о заключении концессионного соглашения в администрацию </w:t>
      </w:r>
      <w:r w:rsidR="004A28AF">
        <w:rPr>
          <w:sz w:val="28"/>
          <w:szCs w:val="28"/>
        </w:rPr>
        <w:t xml:space="preserve">городского округа «город  Каспийск» </w:t>
      </w:r>
      <w:r w:rsidRPr="004A28AF">
        <w:rPr>
          <w:sz w:val="28"/>
          <w:szCs w:val="28"/>
        </w:rPr>
        <w:t>по форме, утвержденной Постановлением Правительства Российской Федерации от 31.03.2015</w:t>
      </w:r>
      <w:r w:rsidR="004A28AF">
        <w:rPr>
          <w:sz w:val="28"/>
          <w:szCs w:val="28"/>
        </w:rPr>
        <w:t xml:space="preserve"> г.</w:t>
      </w:r>
      <w:r w:rsidRPr="004A28AF">
        <w:rPr>
          <w:sz w:val="28"/>
          <w:szCs w:val="28"/>
        </w:rPr>
        <w:t xml:space="preserve"> </w:t>
      </w:r>
      <w:r w:rsidR="0077198F">
        <w:rPr>
          <w:sz w:val="28"/>
          <w:szCs w:val="28"/>
        </w:rPr>
        <w:t xml:space="preserve">           </w:t>
      </w:r>
      <w:r w:rsidR="004A28AF">
        <w:rPr>
          <w:sz w:val="28"/>
          <w:szCs w:val="28"/>
        </w:rPr>
        <w:t>№</w:t>
      </w:r>
      <w:r w:rsidRPr="004A28AF">
        <w:rPr>
          <w:sz w:val="28"/>
          <w:szCs w:val="28"/>
        </w:rPr>
        <w:t xml:space="preserve"> 300 </w:t>
      </w:r>
      <w:r w:rsidR="004A28AF">
        <w:rPr>
          <w:sz w:val="28"/>
          <w:szCs w:val="28"/>
        </w:rPr>
        <w:t>«</w:t>
      </w:r>
      <w:r w:rsidRPr="004A28AF">
        <w:rPr>
          <w:sz w:val="28"/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4A28AF">
        <w:rPr>
          <w:sz w:val="28"/>
          <w:szCs w:val="28"/>
        </w:rPr>
        <w:t>»</w:t>
      </w:r>
      <w:r w:rsidRPr="004A28AF">
        <w:rPr>
          <w:sz w:val="28"/>
          <w:szCs w:val="28"/>
        </w:rPr>
        <w:t>.</w:t>
      </w:r>
      <w:proofErr w:type="gramEnd"/>
    </w:p>
    <w:p w:rsid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4A28AF">
        <w:rPr>
          <w:sz w:val="28"/>
          <w:szCs w:val="28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</w:t>
      </w:r>
      <w:r w:rsidR="00315EB9">
        <w:rPr>
          <w:sz w:val="28"/>
          <w:szCs w:val="28"/>
        </w:rPr>
        <w:t xml:space="preserve"> г. </w:t>
      </w:r>
      <w:r w:rsidR="00CA78AE">
        <w:rPr>
          <w:sz w:val="28"/>
          <w:szCs w:val="28"/>
        </w:rPr>
        <w:t>№</w:t>
      </w:r>
      <w:r w:rsidRPr="004A28AF">
        <w:rPr>
          <w:sz w:val="28"/>
          <w:szCs w:val="28"/>
        </w:rPr>
        <w:t xml:space="preserve"> 115-ФЗ </w:t>
      </w:r>
      <w:r w:rsidR="00CA78AE">
        <w:rPr>
          <w:sz w:val="28"/>
          <w:szCs w:val="28"/>
        </w:rPr>
        <w:t>«</w:t>
      </w:r>
      <w:r w:rsidRPr="004A28AF">
        <w:rPr>
          <w:sz w:val="28"/>
          <w:szCs w:val="28"/>
        </w:rPr>
        <w:t>О концессионных соглашениях</w:t>
      </w:r>
      <w:r w:rsidR="00CA78AE">
        <w:rPr>
          <w:sz w:val="28"/>
          <w:szCs w:val="28"/>
        </w:rPr>
        <w:t>»</w:t>
      </w:r>
      <w:r w:rsidRPr="004A28AF">
        <w:rPr>
          <w:sz w:val="28"/>
          <w:szCs w:val="28"/>
        </w:rPr>
        <w:t>, и иные не противоречащие законодательству Российской Федерации условия.</w:t>
      </w:r>
    </w:p>
    <w:p w:rsidR="00CA78AE" w:rsidRP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CA78AE">
        <w:rPr>
          <w:b/>
          <w:sz w:val="28"/>
          <w:szCs w:val="28"/>
        </w:rPr>
        <w:t>3.2.</w:t>
      </w:r>
      <w:r w:rsidRPr="004A28AF">
        <w:rPr>
          <w:sz w:val="28"/>
          <w:szCs w:val="28"/>
        </w:rPr>
        <w:t xml:space="preserve"> Уполномоченное структурное подразделение организует заседание рабочей группы</w:t>
      </w:r>
      <w:r w:rsidR="00CA78AE">
        <w:rPr>
          <w:sz w:val="28"/>
          <w:szCs w:val="28"/>
        </w:rPr>
        <w:t xml:space="preserve"> (комиссии)</w:t>
      </w:r>
      <w:r w:rsidRPr="004A28AF">
        <w:rPr>
          <w:sz w:val="28"/>
          <w:szCs w:val="28"/>
        </w:rPr>
        <w:t xml:space="preserve"> по рассмотрению предложения и заключению концессионного соглашения (либо об отказе в заключени</w:t>
      </w:r>
      <w:proofErr w:type="gramStart"/>
      <w:r w:rsidR="00CA78AE">
        <w:rPr>
          <w:sz w:val="28"/>
          <w:szCs w:val="28"/>
        </w:rPr>
        <w:t>и</w:t>
      </w:r>
      <w:proofErr w:type="gramEnd"/>
      <w:r w:rsidRPr="004A28AF">
        <w:rPr>
          <w:sz w:val="28"/>
          <w:szCs w:val="28"/>
        </w:rPr>
        <w:t xml:space="preserve"> концессионного соглашения), оформляет заключение в соответствии с решением рабочей группы</w:t>
      </w:r>
      <w:r w:rsidR="00CA78AE">
        <w:rPr>
          <w:sz w:val="28"/>
          <w:szCs w:val="28"/>
        </w:rPr>
        <w:t xml:space="preserve"> (комиссии)</w:t>
      </w:r>
      <w:r w:rsidR="00CA78AE" w:rsidRPr="004A28AF">
        <w:rPr>
          <w:sz w:val="28"/>
          <w:szCs w:val="28"/>
        </w:rPr>
        <w:t xml:space="preserve"> </w:t>
      </w:r>
      <w:r w:rsidRPr="004A28AF">
        <w:rPr>
          <w:sz w:val="28"/>
          <w:szCs w:val="28"/>
        </w:rPr>
        <w:t xml:space="preserve">на основании оценок отраслевых структурных подразделений администрации </w:t>
      </w:r>
      <w:r w:rsidR="00CA78AE">
        <w:rPr>
          <w:sz w:val="28"/>
          <w:szCs w:val="28"/>
        </w:rPr>
        <w:t xml:space="preserve">городского округа «город  </w:t>
      </w:r>
      <w:r w:rsidR="00CA78AE" w:rsidRPr="00CA78AE">
        <w:rPr>
          <w:sz w:val="28"/>
          <w:szCs w:val="28"/>
        </w:rPr>
        <w:t>Каспийск»</w:t>
      </w:r>
      <w:r w:rsidRPr="00CA78AE">
        <w:rPr>
          <w:sz w:val="28"/>
          <w:szCs w:val="28"/>
        </w:rPr>
        <w:t xml:space="preserve"> о:</w:t>
      </w:r>
    </w:p>
    <w:p w:rsidR="00CA78AE" w:rsidRPr="00315EB9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proofErr w:type="gramStart"/>
      <w:r w:rsidRPr="00CA78AE">
        <w:rPr>
          <w:b/>
          <w:sz w:val="28"/>
          <w:szCs w:val="28"/>
        </w:rPr>
        <w:t>1)</w:t>
      </w:r>
      <w:r w:rsidRPr="00CA78AE">
        <w:rPr>
          <w:sz w:val="28"/>
          <w:szCs w:val="28"/>
        </w:rPr>
        <w:t xml:space="preserve">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</w:t>
      </w:r>
      <w:r w:rsidRPr="00315EB9">
        <w:rPr>
          <w:sz w:val="28"/>
          <w:szCs w:val="28"/>
        </w:rPr>
        <w:t>предназначенных для осуществлени</w:t>
      </w:r>
      <w:r w:rsidR="00315EB9" w:rsidRPr="00315EB9">
        <w:rPr>
          <w:sz w:val="28"/>
          <w:szCs w:val="28"/>
        </w:rPr>
        <w:t>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315EB9" w:rsidRDefault="00315EB9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</w:p>
    <w:p w:rsidR="00CA78AE" w:rsidRP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CA78AE">
        <w:rPr>
          <w:b/>
          <w:sz w:val="28"/>
          <w:szCs w:val="28"/>
        </w:rPr>
        <w:t>2)</w:t>
      </w:r>
      <w:r w:rsidRPr="00CA78AE">
        <w:rPr>
          <w:sz w:val="28"/>
          <w:szCs w:val="28"/>
        </w:rPr>
        <w:t xml:space="preserve">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CA78AE">
        <w:rPr>
          <w:b/>
          <w:sz w:val="28"/>
          <w:szCs w:val="28"/>
        </w:rPr>
        <w:t>3)</w:t>
      </w:r>
      <w:r w:rsidRPr="00CA78AE">
        <w:rPr>
          <w:sz w:val="28"/>
          <w:szCs w:val="28"/>
        </w:rPr>
        <w:t xml:space="preserve">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CA78AE">
        <w:rPr>
          <w:b/>
          <w:sz w:val="28"/>
          <w:szCs w:val="28"/>
        </w:rPr>
        <w:t>3.3.</w:t>
      </w:r>
      <w:r w:rsidRPr="00CA78AE">
        <w:rPr>
          <w:sz w:val="28"/>
          <w:szCs w:val="28"/>
        </w:rPr>
        <w:t xml:space="preserve"> Решение о возможности заключения концессионного соглашения либо об отказе в заключение концессионного соглашения принимается администрацией </w:t>
      </w:r>
      <w:r w:rsidR="00CA78AE">
        <w:rPr>
          <w:sz w:val="28"/>
          <w:szCs w:val="28"/>
        </w:rPr>
        <w:t>городского округа «город  Каспийск»</w:t>
      </w:r>
      <w:r w:rsidRPr="00CA78AE">
        <w:rPr>
          <w:sz w:val="28"/>
          <w:szCs w:val="28"/>
        </w:rPr>
        <w:t>.</w:t>
      </w:r>
    </w:p>
    <w:p w:rsid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CA78AE">
        <w:rPr>
          <w:sz w:val="28"/>
          <w:szCs w:val="28"/>
        </w:rPr>
        <w:t>Отказ в заключени</w:t>
      </w:r>
      <w:proofErr w:type="gramStart"/>
      <w:r w:rsidR="00CA78AE">
        <w:rPr>
          <w:sz w:val="28"/>
          <w:szCs w:val="28"/>
        </w:rPr>
        <w:t>и</w:t>
      </w:r>
      <w:proofErr w:type="gramEnd"/>
      <w:r w:rsidRPr="00CA78AE">
        <w:rPr>
          <w:sz w:val="28"/>
          <w:szCs w:val="28"/>
        </w:rPr>
        <w:t xml:space="preserve"> концессионного соглашения допускается в случаях, предусмотренных Федеральным законом от 21.05.2005</w:t>
      </w:r>
      <w:r w:rsidR="00CA78AE">
        <w:rPr>
          <w:sz w:val="28"/>
          <w:szCs w:val="28"/>
        </w:rPr>
        <w:t xml:space="preserve"> г. №</w:t>
      </w:r>
      <w:r w:rsidRPr="00CA78AE">
        <w:rPr>
          <w:sz w:val="28"/>
          <w:szCs w:val="28"/>
        </w:rPr>
        <w:t xml:space="preserve"> 115-ФЗ </w:t>
      </w:r>
      <w:r w:rsidR="00CA78AE">
        <w:rPr>
          <w:sz w:val="28"/>
          <w:szCs w:val="28"/>
        </w:rPr>
        <w:t>«</w:t>
      </w:r>
      <w:r w:rsidRPr="00CA78AE">
        <w:rPr>
          <w:sz w:val="28"/>
          <w:szCs w:val="28"/>
        </w:rPr>
        <w:t>О концессионных соглашениях</w:t>
      </w:r>
      <w:r w:rsidR="00CA78AE">
        <w:rPr>
          <w:sz w:val="28"/>
          <w:szCs w:val="28"/>
        </w:rPr>
        <w:t>»</w:t>
      </w:r>
      <w:r w:rsidRPr="00CA78AE">
        <w:rPr>
          <w:sz w:val="28"/>
          <w:szCs w:val="28"/>
        </w:rPr>
        <w:t>.</w:t>
      </w:r>
    </w:p>
    <w:p w:rsid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CA78AE">
        <w:rPr>
          <w:sz w:val="28"/>
          <w:szCs w:val="28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21.05.2005</w:t>
      </w:r>
      <w:r w:rsidR="00CA78AE">
        <w:rPr>
          <w:sz w:val="28"/>
          <w:szCs w:val="28"/>
        </w:rPr>
        <w:t xml:space="preserve"> г.</w:t>
      </w:r>
      <w:r w:rsidRPr="00CA78AE">
        <w:rPr>
          <w:sz w:val="28"/>
          <w:szCs w:val="28"/>
        </w:rPr>
        <w:t xml:space="preserve"> </w:t>
      </w:r>
      <w:r w:rsidR="00CA78AE">
        <w:rPr>
          <w:sz w:val="28"/>
          <w:szCs w:val="28"/>
        </w:rPr>
        <w:t>№</w:t>
      </w:r>
      <w:r w:rsidRPr="00CA78AE">
        <w:rPr>
          <w:sz w:val="28"/>
          <w:szCs w:val="28"/>
        </w:rPr>
        <w:t xml:space="preserve"> 115-ФЗ </w:t>
      </w:r>
      <w:r w:rsidR="00CA78AE">
        <w:rPr>
          <w:sz w:val="28"/>
          <w:szCs w:val="28"/>
        </w:rPr>
        <w:t>«</w:t>
      </w:r>
      <w:r w:rsidRPr="00CA78AE">
        <w:rPr>
          <w:sz w:val="28"/>
          <w:szCs w:val="28"/>
        </w:rPr>
        <w:t>О концессионных соглашениях</w:t>
      </w:r>
      <w:r w:rsidR="00CA78AE">
        <w:rPr>
          <w:sz w:val="28"/>
          <w:szCs w:val="28"/>
        </w:rPr>
        <w:t>»</w:t>
      </w:r>
      <w:r w:rsidRPr="00CA78AE">
        <w:rPr>
          <w:sz w:val="28"/>
          <w:szCs w:val="28"/>
        </w:rPr>
        <w:t>.</w:t>
      </w:r>
    </w:p>
    <w:p w:rsidR="00CA78AE" w:rsidRPr="00CA78AE" w:rsidRDefault="00D24CF7" w:rsidP="009D28E4">
      <w:pPr>
        <w:pStyle w:val="a6"/>
        <w:shd w:val="clear" w:color="auto" w:fill="FFFFFF"/>
        <w:spacing w:after="86"/>
        <w:ind w:left="0" w:firstLine="11"/>
        <w:jc w:val="center"/>
        <w:rPr>
          <w:b/>
          <w:sz w:val="28"/>
          <w:szCs w:val="28"/>
        </w:rPr>
      </w:pPr>
      <w:r w:rsidRPr="00CA78AE">
        <w:rPr>
          <w:sz w:val="28"/>
          <w:szCs w:val="28"/>
        </w:rPr>
        <w:br/>
      </w:r>
      <w:r w:rsidRPr="00CA78AE">
        <w:rPr>
          <w:b/>
          <w:sz w:val="28"/>
          <w:szCs w:val="28"/>
        </w:rPr>
        <w:t xml:space="preserve">4. </w:t>
      </w:r>
      <w:proofErr w:type="gramStart"/>
      <w:r w:rsidRPr="00CA78AE">
        <w:rPr>
          <w:b/>
          <w:sz w:val="28"/>
          <w:szCs w:val="28"/>
        </w:rPr>
        <w:t>Контроль за</w:t>
      </w:r>
      <w:proofErr w:type="gramEnd"/>
      <w:r w:rsidRPr="00CA78AE">
        <w:rPr>
          <w:b/>
          <w:sz w:val="28"/>
          <w:szCs w:val="28"/>
        </w:rPr>
        <w:t xml:space="preserve"> исполнением концессионных соглашений</w:t>
      </w:r>
    </w:p>
    <w:p w:rsidR="00D24CF7" w:rsidRPr="00CA78AE" w:rsidRDefault="00D24CF7" w:rsidP="009D28E4">
      <w:pPr>
        <w:pStyle w:val="a6"/>
        <w:shd w:val="clear" w:color="auto" w:fill="FFFFFF"/>
        <w:spacing w:after="86"/>
        <w:ind w:left="0" w:firstLine="11"/>
        <w:jc w:val="both"/>
        <w:rPr>
          <w:sz w:val="28"/>
          <w:szCs w:val="28"/>
        </w:rPr>
      </w:pPr>
      <w:r w:rsidRPr="00CA78AE">
        <w:rPr>
          <w:sz w:val="28"/>
          <w:szCs w:val="28"/>
        </w:rPr>
        <w:br/>
      </w:r>
      <w:r w:rsidR="00CA78AE">
        <w:rPr>
          <w:sz w:val="28"/>
          <w:szCs w:val="28"/>
        </w:rPr>
        <w:t xml:space="preserve">4.1. </w:t>
      </w:r>
      <w:proofErr w:type="gramStart"/>
      <w:r w:rsidRPr="00CA78AE">
        <w:rPr>
          <w:sz w:val="28"/>
          <w:szCs w:val="28"/>
        </w:rPr>
        <w:t>Контроль за</w:t>
      </w:r>
      <w:proofErr w:type="gramEnd"/>
      <w:r w:rsidRPr="00CA78AE">
        <w:rPr>
          <w:sz w:val="28"/>
          <w:szCs w:val="28"/>
        </w:rPr>
        <w:t xml:space="preserve"> исполнением концессионного соглашения осуществляет уполномоченное структурное подразделение администрации </w:t>
      </w:r>
      <w:r w:rsidR="00CA78AE">
        <w:rPr>
          <w:sz w:val="28"/>
          <w:szCs w:val="28"/>
        </w:rPr>
        <w:t>городского округа «город  Каспийск»</w:t>
      </w:r>
      <w:r w:rsidRPr="00CA78AE">
        <w:rPr>
          <w:sz w:val="28"/>
          <w:szCs w:val="28"/>
        </w:rPr>
        <w:t>, чьи полномочия распространяются на объект концессионного соглашения.</w:t>
      </w:r>
    </w:p>
    <w:p w:rsidR="00D24CF7" w:rsidRPr="00CA78AE" w:rsidRDefault="00D24CF7" w:rsidP="00D24CF7">
      <w:pPr>
        <w:shd w:val="clear" w:color="auto" w:fill="FFFFFF"/>
        <w:spacing w:after="86"/>
        <w:jc w:val="both"/>
        <w:rPr>
          <w:sz w:val="28"/>
          <w:szCs w:val="28"/>
        </w:rPr>
      </w:pPr>
      <w:r w:rsidRPr="00CA78AE">
        <w:rPr>
          <w:sz w:val="28"/>
          <w:szCs w:val="28"/>
        </w:rPr>
        <w:t> </w:t>
      </w:r>
    </w:p>
    <w:p w:rsidR="00CA0DBE" w:rsidRPr="004A1079" w:rsidRDefault="00CA78AE" w:rsidP="00CA78AE">
      <w:pPr>
        <w:pStyle w:val="ConsPlusNonformat"/>
        <w:widowControl/>
        <w:tabs>
          <w:tab w:val="left" w:pos="2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</w:t>
      </w:r>
    </w:p>
    <w:p w:rsidR="008018AE" w:rsidRPr="00A35C17" w:rsidRDefault="00CA0DBE" w:rsidP="00CA0DBE">
      <w:pPr>
        <w:pStyle w:val="a7"/>
        <w:jc w:val="both"/>
        <w:rPr>
          <w:sz w:val="12"/>
          <w:szCs w:val="12"/>
        </w:rPr>
      </w:pPr>
      <w:r w:rsidRPr="00DC3457">
        <w:rPr>
          <w:sz w:val="26"/>
          <w:szCs w:val="26"/>
        </w:rPr>
        <w:t xml:space="preserve"> </w:t>
      </w:r>
    </w:p>
    <w:p w:rsidR="009A49A8" w:rsidRPr="009A49A8" w:rsidRDefault="00CA78AE" w:rsidP="009A49A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61F" w:rsidRPr="0032361F" w:rsidRDefault="0032361F" w:rsidP="009E103F">
      <w:pPr>
        <w:pStyle w:val="a6"/>
        <w:ind w:firstLine="567"/>
        <w:rPr>
          <w:sz w:val="28"/>
          <w:szCs w:val="28"/>
        </w:rPr>
      </w:pPr>
    </w:p>
    <w:p w:rsidR="0098656E" w:rsidRDefault="00CA78AE" w:rsidP="0098656E">
      <w:bookmarkStart w:id="0" w:name="_GoBack"/>
      <w:bookmarkEnd w:id="0"/>
      <w:r>
        <w:rPr>
          <w:sz w:val="28"/>
          <w:szCs w:val="28"/>
        </w:rPr>
        <w:t xml:space="preserve"> </w:t>
      </w:r>
    </w:p>
    <w:p w:rsidR="0098656E" w:rsidRDefault="0032361F" w:rsidP="0098656E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6E1" w:rsidRDefault="004A46E1" w:rsidP="0098656E">
      <w:pPr>
        <w:ind w:firstLine="708"/>
      </w:pPr>
    </w:p>
    <w:p w:rsidR="00015642" w:rsidRDefault="00CA78AE" w:rsidP="0098656E">
      <w:pPr>
        <w:ind w:firstLine="708"/>
      </w:pPr>
      <w:r>
        <w:rPr>
          <w:sz w:val="22"/>
          <w:szCs w:val="22"/>
        </w:rPr>
        <w:t xml:space="preserve"> </w:t>
      </w:r>
      <w:r w:rsidR="007F4716">
        <w:rPr>
          <w:sz w:val="22"/>
          <w:szCs w:val="22"/>
        </w:rPr>
        <w:t xml:space="preserve">  </w:t>
      </w:r>
    </w:p>
    <w:sectPr w:rsidR="00015642" w:rsidSect="009D28E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3A" w:rsidRDefault="00CD453A" w:rsidP="0032361F">
      <w:r>
        <w:separator/>
      </w:r>
    </w:p>
  </w:endnote>
  <w:endnote w:type="continuationSeparator" w:id="0">
    <w:p w:rsidR="00CD453A" w:rsidRDefault="00CD453A" w:rsidP="0032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3A" w:rsidRDefault="00CD453A" w:rsidP="0032361F">
      <w:r>
        <w:separator/>
      </w:r>
    </w:p>
  </w:footnote>
  <w:footnote w:type="continuationSeparator" w:id="0">
    <w:p w:rsidR="00CD453A" w:rsidRDefault="00CD453A" w:rsidP="0032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486"/>
      <w:docPartObj>
        <w:docPartGallery w:val="Page Numbers (Top of Page)"/>
        <w:docPartUnique/>
      </w:docPartObj>
    </w:sdtPr>
    <w:sdtContent>
      <w:p w:rsidR="009A426C" w:rsidRDefault="0040357B">
        <w:pPr>
          <w:pStyle w:val="a9"/>
          <w:jc w:val="right"/>
        </w:pPr>
        <w:fldSimple w:instr=" PAGE   \* MERGEFORMAT ">
          <w:r w:rsidR="000A0AFE">
            <w:rPr>
              <w:noProof/>
            </w:rPr>
            <w:t>9</w:t>
          </w:r>
        </w:fldSimple>
      </w:p>
    </w:sdtContent>
  </w:sdt>
  <w:p w:rsidR="009A426C" w:rsidRDefault="009A42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47815"/>
    <w:multiLevelType w:val="hybridMultilevel"/>
    <w:tmpl w:val="BEDC7E24"/>
    <w:lvl w:ilvl="0" w:tplc="3E1C2C6E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2A636FB"/>
    <w:multiLevelType w:val="hybridMultilevel"/>
    <w:tmpl w:val="1F62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6217"/>
    <w:multiLevelType w:val="hybridMultilevel"/>
    <w:tmpl w:val="4800B546"/>
    <w:lvl w:ilvl="0" w:tplc="293C6034">
      <w:start w:val="188"/>
      <w:numFmt w:val="decimal"/>
      <w:lvlText w:val="%1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5710B"/>
    <w:multiLevelType w:val="hybridMultilevel"/>
    <w:tmpl w:val="1288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34"/>
    <w:rsid w:val="0000410D"/>
    <w:rsid w:val="00015642"/>
    <w:rsid w:val="00056E67"/>
    <w:rsid w:val="000734AC"/>
    <w:rsid w:val="000A0AFE"/>
    <w:rsid w:val="000A2E93"/>
    <w:rsid w:val="000C1112"/>
    <w:rsid w:val="000D63FE"/>
    <w:rsid w:val="00123094"/>
    <w:rsid w:val="00126E4F"/>
    <w:rsid w:val="00151469"/>
    <w:rsid w:val="00171765"/>
    <w:rsid w:val="0017405A"/>
    <w:rsid w:val="001752D9"/>
    <w:rsid w:val="00185DD7"/>
    <w:rsid w:val="00193456"/>
    <w:rsid w:val="001F037D"/>
    <w:rsid w:val="001F57D4"/>
    <w:rsid w:val="0021405E"/>
    <w:rsid w:val="00224DC7"/>
    <w:rsid w:val="0023174D"/>
    <w:rsid w:val="002579ED"/>
    <w:rsid w:val="00264170"/>
    <w:rsid w:val="00280B55"/>
    <w:rsid w:val="00282783"/>
    <w:rsid w:val="002B5C01"/>
    <w:rsid w:val="00312123"/>
    <w:rsid w:val="00315EB9"/>
    <w:rsid w:val="0032361F"/>
    <w:rsid w:val="00335CA2"/>
    <w:rsid w:val="003377AD"/>
    <w:rsid w:val="00340698"/>
    <w:rsid w:val="0034305A"/>
    <w:rsid w:val="00354D70"/>
    <w:rsid w:val="00366D35"/>
    <w:rsid w:val="00371170"/>
    <w:rsid w:val="00380667"/>
    <w:rsid w:val="003807D2"/>
    <w:rsid w:val="003A044E"/>
    <w:rsid w:val="003A7775"/>
    <w:rsid w:val="003A7783"/>
    <w:rsid w:val="003E3612"/>
    <w:rsid w:val="0040357B"/>
    <w:rsid w:val="00430134"/>
    <w:rsid w:val="00435D48"/>
    <w:rsid w:val="00452527"/>
    <w:rsid w:val="00454BCE"/>
    <w:rsid w:val="004621C4"/>
    <w:rsid w:val="004662BA"/>
    <w:rsid w:val="00467E9E"/>
    <w:rsid w:val="00484E12"/>
    <w:rsid w:val="004A1079"/>
    <w:rsid w:val="004A1732"/>
    <w:rsid w:val="004A28AF"/>
    <w:rsid w:val="004A46E1"/>
    <w:rsid w:val="004B3D37"/>
    <w:rsid w:val="004B7377"/>
    <w:rsid w:val="004C0B05"/>
    <w:rsid w:val="004F0362"/>
    <w:rsid w:val="004F6870"/>
    <w:rsid w:val="00505267"/>
    <w:rsid w:val="00560F70"/>
    <w:rsid w:val="00567843"/>
    <w:rsid w:val="00585647"/>
    <w:rsid w:val="005957ED"/>
    <w:rsid w:val="005976BF"/>
    <w:rsid w:val="00597EB5"/>
    <w:rsid w:val="005A6824"/>
    <w:rsid w:val="005A7C9C"/>
    <w:rsid w:val="005B66DB"/>
    <w:rsid w:val="005C7446"/>
    <w:rsid w:val="005D15B1"/>
    <w:rsid w:val="00603C11"/>
    <w:rsid w:val="0064215A"/>
    <w:rsid w:val="0064638E"/>
    <w:rsid w:val="00652979"/>
    <w:rsid w:val="00655248"/>
    <w:rsid w:val="0065734E"/>
    <w:rsid w:val="00681B56"/>
    <w:rsid w:val="006872BB"/>
    <w:rsid w:val="006B351D"/>
    <w:rsid w:val="006D0C76"/>
    <w:rsid w:val="006E2C36"/>
    <w:rsid w:val="006F7BCC"/>
    <w:rsid w:val="00713180"/>
    <w:rsid w:val="007178E1"/>
    <w:rsid w:val="00735CCE"/>
    <w:rsid w:val="007409FC"/>
    <w:rsid w:val="00770A68"/>
    <w:rsid w:val="0077198F"/>
    <w:rsid w:val="007771BA"/>
    <w:rsid w:val="00777C6A"/>
    <w:rsid w:val="007C71AB"/>
    <w:rsid w:val="007F3CFE"/>
    <w:rsid w:val="007F4716"/>
    <w:rsid w:val="00800648"/>
    <w:rsid w:val="008018AE"/>
    <w:rsid w:val="00801E21"/>
    <w:rsid w:val="00804752"/>
    <w:rsid w:val="00805C6F"/>
    <w:rsid w:val="00816D1E"/>
    <w:rsid w:val="0082695A"/>
    <w:rsid w:val="00850B72"/>
    <w:rsid w:val="00867703"/>
    <w:rsid w:val="008A4C32"/>
    <w:rsid w:val="008C1B5D"/>
    <w:rsid w:val="008C2617"/>
    <w:rsid w:val="008D2C0C"/>
    <w:rsid w:val="008E3B22"/>
    <w:rsid w:val="00904570"/>
    <w:rsid w:val="009245AE"/>
    <w:rsid w:val="00960784"/>
    <w:rsid w:val="0096349D"/>
    <w:rsid w:val="00964002"/>
    <w:rsid w:val="00964916"/>
    <w:rsid w:val="00970B80"/>
    <w:rsid w:val="00971007"/>
    <w:rsid w:val="0098656E"/>
    <w:rsid w:val="00992BC0"/>
    <w:rsid w:val="00995E6C"/>
    <w:rsid w:val="009A426C"/>
    <w:rsid w:val="009A49A8"/>
    <w:rsid w:val="009D28E4"/>
    <w:rsid w:val="009E103F"/>
    <w:rsid w:val="00A061FC"/>
    <w:rsid w:val="00A06403"/>
    <w:rsid w:val="00A12FE2"/>
    <w:rsid w:val="00A1459F"/>
    <w:rsid w:val="00A21176"/>
    <w:rsid w:val="00A35C17"/>
    <w:rsid w:val="00A4548E"/>
    <w:rsid w:val="00A55110"/>
    <w:rsid w:val="00A61AAA"/>
    <w:rsid w:val="00A62612"/>
    <w:rsid w:val="00A65E6A"/>
    <w:rsid w:val="00A841DB"/>
    <w:rsid w:val="00A90AEE"/>
    <w:rsid w:val="00AB1339"/>
    <w:rsid w:val="00AC22FE"/>
    <w:rsid w:val="00AD0E8B"/>
    <w:rsid w:val="00AD19CC"/>
    <w:rsid w:val="00AD7A45"/>
    <w:rsid w:val="00AD7D38"/>
    <w:rsid w:val="00B14123"/>
    <w:rsid w:val="00B32C43"/>
    <w:rsid w:val="00B460C9"/>
    <w:rsid w:val="00B779A3"/>
    <w:rsid w:val="00BA1EC0"/>
    <w:rsid w:val="00BB1E82"/>
    <w:rsid w:val="00BB1E8C"/>
    <w:rsid w:val="00BB3D0A"/>
    <w:rsid w:val="00BF1A06"/>
    <w:rsid w:val="00C00305"/>
    <w:rsid w:val="00C038B7"/>
    <w:rsid w:val="00C24A9B"/>
    <w:rsid w:val="00C4666D"/>
    <w:rsid w:val="00C67D97"/>
    <w:rsid w:val="00C72997"/>
    <w:rsid w:val="00C87189"/>
    <w:rsid w:val="00C94F25"/>
    <w:rsid w:val="00CA0DBE"/>
    <w:rsid w:val="00CA0EF2"/>
    <w:rsid w:val="00CA24D6"/>
    <w:rsid w:val="00CA78AE"/>
    <w:rsid w:val="00CB0062"/>
    <w:rsid w:val="00CD453A"/>
    <w:rsid w:val="00CD6205"/>
    <w:rsid w:val="00CD785A"/>
    <w:rsid w:val="00CF442F"/>
    <w:rsid w:val="00D05837"/>
    <w:rsid w:val="00D06C7D"/>
    <w:rsid w:val="00D200D5"/>
    <w:rsid w:val="00D208DF"/>
    <w:rsid w:val="00D24CF7"/>
    <w:rsid w:val="00D5445E"/>
    <w:rsid w:val="00D87D3D"/>
    <w:rsid w:val="00D97AA8"/>
    <w:rsid w:val="00DC1B1B"/>
    <w:rsid w:val="00DC370D"/>
    <w:rsid w:val="00DC46F1"/>
    <w:rsid w:val="00DF737D"/>
    <w:rsid w:val="00E073B7"/>
    <w:rsid w:val="00E35CBC"/>
    <w:rsid w:val="00E41717"/>
    <w:rsid w:val="00E4651E"/>
    <w:rsid w:val="00E65188"/>
    <w:rsid w:val="00E7179E"/>
    <w:rsid w:val="00EB6C27"/>
    <w:rsid w:val="00EC113C"/>
    <w:rsid w:val="00EC7007"/>
    <w:rsid w:val="00ED1339"/>
    <w:rsid w:val="00EE02C5"/>
    <w:rsid w:val="00F45915"/>
    <w:rsid w:val="00F57C00"/>
    <w:rsid w:val="00FA7864"/>
    <w:rsid w:val="00FB24E8"/>
    <w:rsid w:val="00FB263B"/>
    <w:rsid w:val="00FB3D4A"/>
    <w:rsid w:val="00FC0940"/>
    <w:rsid w:val="00FE24E1"/>
    <w:rsid w:val="00FE375B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23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3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0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015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A6824"/>
    <w:pPr>
      <w:widowControl w:val="0"/>
      <w:snapToGrid w:val="0"/>
      <w:spacing w:before="140"/>
      <w:ind w:left="40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2">
    <w:name w:val="Основной текст2"/>
    <w:basedOn w:val="a0"/>
    <w:rsid w:val="006F7BCC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6F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e">
    <w:name w:val="No Spacing"/>
    <w:link w:val="af"/>
    <w:uiPriority w:val="1"/>
    <w:qFormat/>
    <w:rsid w:val="00A6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6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342E-58B1-446E-8437-B43FDC7A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33</cp:revision>
  <cp:lastPrinted>2019-04-02T08:21:00Z</cp:lastPrinted>
  <dcterms:created xsi:type="dcterms:W3CDTF">2018-01-12T15:08:00Z</dcterms:created>
  <dcterms:modified xsi:type="dcterms:W3CDTF">2019-04-08T14:15:00Z</dcterms:modified>
</cp:coreProperties>
</file>