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3F3" w:rsidRDefault="00E373F3" w:rsidP="0081722D">
      <w:pPr>
        <w:jc w:val="center"/>
        <w:rPr>
          <w:color w:val="000000"/>
          <w:lang w:bidi="ru-RU"/>
        </w:rPr>
      </w:pPr>
      <w:bookmarkStart w:id="0" w:name="_GoBack"/>
      <w:bookmarkEnd w:id="0"/>
    </w:p>
    <w:p w:rsidR="00E373F3" w:rsidRDefault="00E373F3" w:rsidP="00E373F3">
      <w:pPr>
        <w:ind w:left="4820"/>
        <w:jc w:val="right"/>
        <w:rPr>
          <w:color w:val="000000"/>
          <w:lang w:bidi="ru-RU"/>
        </w:rPr>
      </w:pPr>
      <w:r>
        <w:rPr>
          <w:color w:val="000000"/>
          <w:lang w:bidi="ru-RU"/>
        </w:rPr>
        <w:tab/>
      </w:r>
      <w:r w:rsidRPr="0081722D">
        <w:rPr>
          <w:color w:val="000000"/>
          <w:lang w:bidi="ru-RU"/>
        </w:rPr>
        <w:t>Пр</w:t>
      </w:r>
      <w:r>
        <w:rPr>
          <w:color w:val="000000"/>
          <w:lang w:bidi="ru-RU"/>
        </w:rPr>
        <w:t>иложение №1</w:t>
      </w:r>
    </w:p>
    <w:p w:rsidR="00E373F3" w:rsidRDefault="00E373F3" w:rsidP="00E373F3">
      <w:pPr>
        <w:ind w:left="4820"/>
        <w:jc w:val="right"/>
        <w:rPr>
          <w:color w:val="000000"/>
          <w:lang w:bidi="ru-RU"/>
        </w:rPr>
      </w:pPr>
      <w:r>
        <w:rPr>
          <w:color w:val="000000"/>
          <w:lang w:bidi="ru-RU"/>
        </w:rPr>
        <w:t xml:space="preserve">К Решению Собрания депутатов </w:t>
      </w:r>
      <w:r w:rsidRPr="0081722D">
        <w:rPr>
          <w:color w:val="000000"/>
          <w:lang w:bidi="ru-RU"/>
        </w:rPr>
        <w:t xml:space="preserve"> </w:t>
      </w:r>
    </w:p>
    <w:p w:rsidR="00E373F3" w:rsidRDefault="00E373F3" w:rsidP="00E373F3">
      <w:pPr>
        <w:ind w:left="4820"/>
        <w:jc w:val="right"/>
        <w:rPr>
          <w:color w:val="000000"/>
          <w:lang w:bidi="ru-RU"/>
        </w:rPr>
      </w:pPr>
      <w:r w:rsidRPr="0081722D">
        <w:rPr>
          <w:color w:val="000000"/>
          <w:lang w:bidi="ru-RU"/>
        </w:rPr>
        <w:t>городского округа «город Каспийск»</w:t>
      </w:r>
    </w:p>
    <w:p w:rsidR="00E373F3" w:rsidRPr="0081722D" w:rsidRDefault="00E373F3" w:rsidP="00E373F3">
      <w:pPr>
        <w:ind w:left="4820"/>
        <w:jc w:val="right"/>
      </w:pPr>
      <w:r>
        <w:rPr>
          <w:color w:val="000000"/>
          <w:lang w:bidi="ru-RU"/>
        </w:rPr>
        <w:t>№ _____ от ____ ______________ 2022 г.</w:t>
      </w:r>
    </w:p>
    <w:p w:rsidR="00E373F3" w:rsidRDefault="00E373F3" w:rsidP="00E373F3">
      <w:pPr>
        <w:tabs>
          <w:tab w:val="left" w:pos="6086"/>
        </w:tabs>
        <w:rPr>
          <w:color w:val="000000"/>
          <w:lang w:bidi="ru-RU"/>
        </w:rPr>
      </w:pPr>
    </w:p>
    <w:p w:rsidR="00E373F3" w:rsidRDefault="00E373F3" w:rsidP="0081722D">
      <w:pPr>
        <w:jc w:val="center"/>
        <w:rPr>
          <w:color w:val="000000"/>
          <w:lang w:bidi="ru-RU"/>
        </w:rPr>
      </w:pPr>
    </w:p>
    <w:p w:rsidR="00E373F3" w:rsidRDefault="00E373F3" w:rsidP="0081722D">
      <w:pPr>
        <w:jc w:val="center"/>
        <w:rPr>
          <w:color w:val="000000"/>
          <w:lang w:bidi="ru-RU"/>
        </w:rPr>
      </w:pPr>
    </w:p>
    <w:p w:rsidR="00E373F3" w:rsidRDefault="00E373F3" w:rsidP="0081722D">
      <w:pPr>
        <w:jc w:val="center"/>
        <w:rPr>
          <w:color w:val="000000"/>
          <w:lang w:bidi="ru-RU"/>
        </w:rPr>
      </w:pPr>
    </w:p>
    <w:p w:rsidR="00E373F3" w:rsidRDefault="00C964D8" w:rsidP="0081722D">
      <w:pPr>
        <w:jc w:val="center"/>
        <w:rPr>
          <w:color w:val="000000"/>
          <w:lang w:bidi="ru-RU"/>
        </w:rPr>
      </w:pPr>
      <w:r w:rsidRPr="0081722D">
        <w:rPr>
          <w:color w:val="000000"/>
          <w:lang w:bidi="ru-RU"/>
        </w:rPr>
        <w:t>ПРАВИЛ</w:t>
      </w:r>
      <w:r w:rsidR="008014AA">
        <w:rPr>
          <w:color w:val="000000"/>
          <w:lang w:bidi="ru-RU"/>
        </w:rPr>
        <w:t>А</w:t>
      </w:r>
      <w:r w:rsidRPr="0081722D">
        <w:rPr>
          <w:color w:val="000000"/>
          <w:lang w:bidi="ru-RU"/>
        </w:rPr>
        <w:t xml:space="preserve"> БЛАГОУСТРОЙСТВА ТЕРРИТОРИИ </w:t>
      </w:r>
    </w:p>
    <w:p w:rsidR="00C964D8" w:rsidRPr="0081722D" w:rsidRDefault="00C964D8" w:rsidP="0081722D">
      <w:pPr>
        <w:jc w:val="center"/>
      </w:pPr>
      <w:r w:rsidRPr="0081722D">
        <w:rPr>
          <w:color w:val="000000"/>
          <w:lang w:bidi="ru-RU"/>
        </w:rPr>
        <w:t>ГОРОДСКОГО ОКРУГА «ГОРОД КАСПИЙСК»</w:t>
      </w:r>
    </w:p>
    <w:p w:rsidR="00C964D8" w:rsidRPr="0081722D" w:rsidRDefault="00C964D8" w:rsidP="00C964D8"/>
    <w:p w:rsidR="00C964D8" w:rsidRPr="0081722D" w:rsidRDefault="00C964D8" w:rsidP="00130352">
      <w:pPr>
        <w:pStyle w:val="10"/>
        <w:keepNext/>
        <w:keepLines/>
        <w:numPr>
          <w:ilvl w:val="0"/>
          <w:numId w:val="1"/>
        </w:numPr>
        <w:tabs>
          <w:tab w:val="left" w:pos="349"/>
        </w:tabs>
        <w:spacing w:line="240" w:lineRule="auto"/>
        <w:rPr>
          <w:rFonts w:ascii="Times New Roman" w:hAnsi="Times New Roman" w:cs="Times New Roman"/>
          <w:sz w:val="24"/>
          <w:szCs w:val="24"/>
        </w:rPr>
      </w:pPr>
      <w:bookmarkStart w:id="1" w:name="bookmark8"/>
      <w:r w:rsidRPr="0081722D">
        <w:rPr>
          <w:rFonts w:ascii="Times New Roman" w:hAnsi="Times New Roman" w:cs="Times New Roman"/>
          <w:color w:val="000000"/>
          <w:sz w:val="24"/>
          <w:szCs w:val="24"/>
          <w:lang w:eastAsia="ru-RU" w:bidi="ru-RU"/>
        </w:rPr>
        <w:t>ОБЩИЕ ПОЛОЖЕНИЯ</w:t>
      </w:r>
      <w:bookmarkEnd w:id="1"/>
    </w:p>
    <w:p w:rsidR="00C964D8" w:rsidRPr="0081722D" w:rsidRDefault="00C964D8" w:rsidP="00537867">
      <w:pPr>
        <w:pStyle w:val="11"/>
        <w:numPr>
          <w:ilvl w:val="0"/>
          <w:numId w:val="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1. Правила благоустройства территории городского округа «город Каспийск» </w:t>
      </w:r>
      <w:hyperlink r:id="rId8" w:history="1">
        <w:r w:rsidRPr="0081722D">
          <w:rPr>
            <w:rFonts w:ascii="Times New Roman" w:hAnsi="Times New Roman" w:cs="Times New Roman"/>
            <w:color w:val="000000"/>
            <w:sz w:val="24"/>
            <w:szCs w:val="24"/>
            <w:lang w:eastAsia="ru-RU" w:bidi="ru-RU"/>
          </w:rPr>
          <w:t xml:space="preserve">(далее - Правила) разработаны во исполнение </w:t>
        </w:r>
        <w:r w:rsidRPr="0081722D">
          <w:rPr>
            <w:rFonts w:ascii="Times New Roman" w:hAnsi="Times New Roman" w:cs="Times New Roman"/>
            <w:color w:val="0000EE"/>
            <w:sz w:val="24"/>
            <w:szCs w:val="24"/>
            <w:u w:val="single"/>
            <w:lang w:eastAsia="ru-RU" w:bidi="ru-RU"/>
          </w:rPr>
          <w:t>Констит</w:t>
        </w:r>
        <w:r w:rsidRPr="0081722D">
          <w:rPr>
            <w:rFonts w:ascii="Times New Roman" w:hAnsi="Times New Roman" w:cs="Times New Roman"/>
            <w:color w:val="0000EE"/>
            <w:sz w:val="24"/>
            <w:szCs w:val="24"/>
            <w:lang w:eastAsia="ru-RU" w:bidi="ru-RU"/>
          </w:rPr>
          <w:t>уц</w:t>
        </w:r>
        <w:r w:rsidRPr="0081722D">
          <w:rPr>
            <w:rFonts w:ascii="Times New Roman" w:hAnsi="Times New Roman" w:cs="Times New Roman"/>
            <w:color w:val="0000EE"/>
            <w:sz w:val="24"/>
            <w:szCs w:val="24"/>
            <w:u w:val="single"/>
            <w:lang w:eastAsia="ru-RU" w:bidi="ru-RU"/>
          </w:rPr>
          <w:t>ии Российской Фе</w:t>
        </w:r>
        <w:r w:rsidRPr="0081722D">
          <w:rPr>
            <w:rFonts w:ascii="Times New Roman" w:hAnsi="Times New Roman" w:cs="Times New Roman"/>
            <w:color w:val="0000EE"/>
            <w:sz w:val="24"/>
            <w:szCs w:val="24"/>
            <w:lang w:eastAsia="ru-RU" w:bidi="ru-RU"/>
          </w:rPr>
          <w:t>дерации</w:t>
        </w:r>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u w:val="single"/>
            <w:lang w:eastAsia="ru-RU" w:bidi="ru-RU"/>
          </w:rPr>
          <w:t>Жилищного ко</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екса Российской</w:t>
        </w:r>
      </w:hyperlink>
      <w:r w:rsidRPr="0081722D">
        <w:rPr>
          <w:rFonts w:ascii="Times New Roman" w:hAnsi="Times New Roman" w:cs="Times New Roman"/>
          <w:color w:val="0000EE"/>
          <w:sz w:val="24"/>
          <w:szCs w:val="24"/>
          <w:u w:val="single"/>
          <w:lang w:eastAsia="ru-RU" w:bidi="ru-RU"/>
        </w:rPr>
        <w:t xml:space="preserve"> </w:t>
      </w:r>
      <w:r w:rsidRPr="0081722D">
        <w:rPr>
          <w:rFonts w:ascii="Times New Roman" w:hAnsi="Times New Roman" w:cs="Times New Roman"/>
          <w:color w:val="0000EE"/>
          <w:sz w:val="24"/>
          <w:szCs w:val="24"/>
          <w:lang w:eastAsia="ru-RU" w:bidi="ru-RU"/>
        </w:rPr>
        <w:t>Федерации</w:t>
      </w:r>
      <w:r w:rsidRPr="0081722D">
        <w:rPr>
          <w:rFonts w:ascii="Times New Roman" w:hAnsi="Times New Roman" w:cs="Times New Roman"/>
          <w:color w:val="000000"/>
          <w:sz w:val="24"/>
          <w:szCs w:val="24"/>
          <w:lang w:eastAsia="ru-RU" w:bidi="ru-RU"/>
        </w:rPr>
        <w:t>,</w:t>
      </w:r>
      <w:hyperlink r:id="rId9" w:history="1">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u w:val="single"/>
            <w:lang w:eastAsia="ru-RU" w:bidi="ru-RU"/>
          </w:rPr>
          <w:t>Земельного ко</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екса Российской Фе</w:t>
        </w:r>
        <w:r w:rsidRPr="0081722D">
          <w:rPr>
            <w:rFonts w:ascii="Times New Roman" w:hAnsi="Times New Roman" w:cs="Times New Roman"/>
            <w:color w:val="0000EE"/>
            <w:sz w:val="24"/>
            <w:szCs w:val="24"/>
            <w:lang w:eastAsia="ru-RU" w:bidi="ru-RU"/>
          </w:rPr>
          <w:t>дерации</w:t>
        </w:r>
      </w:hyperlink>
      <w:r w:rsidRPr="0081722D">
        <w:rPr>
          <w:rFonts w:ascii="Times New Roman" w:hAnsi="Times New Roman" w:cs="Times New Roman"/>
          <w:color w:val="000000"/>
          <w:sz w:val="24"/>
          <w:szCs w:val="24"/>
          <w:lang w:eastAsia="ru-RU" w:bidi="ru-RU"/>
        </w:rPr>
        <w:t>,</w:t>
      </w:r>
      <w:hyperlink r:id="rId10" w:history="1">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lang w:eastAsia="ru-RU" w:bidi="ru-RU"/>
          </w:rPr>
          <w:t>Градост</w:t>
        </w:r>
        <w:r w:rsidRPr="0081722D">
          <w:rPr>
            <w:rFonts w:ascii="Times New Roman" w:hAnsi="Times New Roman" w:cs="Times New Roman"/>
            <w:color w:val="0000EE"/>
            <w:sz w:val="24"/>
            <w:szCs w:val="24"/>
            <w:u w:val="single"/>
            <w:lang w:eastAsia="ru-RU" w:bidi="ru-RU"/>
          </w:rPr>
          <w:t>роительного ко</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екса Российской Фе</w:t>
        </w:r>
        <w:r w:rsidRPr="0081722D">
          <w:rPr>
            <w:rFonts w:ascii="Times New Roman" w:hAnsi="Times New Roman" w:cs="Times New Roman"/>
            <w:color w:val="0000EE"/>
            <w:sz w:val="24"/>
            <w:szCs w:val="24"/>
            <w:lang w:eastAsia="ru-RU" w:bidi="ru-RU"/>
          </w:rPr>
          <w:t>дерации</w:t>
        </w:r>
      </w:hyperlink>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u w:val="single"/>
          <w:lang w:eastAsia="ru-RU" w:bidi="ru-RU"/>
        </w:rPr>
        <w:t xml:space="preserve">Лесного </w:t>
      </w:r>
      <w:hyperlink r:id="rId11" w:history="1">
        <w:r w:rsidRPr="0081722D">
          <w:rPr>
            <w:rFonts w:ascii="Times New Roman" w:hAnsi="Times New Roman" w:cs="Times New Roman"/>
            <w:color w:val="0000EE"/>
            <w:sz w:val="24"/>
            <w:szCs w:val="24"/>
            <w:lang w:eastAsia="ru-RU" w:bidi="ru-RU"/>
          </w:rPr>
          <w:t>код</w:t>
        </w:r>
        <w:r w:rsidRPr="0081722D">
          <w:rPr>
            <w:rFonts w:ascii="Times New Roman" w:hAnsi="Times New Roman" w:cs="Times New Roman"/>
            <w:color w:val="0000EE"/>
            <w:sz w:val="24"/>
            <w:szCs w:val="24"/>
            <w:u w:val="single"/>
            <w:lang w:eastAsia="ru-RU" w:bidi="ru-RU"/>
          </w:rPr>
          <w:t>екса Российской Фе</w:t>
        </w:r>
        <w:r w:rsidRPr="0081722D">
          <w:rPr>
            <w:rFonts w:ascii="Times New Roman" w:hAnsi="Times New Roman" w:cs="Times New Roman"/>
            <w:color w:val="0000EE"/>
            <w:sz w:val="24"/>
            <w:szCs w:val="24"/>
            <w:lang w:eastAsia="ru-RU" w:bidi="ru-RU"/>
          </w:rPr>
          <w:t>дерации</w:t>
        </w:r>
        <w:r w:rsidRPr="0081722D">
          <w:rPr>
            <w:rFonts w:ascii="Times New Roman" w:hAnsi="Times New Roman" w:cs="Times New Roman"/>
            <w:color w:val="000000"/>
            <w:sz w:val="24"/>
            <w:szCs w:val="24"/>
            <w:lang w:eastAsia="ru-RU" w:bidi="ru-RU"/>
          </w:rPr>
          <w:t xml:space="preserve">, на основании </w:t>
        </w:r>
        <w:r w:rsidRPr="0081722D">
          <w:rPr>
            <w:rFonts w:ascii="Times New Roman" w:hAnsi="Times New Roman" w:cs="Times New Roman"/>
            <w:color w:val="0000EE"/>
            <w:sz w:val="24"/>
            <w:szCs w:val="24"/>
            <w:lang w:eastAsia="ru-RU" w:bidi="ru-RU"/>
          </w:rPr>
          <w:t>феде</w:t>
        </w:r>
        <w:r w:rsidRPr="0081722D">
          <w:rPr>
            <w:rFonts w:ascii="Times New Roman" w:hAnsi="Times New Roman" w:cs="Times New Roman"/>
            <w:color w:val="0000EE"/>
            <w:sz w:val="24"/>
            <w:szCs w:val="24"/>
            <w:u w:val="single"/>
            <w:lang w:eastAsia="ru-RU" w:bidi="ru-RU"/>
          </w:rPr>
          <w:t>ральных законов: "Об общих принципах организации местного</w:t>
        </w:r>
      </w:hyperlink>
      <w:r w:rsidRPr="0081722D">
        <w:rPr>
          <w:rFonts w:ascii="Times New Roman" w:hAnsi="Times New Roman" w:cs="Times New Roman"/>
          <w:color w:val="0000EE"/>
          <w:sz w:val="24"/>
          <w:szCs w:val="24"/>
          <w:u w:val="single"/>
          <w:lang w:eastAsia="ru-RU" w:bidi="ru-RU"/>
        </w:rPr>
        <w:t xml:space="preserve"> </w:t>
      </w:r>
      <w:hyperlink r:id="rId12" w:history="1">
        <w:r w:rsidRPr="0081722D">
          <w:rPr>
            <w:rFonts w:ascii="Times New Roman" w:hAnsi="Times New Roman" w:cs="Times New Roman"/>
            <w:color w:val="0000EE"/>
            <w:sz w:val="24"/>
            <w:szCs w:val="24"/>
            <w:u w:val="single"/>
            <w:lang w:eastAsia="ru-RU" w:bidi="ru-RU"/>
          </w:rPr>
          <w:t>само</w:t>
        </w:r>
        <w:r w:rsidRPr="0081722D">
          <w:rPr>
            <w:rFonts w:ascii="Times New Roman" w:hAnsi="Times New Roman" w:cs="Times New Roman"/>
            <w:color w:val="0000EE"/>
            <w:sz w:val="24"/>
            <w:szCs w:val="24"/>
            <w:lang w:eastAsia="ru-RU" w:bidi="ru-RU"/>
          </w:rPr>
          <w:t>уп</w:t>
        </w:r>
        <w:r w:rsidRPr="0081722D">
          <w:rPr>
            <w:rFonts w:ascii="Times New Roman" w:hAnsi="Times New Roman" w:cs="Times New Roman"/>
            <w:color w:val="0000EE"/>
            <w:sz w:val="24"/>
            <w:szCs w:val="24"/>
            <w:u w:val="single"/>
            <w:lang w:eastAsia="ru-RU" w:bidi="ru-RU"/>
          </w:rPr>
          <w:t>равления в Российской Фе</w:t>
        </w:r>
        <w:r w:rsidRPr="0081722D">
          <w:rPr>
            <w:rFonts w:ascii="Times New Roman" w:hAnsi="Times New Roman" w:cs="Times New Roman"/>
            <w:color w:val="0000EE"/>
            <w:sz w:val="24"/>
            <w:szCs w:val="24"/>
            <w:lang w:eastAsia="ru-RU" w:bidi="ru-RU"/>
          </w:rPr>
          <w:t>де</w:t>
        </w:r>
        <w:r w:rsidRPr="0081722D">
          <w:rPr>
            <w:rFonts w:ascii="Times New Roman" w:hAnsi="Times New Roman" w:cs="Times New Roman"/>
            <w:color w:val="0000EE"/>
            <w:sz w:val="24"/>
            <w:szCs w:val="24"/>
            <w:u w:val="single"/>
            <w:lang w:eastAsia="ru-RU" w:bidi="ru-RU"/>
          </w:rPr>
          <w:t>рации"</w:t>
        </w:r>
        <w:r w:rsidRPr="0081722D">
          <w:rPr>
            <w:rFonts w:ascii="Times New Roman" w:hAnsi="Times New Roman" w:cs="Times New Roman"/>
            <w:color w:val="000000"/>
            <w:sz w:val="24"/>
            <w:szCs w:val="24"/>
            <w:lang w:eastAsia="ru-RU" w:bidi="ru-RU"/>
          </w:rPr>
          <w:t>, "О санитарно-эпидемиологическом благополучии населения", "Об отходах</w:t>
        </w:r>
      </w:hyperlink>
      <w:r w:rsidRPr="0081722D">
        <w:rPr>
          <w:rFonts w:ascii="Times New Roman" w:hAnsi="Times New Roman" w:cs="Times New Roman"/>
          <w:color w:val="000000"/>
          <w:sz w:val="24"/>
          <w:szCs w:val="24"/>
          <w:lang w:eastAsia="ru-RU" w:bidi="ru-RU"/>
        </w:rPr>
        <w:t xml:space="preserve"> производства и потребления", "Об охране окружающей среды", "О наделении органов местного самоуправления муниципальных образований Республики Дагестан государственными полномочиями Республики Дагестан по организации мероприятий при осуществлении деятельности по обращению с животными без владельцев и о внесении изменений в</w:t>
      </w:r>
      <w:hyperlink r:id="rId13" w:history="1">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u w:val="single"/>
            <w:lang w:eastAsia="ru-RU" w:bidi="ru-RU"/>
          </w:rPr>
          <w:t>Закон Республики Дагестан "О ветеринарии"</w:t>
        </w:r>
      </w:hyperlink>
      <w:r w:rsidRPr="0081722D">
        <w:rPr>
          <w:rFonts w:ascii="Times New Roman" w:hAnsi="Times New Roman" w:cs="Times New Roman"/>
          <w:color w:val="000000"/>
          <w:sz w:val="24"/>
          <w:szCs w:val="24"/>
          <w:lang w:eastAsia="ru-RU" w:bidi="ru-RU"/>
        </w:rPr>
        <w:t>, приказа Минис</w:t>
      </w:r>
      <w:r w:rsidR="00CC13D3" w:rsidRPr="0081722D">
        <w:rPr>
          <w:rFonts w:ascii="Times New Roman" w:hAnsi="Times New Roman" w:cs="Times New Roman"/>
          <w:color w:val="000000"/>
          <w:sz w:val="24"/>
          <w:szCs w:val="24"/>
          <w:lang w:eastAsia="ru-RU" w:bidi="ru-RU"/>
        </w:rPr>
        <w:t>терства строительства и жилищно-</w:t>
      </w:r>
      <w:r w:rsidRPr="0081722D">
        <w:rPr>
          <w:rFonts w:ascii="Times New Roman" w:hAnsi="Times New Roman" w:cs="Times New Roman"/>
          <w:color w:val="000000"/>
          <w:sz w:val="24"/>
          <w:szCs w:val="24"/>
          <w:lang w:eastAsia="ru-RU" w:bidi="ru-RU"/>
        </w:rPr>
        <w:t>коммунального хозяйства РФ от 29.12.2021 г. № 1042/</w:t>
      </w:r>
      <w:proofErr w:type="spellStart"/>
      <w:r w:rsidRPr="0081722D">
        <w:rPr>
          <w:rFonts w:ascii="Times New Roman" w:hAnsi="Times New Roman" w:cs="Times New Roman"/>
          <w:color w:val="000000"/>
          <w:sz w:val="24"/>
          <w:szCs w:val="24"/>
          <w:lang w:eastAsia="ru-RU" w:bidi="ru-RU"/>
        </w:rPr>
        <w:t>пр</w:t>
      </w:r>
      <w:proofErr w:type="spellEnd"/>
      <w:r w:rsidRPr="0081722D">
        <w:rPr>
          <w:rFonts w:ascii="Times New Roman" w:hAnsi="Times New Roman" w:cs="Times New Roman"/>
          <w:color w:val="000000"/>
          <w:sz w:val="24"/>
          <w:szCs w:val="24"/>
          <w:lang w:eastAsia="ru-RU" w:bidi="ru-RU"/>
        </w:rPr>
        <w:t xml:space="preserve">, Устава городского округа "город </w:t>
      </w:r>
      <w:r w:rsidR="00CC13D3"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и иных нормативно правовых актов относящихся к предмету правового регулирования настоящих Правил в том числе с учетом следующих ГОСТов, СниПов, СанПинов:</w:t>
      </w:r>
    </w:p>
    <w:p w:rsidR="00C964D8" w:rsidRPr="0081722D" w:rsidRDefault="00C964D8" w:rsidP="0081722D">
      <w:pPr>
        <w:pStyle w:val="11"/>
        <w:numPr>
          <w:ilvl w:val="0"/>
          <w:numId w:val="2"/>
        </w:numPr>
        <w:tabs>
          <w:tab w:val="left" w:pos="733"/>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СП 82.13330.2016 "СНиП </w:t>
      </w:r>
      <w:r w:rsidRPr="0081722D">
        <w:rPr>
          <w:rFonts w:ascii="Times New Roman" w:hAnsi="Times New Roman" w:cs="Times New Roman"/>
          <w:color w:val="000000"/>
          <w:sz w:val="24"/>
          <w:szCs w:val="24"/>
          <w:lang w:val="en-US" w:bidi="en-US"/>
        </w:rPr>
        <w:t>III</w:t>
      </w:r>
      <w:r w:rsidRPr="0081722D">
        <w:rPr>
          <w:rFonts w:ascii="Times New Roman" w:hAnsi="Times New Roman" w:cs="Times New Roman"/>
          <w:color w:val="000000"/>
          <w:sz w:val="24"/>
          <w:szCs w:val="24"/>
          <w:lang w:bidi="en-US"/>
        </w:rPr>
        <w:t xml:space="preserve">-10-75 </w:t>
      </w:r>
      <w:r w:rsidRPr="0081722D">
        <w:rPr>
          <w:rFonts w:ascii="Times New Roman" w:hAnsi="Times New Roman" w:cs="Times New Roman"/>
          <w:color w:val="000000"/>
          <w:sz w:val="24"/>
          <w:szCs w:val="24"/>
          <w:lang w:eastAsia="ru-RU" w:bidi="ru-RU"/>
        </w:rPr>
        <w:t>Благоустройство территорий";</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34.13330.2012 "СНиП 2.05.02-85" Автомобильные дороги";</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52766-2007 "Дороги автомобильные общего пользования. Элементы обустройства";</w:t>
      </w:r>
    </w:p>
    <w:p w:rsidR="00C964D8" w:rsidRPr="0081722D" w:rsidRDefault="00C964D8" w:rsidP="0081722D">
      <w:pPr>
        <w:pStyle w:val="11"/>
        <w:numPr>
          <w:ilvl w:val="0"/>
          <w:numId w:val="2"/>
        </w:numPr>
        <w:tabs>
          <w:tab w:val="left" w:pos="742"/>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52289-2019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33127-2014 "Дороги автомобильные общего пользования. Ограждения дорожные. Классификация";</w:t>
      </w:r>
    </w:p>
    <w:p w:rsidR="00C964D8" w:rsidRPr="0081722D" w:rsidRDefault="00C964D8" w:rsidP="0081722D">
      <w:pPr>
        <w:pStyle w:val="11"/>
        <w:numPr>
          <w:ilvl w:val="0"/>
          <w:numId w:val="2"/>
        </w:numPr>
        <w:tabs>
          <w:tab w:val="left" w:pos="747"/>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31.13330.2012 "СНиП 2.04.02-84. Водоснабжение. Наружные сети и сооружения";</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32.13330.2018 "СНиП 2.04.03-85. Канализация. Наружные сети и сооружения";</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113.13330.2016 "СНиП 21-02-99. Стоянки автомобилей";</w:t>
      </w:r>
    </w:p>
    <w:p w:rsidR="00C964D8" w:rsidRPr="0081722D" w:rsidRDefault="00C964D8" w:rsidP="0081722D">
      <w:pPr>
        <w:pStyle w:val="11"/>
        <w:numPr>
          <w:ilvl w:val="0"/>
          <w:numId w:val="2"/>
        </w:numPr>
        <w:tabs>
          <w:tab w:val="left" w:pos="991"/>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48.13330.2019 "Организация строительства";</w:t>
      </w:r>
    </w:p>
    <w:p w:rsidR="00C964D8" w:rsidRPr="0081722D" w:rsidRDefault="00C964D8" w:rsidP="0081722D">
      <w:pPr>
        <w:pStyle w:val="11"/>
        <w:numPr>
          <w:ilvl w:val="0"/>
          <w:numId w:val="2"/>
        </w:numPr>
        <w:tabs>
          <w:tab w:val="left" w:pos="838"/>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23407-78 "Ограждения инвентарные строительных площадок и участков производства строительно</w:t>
      </w:r>
      <w:r w:rsidRPr="0081722D">
        <w:rPr>
          <w:rFonts w:ascii="Times New Roman" w:hAnsi="Times New Roman" w:cs="Times New Roman"/>
          <w:color w:val="000000"/>
          <w:sz w:val="24"/>
          <w:szCs w:val="24"/>
          <w:lang w:eastAsia="ru-RU" w:bidi="ru-RU"/>
        </w:rPr>
        <w:softHyphen/>
      </w:r>
      <w:r w:rsidR="001700E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монтажных работ";</w:t>
      </w:r>
    </w:p>
    <w:p w:rsidR="00C964D8" w:rsidRPr="0081722D" w:rsidRDefault="00C964D8" w:rsidP="0081722D">
      <w:pPr>
        <w:pStyle w:val="11"/>
        <w:numPr>
          <w:ilvl w:val="0"/>
          <w:numId w:val="2"/>
        </w:numPr>
        <w:tabs>
          <w:tab w:val="left" w:pos="843"/>
        </w:tabs>
        <w:spacing w:after="0" w:line="27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ГОСТ Р 55935-2013 "Состав и порядок разработки научно-проектной документации на </w:t>
      </w:r>
      <w:r w:rsidRPr="0081722D">
        <w:rPr>
          <w:rFonts w:ascii="Times New Roman" w:hAnsi="Times New Roman" w:cs="Times New Roman"/>
          <w:color w:val="000000"/>
          <w:sz w:val="24"/>
          <w:szCs w:val="24"/>
          <w:lang w:eastAsia="ru-RU" w:bidi="ru-RU"/>
        </w:rPr>
        <w:lastRenderedPageBreak/>
        <w:t>выполнение работ по сохранению объектов культурного наследия - произведений ландшафтной архитектуры и садово-паркового искусства";</w:t>
      </w:r>
    </w:p>
    <w:p w:rsidR="00C964D8" w:rsidRPr="0081722D" w:rsidRDefault="00C964D8" w:rsidP="0081722D">
      <w:pPr>
        <w:pStyle w:val="11"/>
        <w:numPr>
          <w:ilvl w:val="0"/>
          <w:numId w:val="2"/>
        </w:numPr>
        <w:tabs>
          <w:tab w:val="left" w:pos="979"/>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52.13330.2016 "СНиП 23-05-95. Естественное и искусственное освещение";</w:t>
      </w:r>
    </w:p>
    <w:p w:rsidR="00C964D8" w:rsidRPr="0081722D" w:rsidRDefault="00C964D8" w:rsidP="0081722D">
      <w:pPr>
        <w:pStyle w:val="11"/>
        <w:numPr>
          <w:ilvl w:val="0"/>
          <w:numId w:val="2"/>
        </w:numPr>
        <w:tabs>
          <w:tab w:val="left" w:pos="979"/>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28329-89 Озеленение городов. Термины и определения;</w:t>
      </w:r>
    </w:p>
    <w:p w:rsidR="00C964D8" w:rsidRPr="0081722D" w:rsidRDefault="00C964D8" w:rsidP="0081722D">
      <w:pPr>
        <w:pStyle w:val="11"/>
        <w:numPr>
          <w:ilvl w:val="0"/>
          <w:numId w:val="2"/>
        </w:numPr>
        <w:tabs>
          <w:tab w:val="left" w:pos="979"/>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59.13330.2016 "СНиП 35-01-2001 Доступность зданий и сооружений для маломобильных групп населения";</w:t>
      </w:r>
    </w:p>
    <w:p w:rsidR="00C964D8" w:rsidRPr="0081722D" w:rsidRDefault="00C964D8" w:rsidP="0081722D">
      <w:pPr>
        <w:pStyle w:val="11"/>
        <w:numPr>
          <w:ilvl w:val="0"/>
          <w:numId w:val="2"/>
        </w:numPr>
        <w:tabs>
          <w:tab w:val="left" w:pos="979"/>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140.13330.2012 "Городская среда. Правила проектирования для маломобильных групп населения";</w:t>
      </w:r>
    </w:p>
    <w:p w:rsidR="00C964D8" w:rsidRPr="0081722D" w:rsidRDefault="00C964D8" w:rsidP="0081722D">
      <w:pPr>
        <w:pStyle w:val="11"/>
        <w:numPr>
          <w:ilvl w:val="0"/>
          <w:numId w:val="2"/>
        </w:numPr>
        <w:tabs>
          <w:tab w:val="left" w:pos="838"/>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136.13330.2012 "Здания и сооружения. Общие положения проектирования с учетом доступности для маломобильных групп населения";</w:t>
      </w:r>
    </w:p>
    <w:p w:rsidR="00C964D8" w:rsidRPr="0081722D" w:rsidRDefault="00C964D8" w:rsidP="0081722D">
      <w:pPr>
        <w:pStyle w:val="11"/>
        <w:numPr>
          <w:ilvl w:val="0"/>
          <w:numId w:val="2"/>
        </w:numPr>
        <w:tabs>
          <w:tab w:val="left" w:pos="838"/>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138.13330.2012 "Общественные здания и сооружения, доступные маломобильным группам населения. Правила проектирования";</w:t>
      </w:r>
    </w:p>
    <w:p w:rsidR="00C964D8" w:rsidRPr="0081722D" w:rsidRDefault="00C964D8" w:rsidP="0081722D">
      <w:pPr>
        <w:pStyle w:val="11"/>
        <w:numPr>
          <w:ilvl w:val="0"/>
          <w:numId w:val="2"/>
        </w:numPr>
        <w:tabs>
          <w:tab w:val="left" w:pos="838"/>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137.13330.2012 "Жилая среда с планировочными элементами, доступными инвалидам. Правила проектирования".</w:t>
      </w:r>
    </w:p>
    <w:p w:rsidR="00C964D8" w:rsidRPr="0081722D" w:rsidRDefault="00C964D8" w:rsidP="0081722D">
      <w:pPr>
        <w:pStyle w:val="11"/>
        <w:numPr>
          <w:ilvl w:val="0"/>
          <w:numId w:val="2"/>
        </w:numPr>
        <w:tabs>
          <w:tab w:val="left" w:pos="838"/>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Настоящие Правила обязательны для исполнения всеми физическими и юридическими лицами независимо от их организационно-правовой формы.</w:t>
      </w:r>
    </w:p>
    <w:p w:rsidR="00C964D8" w:rsidRPr="0081722D" w:rsidRDefault="00C964D8" w:rsidP="0081722D">
      <w:pPr>
        <w:pStyle w:val="11"/>
        <w:numPr>
          <w:ilvl w:val="0"/>
          <w:numId w:val="2"/>
        </w:numPr>
        <w:tabs>
          <w:tab w:val="left" w:pos="979"/>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Настоящие Правила действуют на всей территории города и устанавливают требования:</w:t>
      </w:r>
    </w:p>
    <w:p w:rsidR="00C964D8" w:rsidRPr="0081722D" w:rsidRDefault="00C964D8" w:rsidP="005414D1">
      <w:pPr>
        <w:pStyle w:val="11"/>
        <w:numPr>
          <w:ilvl w:val="0"/>
          <w:numId w:val="3"/>
        </w:numPr>
        <w:tabs>
          <w:tab w:val="left" w:pos="779"/>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содержания территорий общего пользования и порядка пользования такими территориями;</w:t>
      </w:r>
    </w:p>
    <w:p w:rsidR="00C964D8" w:rsidRPr="0081722D" w:rsidRDefault="00C964D8" w:rsidP="005414D1">
      <w:pPr>
        <w:pStyle w:val="11"/>
        <w:numPr>
          <w:ilvl w:val="0"/>
          <w:numId w:val="3"/>
        </w:numPr>
        <w:tabs>
          <w:tab w:val="left" w:pos="794"/>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внешнего вида фасадов и ограждающих конструкций зданий, строений, сооружений;</w:t>
      </w:r>
    </w:p>
    <w:p w:rsidR="00C964D8" w:rsidRPr="0081722D" w:rsidRDefault="00C964D8" w:rsidP="005414D1">
      <w:pPr>
        <w:pStyle w:val="11"/>
        <w:numPr>
          <w:ilvl w:val="0"/>
          <w:numId w:val="3"/>
        </w:numPr>
        <w:tabs>
          <w:tab w:val="left" w:pos="733"/>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проектирования, размещения, содержания и восстановления элементов благоустройства, в том числе после проведения земляных работ;</w:t>
      </w:r>
    </w:p>
    <w:p w:rsidR="00C964D8" w:rsidRPr="0081722D" w:rsidRDefault="00C964D8" w:rsidP="005414D1">
      <w:pPr>
        <w:pStyle w:val="11"/>
        <w:numPr>
          <w:ilvl w:val="0"/>
          <w:numId w:val="3"/>
        </w:numPr>
        <w:tabs>
          <w:tab w:val="left" w:pos="738"/>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организации освещения территории муниципального образования, включая архитектурную подсветку зданий, строений, сооружений;</w:t>
      </w:r>
    </w:p>
    <w:p w:rsidR="00C964D8" w:rsidRPr="0081722D" w:rsidRDefault="00C964D8" w:rsidP="005414D1">
      <w:pPr>
        <w:pStyle w:val="11"/>
        <w:numPr>
          <w:ilvl w:val="0"/>
          <w:numId w:val="3"/>
        </w:numPr>
        <w:tabs>
          <w:tab w:val="left" w:pos="742"/>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C964D8" w:rsidRPr="0081722D" w:rsidRDefault="00C964D8" w:rsidP="005414D1">
      <w:pPr>
        <w:pStyle w:val="11"/>
        <w:numPr>
          <w:ilvl w:val="0"/>
          <w:numId w:val="3"/>
        </w:numPr>
        <w:tabs>
          <w:tab w:val="left" w:pos="733"/>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C964D8" w:rsidRPr="0081722D" w:rsidRDefault="00C964D8" w:rsidP="005414D1">
      <w:pPr>
        <w:pStyle w:val="11"/>
        <w:numPr>
          <w:ilvl w:val="0"/>
          <w:numId w:val="3"/>
        </w:numPr>
        <w:tabs>
          <w:tab w:val="left" w:pos="733"/>
        </w:tabs>
        <w:spacing w:after="0" w:line="276" w:lineRule="auto"/>
        <w:ind w:firstLine="4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размещения и содержания детских и спортивных площадок, площадок для выгула животных, парковок (парковочных мест), малых архитектурных форм;</w:t>
      </w:r>
    </w:p>
    <w:p w:rsidR="00C964D8" w:rsidRPr="0081722D" w:rsidRDefault="00C964D8" w:rsidP="005414D1">
      <w:pPr>
        <w:pStyle w:val="11"/>
        <w:numPr>
          <w:ilvl w:val="0"/>
          <w:numId w:val="3"/>
        </w:numPr>
        <w:tabs>
          <w:tab w:val="left" w:pos="809"/>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организации пешеходных коммуникаций, в том числе тротуаров, аллей, дорожек, тропинок;</w:t>
      </w:r>
    </w:p>
    <w:p w:rsidR="00C964D8" w:rsidRPr="0081722D" w:rsidRDefault="00C964D8" w:rsidP="005414D1">
      <w:pPr>
        <w:pStyle w:val="11"/>
        <w:numPr>
          <w:ilvl w:val="0"/>
          <w:numId w:val="3"/>
        </w:numPr>
        <w:tabs>
          <w:tab w:val="left" w:pos="746"/>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C964D8" w:rsidRPr="0081722D" w:rsidRDefault="00C964D8" w:rsidP="005414D1">
      <w:pPr>
        <w:pStyle w:val="11"/>
        <w:numPr>
          <w:ilvl w:val="0"/>
          <w:numId w:val="3"/>
        </w:numPr>
        <w:tabs>
          <w:tab w:val="left" w:pos="905"/>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уборки территории муниципального образования, в том числе в зимний период;</w:t>
      </w:r>
    </w:p>
    <w:p w:rsidR="00C964D8" w:rsidRPr="0081722D" w:rsidRDefault="00C964D8" w:rsidP="005414D1">
      <w:pPr>
        <w:pStyle w:val="11"/>
        <w:numPr>
          <w:ilvl w:val="0"/>
          <w:numId w:val="3"/>
        </w:numPr>
        <w:tabs>
          <w:tab w:val="left" w:pos="905"/>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организации стоков ливневых вод;</w:t>
      </w:r>
    </w:p>
    <w:p w:rsidR="00C964D8" w:rsidRPr="0081722D" w:rsidRDefault="00C964D8" w:rsidP="005414D1">
      <w:pPr>
        <w:pStyle w:val="11"/>
        <w:numPr>
          <w:ilvl w:val="0"/>
          <w:numId w:val="3"/>
        </w:numPr>
        <w:tabs>
          <w:tab w:val="left" w:pos="905"/>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порядка проведения земляных работ;</w:t>
      </w:r>
    </w:p>
    <w:p w:rsidR="00C964D8" w:rsidRPr="0081722D" w:rsidRDefault="00C964D8" w:rsidP="005414D1">
      <w:pPr>
        <w:pStyle w:val="11"/>
        <w:numPr>
          <w:ilvl w:val="0"/>
          <w:numId w:val="3"/>
        </w:numPr>
        <w:tabs>
          <w:tab w:val="left" w:pos="843"/>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C964D8" w:rsidRPr="0081722D" w:rsidRDefault="00C964D8" w:rsidP="005414D1">
      <w:pPr>
        <w:pStyle w:val="11"/>
        <w:numPr>
          <w:ilvl w:val="0"/>
          <w:numId w:val="3"/>
        </w:numPr>
        <w:tabs>
          <w:tab w:val="left" w:pos="838"/>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определения границ прилегающих территорий в соответствии с порядком, </w:t>
      </w:r>
      <w:r w:rsidRPr="0081722D">
        <w:rPr>
          <w:rFonts w:ascii="Times New Roman" w:hAnsi="Times New Roman" w:cs="Times New Roman"/>
          <w:color w:val="000000"/>
          <w:sz w:val="24"/>
          <w:szCs w:val="24"/>
          <w:lang w:eastAsia="ru-RU" w:bidi="ru-RU"/>
        </w:rPr>
        <w:lastRenderedPageBreak/>
        <w:t>установленным законом субъекта Российской Федерации;</w:t>
      </w:r>
    </w:p>
    <w:p w:rsidR="00C964D8" w:rsidRPr="0081722D" w:rsidRDefault="00C964D8" w:rsidP="005414D1">
      <w:pPr>
        <w:pStyle w:val="11"/>
        <w:numPr>
          <w:ilvl w:val="0"/>
          <w:numId w:val="3"/>
        </w:numPr>
        <w:tabs>
          <w:tab w:val="left" w:pos="905"/>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праздничного оформления территории муниципального образования;</w:t>
      </w:r>
    </w:p>
    <w:p w:rsidR="00C964D8" w:rsidRPr="0081722D" w:rsidRDefault="00C964D8" w:rsidP="005414D1">
      <w:pPr>
        <w:pStyle w:val="11"/>
        <w:numPr>
          <w:ilvl w:val="0"/>
          <w:numId w:val="3"/>
        </w:numPr>
        <w:tabs>
          <w:tab w:val="left" w:pos="838"/>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порядка участия граждан и организаций в реализации мероприятий по благоустройству территории муниципального образования;</w:t>
      </w:r>
    </w:p>
    <w:p w:rsidR="00C964D8" w:rsidRPr="0081722D" w:rsidRDefault="00C964D8" w:rsidP="005414D1">
      <w:pPr>
        <w:pStyle w:val="11"/>
        <w:numPr>
          <w:ilvl w:val="0"/>
          <w:numId w:val="3"/>
        </w:numPr>
        <w:tabs>
          <w:tab w:val="left" w:pos="905"/>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осуществления контроля за соблюдением правил благоустройства территории муниципального образования.</w:t>
      </w:r>
    </w:p>
    <w:p w:rsidR="00C964D8" w:rsidRPr="001700ED" w:rsidRDefault="00C964D8" w:rsidP="005414D1">
      <w:pPr>
        <w:pStyle w:val="11"/>
        <w:numPr>
          <w:ilvl w:val="0"/>
          <w:numId w:val="2"/>
        </w:numPr>
        <w:tabs>
          <w:tab w:val="left" w:pos="853"/>
        </w:tabs>
        <w:spacing w:after="0" w:line="27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города </w:t>
      </w:r>
      <w:r w:rsidR="00CC13D3" w:rsidRPr="0081722D">
        <w:rPr>
          <w:rFonts w:ascii="Times New Roman" w:hAnsi="Times New Roman" w:cs="Times New Roman"/>
          <w:color w:val="000000"/>
          <w:sz w:val="24"/>
          <w:szCs w:val="24"/>
          <w:lang w:eastAsia="ru-RU" w:bidi="ru-RU"/>
        </w:rPr>
        <w:t>Каспийска</w:t>
      </w:r>
      <w:r w:rsidRPr="0081722D">
        <w:rPr>
          <w:rFonts w:ascii="Times New Roman" w:hAnsi="Times New Roman" w:cs="Times New Roman"/>
          <w:color w:val="000000"/>
          <w:sz w:val="24"/>
          <w:szCs w:val="24"/>
          <w:lang w:eastAsia="ru-RU" w:bidi="ru-RU"/>
        </w:rPr>
        <w:t>, Правилами землепользования и застройки, проектной документацией, утвержденной в установленном порядке.</w:t>
      </w:r>
    </w:p>
    <w:p w:rsidR="001700ED" w:rsidRPr="0081722D" w:rsidRDefault="001700ED" w:rsidP="001700ED">
      <w:pPr>
        <w:pStyle w:val="11"/>
        <w:tabs>
          <w:tab w:val="left" w:pos="853"/>
        </w:tabs>
        <w:spacing w:after="0" w:line="276" w:lineRule="auto"/>
        <w:ind w:left="460"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1"/>
        </w:numPr>
        <w:tabs>
          <w:tab w:val="left" w:pos="354"/>
        </w:tabs>
        <w:spacing w:after="0"/>
        <w:rPr>
          <w:rFonts w:ascii="Times New Roman" w:hAnsi="Times New Roman" w:cs="Times New Roman"/>
          <w:sz w:val="24"/>
          <w:szCs w:val="24"/>
        </w:rPr>
      </w:pPr>
      <w:bookmarkStart w:id="2" w:name="bookmark10"/>
      <w:r w:rsidRPr="0081722D">
        <w:rPr>
          <w:rFonts w:ascii="Times New Roman" w:hAnsi="Times New Roman" w:cs="Times New Roman"/>
          <w:color w:val="000000"/>
          <w:sz w:val="24"/>
          <w:szCs w:val="24"/>
          <w:lang w:eastAsia="ru-RU" w:bidi="ru-RU"/>
        </w:rPr>
        <w:t>ОСНОВНЫЕ ПОНЯТИЯ</w:t>
      </w:r>
      <w:bookmarkEnd w:id="2"/>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2.1. В целях реализации настоящих Правил используются следующие понятия:</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964D8" w:rsidRPr="0081722D" w:rsidRDefault="00C964D8" w:rsidP="0081722D">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архитектурная подсветка - применяется для формирования художественно-выразительной визуальной среды в вечернее время, выявления из темноты и образной интерпретации отдельно стоящего здания или сооружения,</w:t>
      </w:r>
      <w:r w:rsidR="0081722D"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комплекса зданий, объектов культурного наследия, исторических зданий, элементов благоустройства, архитектурно</w:t>
      </w:r>
      <w:r w:rsidRPr="0081722D">
        <w:rPr>
          <w:rFonts w:ascii="Times New Roman" w:hAnsi="Times New Roman" w:cs="Times New Roman"/>
          <w:color w:val="000000"/>
          <w:sz w:val="24"/>
          <w:szCs w:val="24"/>
          <w:lang w:eastAsia="ru-RU" w:bidi="ru-RU"/>
        </w:rPr>
        <w:softHyphen/>
      </w:r>
      <w:r w:rsidR="001700E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ландшафтных объектов, расположенных на территории города, в случаях, предусмотренных настоящими Правилами;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rsidR="00C964D8" w:rsidRPr="0081722D" w:rsidRDefault="00C964D8" w:rsidP="005414D1">
      <w:pPr>
        <w:pStyle w:val="11"/>
        <w:spacing w:after="0" w:line="269" w:lineRule="auto"/>
        <w:jc w:val="both"/>
        <w:rPr>
          <w:rFonts w:ascii="Times New Roman" w:hAnsi="Times New Roman" w:cs="Times New Roman"/>
          <w:sz w:val="24"/>
          <w:szCs w:val="24"/>
        </w:rPr>
      </w:pPr>
      <w:proofErr w:type="spellStart"/>
      <w:r w:rsidRPr="0081722D">
        <w:rPr>
          <w:rFonts w:ascii="Times New Roman" w:hAnsi="Times New Roman" w:cs="Times New Roman"/>
          <w:color w:val="000000"/>
          <w:sz w:val="24"/>
          <w:szCs w:val="24"/>
          <w:lang w:eastAsia="ru-RU" w:bidi="ru-RU"/>
        </w:rPr>
        <w:t>бесфоновые</w:t>
      </w:r>
      <w:proofErr w:type="spellEnd"/>
      <w:r w:rsidRPr="0081722D">
        <w:rPr>
          <w:rFonts w:ascii="Times New Roman" w:hAnsi="Times New Roman" w:cs="Times New Roman"/>
          <w:color w:val="000000"/>
          <w:sz w:val="24"/>
          <w:szCs w:val="24"/>
          <w:lang w:eastAsia="ru-RU" w:bidi="ru-RU"/>
        </w:rPr>
        <w:t xml:space="preserve"> конструкции - способ изготовления средства наружной информации, при котором конструкция состоит из отдельных букв, обозначений, знаков, декоративных элементов;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благоустройство территории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города, по содержанию территории города и расположенных на ее территории объектов, в том числе территорий общего пользования, земельных участков, зданий, сооружений, прилегающих территорий;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брошенные транспортные средства - следующие транспортные средства, создающие помехи в организации благоустройства территории города </w:t>
      </w:r>
      <w:r w:rsidR="006F5FFB">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разукомплектованные транспортные средства, транспортные средства, от которых собственник в установленном порядке отказался, транспортные средства, не имеющие собственника.</w:t>
      </w:r>
    </w:p>
    <w:p w:rsidR="00C964D8" w:rsidRPr="0081722D" w:rsidRDefault="00C964D8" w:rsidP="005414D1">
      <w:pPr>
        <w:pStyle w:val="11"/>
        <w:spacing w:after="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Разукомплектованным транспортным средством призна</w:t>
      </w:r>
      <w:r w:rsidR="00CC13D3" w:rsidRPr="0081722D">
        <w:rPr>
          <w:rFonts w:ascii="Times New Roman" w:hAnsi="Times New Roman" w:cs="Times New Roman"/>
          <w:color w:val="000000"/>
          <w:sz w:val="24"/>
          <w:szCs w:val="24"/>
          <w:lang w:eastAsia="ru-RU" w:bidi="ru-RU"/>
        </w:rPr>
        <w:t xml:space="preserve">ется транспортное средство, у которого отсутствует один из </w:t>
      </w:r>
      <w:r w:rsidRPr="0081722D">
        <w:rPr>
          <w:rFonts w:ascii="Times New Roman" w:hAnsi="Times New Roman" w:cs="Times New Roman"/>
          <w:color w:val="000000"/>
          <w:sz w:val="24"/>
          <w:szCs w:val="24"/>
          <w:lang w:eastAsia="ru-RU" w:bidi="ru-RU"/>
        </w:rPr>
        <w:t>следующих конструктивных элементов: дверь, колесо, стекло,</w:t>
      </w:r>
      <w:r w:rsidR="00CC13D3" w:rsidRPr="0081722D">
        <w:rPr>
          <w:rFonts w:ascii="Times New Roman" w:hAnsi="Times New Roman" w:cs="Times New Roman"/>
          <w:color w:val="000000"/>
          <w:sz w:val="24"/>
          <w:szCs w:val="24"/>
          <w:lang w:eastAsia="ru-RU" w:bidi="ru-RU"/>
        </w:rPr>
        <w:t xml:space="preserve"> крыло, шасси или привод,</w:t>
      </w:r>
      <w:r w:rsidRPr="0081722D">
        <w:rPr>
          <w:rFonts w:ascii="Times New Roman" w:hAnsi="Times New Roman" w:cs="Times New Roman"/>
          <w:color w:val="000000"/>
          <w:sz w:val="24"/>
          <w:szCs w:val="24"/>
          <w:lang w:eastAsia="ru-RU" w:bidi="ru-RU"/>
        </w:rPr>
        <w:t xml:space="preserve"> капот, крышка багажника</w:t>
      </w:r>
      <w:r w:rsidR="00CC13D3"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бункер-накопитель - стандартная емкость для сбора крупногабаритного и другого мусора </w:t>
      </w:r>
      <w:r w:rsidRPr="0081722D">
        <w:rPr>
          <w:rFonts w:ascii="Times New Roman" w:hAnsi="Times New Roman" w:cs="Times New Roman"/>
          <w:color w:val="000000"/>
          <w:sz w:val="24"/>
          <w:szCs w:val="24"/>
          <w:lang w:eastAsia="ru-RU" w:bidi="ru-RU"/>
        </w:rPr>
        <w:lastRenderedPageBreak/>
        <w:t>объемом более 2 кубических метров;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витрина - остекленный проем (окно, витраж) в виде сплошного остекления, занимающего часть фасада;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внешний архитектурный облик сложившейся застройки - архитектурно-художественные и градостроительные особенности фасадов зданий и территорий город</w:t>
      </w:r>
      <w:r w:rsidR="00CC13D3" w:rsidRPr="0081722D">
        <w:rPr>
          <w:rFonts w:ascii="Times New Roman" w:hAnsi="Times New Roman" w:cs="Times New Roman"/>
          <w:color w:val="000000"/>
          <w:sz w:val="24"/>
          <w:szCs w:val="24"/>
          <w:lang w:eastAsia="ru-RU" w:bidi="ru-RU"/>
        </w:rPr>
        <w:t>ского округа «город Каспийск»</w:t>
      </w:r>
      <w:r w:rsidRPr="0081722D">
        <w:rPr>
          <w:rFonts w:ascii="Times New Roman" w:hAnsi="Times New Roman" w:cs="Times New Roman"/>
          <w:color w:val="000000"/>
          <w:sz w:val="24"/>
          <w:szCs w:val="24"/>
          <w:lang w:eastAsia="ru-RU" w:bidi="ru-RU"/>
        </w:rPr>
        <w:t>, формирующие внешний образ города;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внешнее благоустройство города - совокупность работ и мероприятий, направленных на создание благоприятных, здоровых и культурных условий жизни и досуга населения в границах города и в находящихся под городской юрисдикцией территориях;</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внешняя часть границ прилегающей территории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внутренняя часть границ прилегающей территории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w:t>
      </w:r>
    </w:p>
    <w:p w:rsidR="00C964D8" w:rsidRPr="0081722D" w:rsidRDefault="00C964D8" w:rsidP="005414D1">
      <w:pPr>
        <w:pStyle w:val="11"/>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газон - место, предназначенное для травяного покрова, создаваемого посевом семян специально подобранных трав, являющийся фоном для посадок, парковых сооружений и самостоятельным элементом благоустройства, а также естественной травяной растительности;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 при этом не менее двух третей населения такого муниципального образования проживает в городах и (или) иных городских населенных пунктах;</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городская территория - территория в пределах границ </w:t>
      </w:r>
      <w:r w:rsidR="006F5FFB">
        <w:rPr>
          <w:rFonts w:ascii="Times New Roman" w:hAnsi="Times New Roman" w:cs="Times New Roman"/>
          <w:color w:val="000000"/>
          <w:sz w:val="24"/>
          <w:szCs w:val="24"/>
          <w:lang w:eastAsia="ru-RU" w:bidi="ru-RU"/>
        </w:rPr>
        <w:t>городского округа</w:t>
      </w:r>
      <w:r w:rsidRPr="0081722D">
        <w:rPr>
          <w:rFonts w:ascii="Times New Roman" w:hAnsi="Times New Roman" w:cs="Times New Roman"/>
          <w:color w:val="000000"/>
          <w:sz w:val="24"/>
          <w:szCs w:val="24"/>
          <w:lang w:eastAsia="ru-RU" w:bidi="ru-RU"/>
        </w:rPr>
        <w:t xml:space="preserve"> г. </w:t>
      </w:r>
      <w:r w:rsidR="006F5FFB">
        <w:rPr>
          <w:rFonts w:ascii="Times New Roman" w:hAnsi="Times New Roman" w:cs="Times New Roman"/>
          <w:color w:val="000000"/>
          <w:sz w:val="24"/>
          <w:szCs w:val="24"/>
          <w:lang w:eastAsia="ru-RU" w:bidi="ru-RU"/>
        </w:rPr>
        <w:t>Каспийск</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границы прилегающей территории - местоположение прилегающей территории, установленное посредством определения координат характерных точек ее границ;</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график вывоза ТКО - составная часть договора на вывоз ТКО (ТБО - КГМ) с указанием места (адреса), объема и времени вывоза;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дворовые постройки - временные подсобные сооружения, расположенные на земельном </w:t>
      </w:r>
      <w:r w:rsidRPr="0081722D">
        <w:rPr>
          <w:rFonts w:ascii="Times New Roman" w:hAnsi="Times New Roman" w:cs="Times New Roman"/>
          <w:color w:val="000000"/>
          <w:sz w:val="24"/>
          <w:szCs w:val="24"/>
          <w:lang w:eastAsia="ru-RU" w:bidi="ru-RU"/>
        </w:rPr>
        <w:lastRenderedPageBreak/>
        <w:t>участке (погреба, голубятни, сараи и т.д.);</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декоративно-монументальное искусство - это элементы благоустройства, в том числе малые архитектурные формы, специально предназначенные для зданий и сооружений массового посещения, территорий общего пользования, с использованием декоративно-художественного оформления;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декоративно-художественное оформление - элементы декоративно-монументального искусства в виде монументальной или декоративной скульптуры, монументальной или декоративной живописи, </w:t>
      </w:r>
      <w:proofErr w:type="spellStart"/>
      <w:r w:rsidRPr="0081722D">
        <w:rPr>
          <w:rFonts w:ascii="Times New Roman" w:hAnsi="Times New Roman" w:cs="Times New Roman"/>
          <w:color w:val="000000"/>
          <w:sz w:val="24"/>
          <w:szCs w:val="24"/>
          <w:lang w:eastAsia="ru-RU" w:bidi="ru-RU"/>
        </w:rPr>
        <w:t>мурала</w:t>
      </w:r>
      <w:proofErr w:type="spellEnd"/>
      <w:r w:rsidRPr="0081722D">
        <w:rPr>
          <w:rFonts w:ascii="Times New Roman" w:hAnsi="Times New Roman" w:cs="Times New Roman"/>
          <w:color w:val="000000"/>
          <w:sz w:val="24"/>
          <w:szCs w:val="24"/>
          <w:lang w:eastAsia="ru-RU" w:bidi="ru-RU"/>
        </w:rPr>
        <w:t>, мозаики, орнамента, стрит-арта, инсталляции, барельефа, художественного металла и иных видов, влияющие на повышение выразительности и имиджа объекта;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договор на вывоз ТКО (ТБО-КГМ) - письменное соглашение, имеющее юридическую силу, заключенное между заказчиком и подрядной мусоро</w:t>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вывозящей организацией, на вывоз ТКО (ТБО-КГМ);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домовладение - индивидуальный жилой дом с дворовыми постройками и земельный участок, на котором данный дом расположен;</w:t>
      </w:r>
    </w:p>
    <w:p w:rsidR="00C964D8" w:rsidRPr="0081722D" w:rsidRDefault="00C964D8" w:rsidP="005414D1">
      <w:pPr>
        <w:pStyle w:val="11"/>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здания, сооружения массового посещения - объекты торговли, административные здания, многофункциональные центры, предприятия общественного питания, зрелищные объекты (культурные, спортивные, театральные, развлекательные), общая площадь помещений которых превышает 1500 кв.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земельный участок - часть земной поверхности, которая имеет характеристики, позволяющие определить ее в качестве индивидуально определенной вещи;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исторические территории города </w:t>
      </w:r>
      <w:r w:rsidR="00CC13D3" w:rsidRPr="0081722D">
        <w:rPr>
          <w:rFonts w:ascii="Times New Roman" w:hAnsi="Times New Roman" w:cs="Times New Roman"/>
          <w:color w:val="000000"/>
          <w:sz w:val="24"/>
          <w:szCs w:val="24"/>
          <w:lang w:eastAsia="ru-RU" w:bidi="ru-RU"/>
        </w:rPr>
        <w:t xml:space="preserve">Каспийска </w:t>
      </w:r>
      <w:r w:rsidRPr="0081722D">
        <w:rPr>
          <w:rFonts w:ascii="Times New Roman" w:hAnsi="Times New Roman" w:cs="Times New Roman"/>
          <w:color w:val="000000"/>
          <w:sz w:val="24"/>
          <w:szCs w:val="24"/>
          <w:lang w:eastAsia="ru-RU" w:bidi="ru-RU"/>
        </w:rPr>
        <w:t xml:space="preserve">- территории особого городского значения, в отношении которых могут быть установлены регламенты по размещению элементов благоустройства, средств наружной рекламы, объектов нестационарной торговли и т.д. Границы исторических территорий города </w:t>
      </w:r>
      <w:r w:rsidR="00CC13D3" w:rsidRPr="0081722D">
        <w:rPr>
          <w:rFonts w:ascii="Times New Roman" w:hAnsi="Times New Roman" w:cs="Times New Roman"/>
          <w:color w:val="000000"/>
          <w:sz w:val="24"/>
          <w:szCs w:val="24"/>
          <w:lang w:eastAsia="ru-RU" w:bidi="ru-RU"/>
        </w:rPr>
        <w:t>Каспийска</w:t>
      </w:r>
      <w:r w:rsidRPr="0081722D">
        <w:rPr>
          <w:rFonts w:ascii="Times New Roman" w:hAnsi="Times New Roman" w:cs="Times New Roman"/>
          <w:color w:val="000000"/>
          <w:sz w:val="24"/>
          <w:szCs w:val="24"/>
          <w:lang w:eastAsia="ru-RU" w:bidi="ru-RU"/>
        </w:rPr>
        <w:t xml:space="preserve"> утверждаются </w:t>
      </w:r>
      <w:r w:rsidR="00A14210">
        <w:rPr>
          <w:rFonts w:ascii="Times New Roman" w:hAnsi="Times New Roman" w:cs="Times New Roman"/>
          <w:color w:val="000000"/>
          <w:sz w:val="24"/>
          <w:szCs w:val="24"/>
          <w:lang w:eastAsia="ru-RU" w:bidi="ru-RU"/>
        </w:rPr>
        <w:t xml:space="preserve">нормативными </w:t>
      </w:r>
      <w:r w:rsidRPr="0081722D">
        <w:rPr>
          <w:rFonts w:ascii="Times New Roman" w:hAnsi="Times New Roman" w:cs="Times New Roman"/>
          <w:color w:val="000000"/>
          <w:sz w:val="24"/>
          <w:szCs w:val="24"/>
          <w:lang w:eastAsia="ru-RU" w:bidi="ru-RU"/>
        </w:rPr>
        <w:t>правовыми актами А</w:t>
      </w:r>
      <w:r w:rsidR="00A14210">
        <w:rPr>
          <w:rFonts w:ascii="Times New Roman" w:hAnsi="Times New Roman" w:cs="Times New Roman"/>
          <w:color w:val="000000"/>
          <w:sz w:val="24"/>
          <w:szCs w:val="24"/>
          <w:lang w:eastAsia="ru-RU" w:bidi="ru-RU"/>
        </w:rPr>
        <w:t>дминистрации городского округа «</w:t>
      </w:r>
      <w:r w:rsidRPr="0081722D">
        <w:rPr>
          <w:rFonts w:ascii="Times New Roman" w:hAnsi="Times New Roman" w:cs="Times New Roman"/>
          <w:color w:val="000000"/>
          <w:sz w:val="24"/>
          <w:szCs w:val="24"/>
          <w:lang w:eastAsia="ru-RU" w:bidi="ru-RU"/>
        </w:rPr>
        <w:t xml:space="preserve">город </w:t>
      </w:r>
      <w:r w:rsidR="00215870">
        <w:rPr>
          <w:rFonts w:ascii="Times New Roman" w:hAnsi="Times New Roman" w:cs="Times New Roman"/>
          <w:color w:val="000000"/>
          <w:sz w:val="24"/>
          <w:szCs w:val="24"/>
          <w:lang w:eastAsia="ru-RU" w:bidi="ru-RU"/>
        </w:rPr>
        <w:t>Каспий</w:t>
      </w:r>
      <w:r w:rsidR="00CC13D3" w:rsidRPr="0081722D">
        <w:rPr>
          <w:rFonts w:ascii="Times New Roman" w:hAnsi="Times New Roman" w:cs="Times New Roman"/>
          <w:color w:val="000000"/>
          <w:sz w:val="24"/>
          <w:szCs w:val="24"/>
          <w:lang w:eastAsia="ru-RU" w:bidi="ru-RU"/>
        </w:rPr>
        <w:t>ск</w:t>
      </w:r>
      <w:r w:rsidR="00A1421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контейнер (бункер-накопитель) - стандартная емкость для сбора ТКО (ТБО - КГМ) объемом 0,7-1,5, 2,0 и более куб.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крупногабаритный мусор (КГМ) - отходы потребления и хозяйственной деятельности (бытовая техника, мебель и др.), утратившие свои потребительские свойства, загрузка которых (по своим размерам и характеру) производится в бункера-накопители;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критерии оценок состояния уборки и санитарного содержания территорий - показатели (средний процент нарушений), на основании которых производится оценка состояния уборки и </w:t>
      </w:r>
      <w:r w:rsidRPr="0081722D">
        <w:rPr>
          <w:rFonts w:ascii="Times New Roman" w:hAnsi="Times New Roman" w:cs="Times New Roman"/>
          <w:color w:val="000000"/>
          <w:sz w:val="24"/>
          <w:szCs w:val="24"/>
          <w:lang w:eastAsia="ru-RU" w:bidi="ru-RU"/>
        </w:rPr>
        <w:lastRenderedPageBreak/>
        <w:t>санитарного содержания территории административного округа или района;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крышное озеленение - использование кровель зданий и сооружений для создания на них архитектурно</w:t>
      </w:r>
      <w:r w:rsidRPr="0081722D">
        <w:rPr>
          <w:rFonts w:ascii="Times New Roman" w:hAnsi="Times New Roman" w:cs="Times New Roman"/>
          <w:color w:val="000000"/>
          <w:sz w:val="24"/>
          <w:szCs w:val="24"/>
          <w:lang w:eastAsia="ru-RU" w:bidi="ru-RU"/>
        </w:rPr>
        <w:softHyphen/>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ландшафтных объектов (газонов, цветников, садов, площадок с деревьями и кустами и пр.);</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ливневая канализация (ливневка) - комплекс технологически связанных методу собой инженерных сооружений (желобов, дождеприемников, лотков и труб), предназначенных для транспортировки поверхностных (ливневых, талых), поливомоечных и дренажных вод;</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мерцающий свет </w:t>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 xml:space="preserve"> свето</w:t>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динамический эффект, предусматривающий смену характеристик светового потока (цвет, яркость, очередность включения и т.д.);</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металлический тент типа "Ракушка", "Пенал" или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нормативно-правовыми актами.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Незаконное подключение (врезка) к инженерным коммуникациям (электро-, тепло-, газо-, водоснабжения, водоотведения, и ливневых стоков) - это подключение к коммуникациям без предварительного разрешения (потребительского договора) и согласования своих действий с владельцем или ответственной организации обслуживающей данные коммуникации;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навал мусора - несанкционированное складирование бытовых и промышленных отходов сроком не более 6 месяцев в местах, не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города;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объект общественного питания (предприятие (объект) питания) - это имущественный комплекс, используемый юридическим лицом или индивидуальным предпринимателем для оказания услуг общественного питания, в </w:t>
      </w:r>
      <w:proofErr w:type="spellStart"/>
      <w:r w:rsidRPr="0081722D">
        <w:rPr>
          <w:rFonts w:ascii="Times New Roman" w:hAnsi="Times New Roman" w:cs="Times New Roman"/>
          <w:color w:val="000000"/>
          <w:sz w:val="24"/>
          <w:szCs w:val="24"/>
          <w:lang w:eastAsia="ru-RU" w:bidi="ru-RU"/>
        </w:rPr>
        <w:t>т.ч</w:t>
      </w:r>
      <w:proofErr w:type="spellEnd"/>
      <w:r w:rsidRPr="0081722D">
        <w:rPr>
          <w:rFonts w:ascii="Times New Roman" w:hAnsi="Times New Roman" w:cs="Times New Roman"/>
          <w:color w:val="000000"/>
          <w:sz w:val="24"/>
          <w:szCs w:val="24"/>
          <w:lang w:eastAsia="ru-RU" w:bidi="ru-RU"/>
        </w:rPr>
        <w:t>. изготовления продукции общественного питания, создания условий для потребления и реализации продукции общественного питания и покупных товаров как на месте изготовления, так и вне его по заказам, а также для оказания разнообразных дополнительных услуг;</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нарушение внешнего архитектурного облика сложившейся застройки - несоблюдение требований по формированию силуэта, стиля, композиции и колористики застройки на территории ГО "город </w:t>
      </w:r>
      <w:r w:rsidR="00215870">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с учетом сложившейся архитектурной среды и обеспечению визуальной привлекательности и комфорта при размещении объектов некапитального строительства, нестационарных торговых объектов, элементов рекламы, изменения фасадов зданий и колористических решений, размещения объектов благоустройства и малых архитектурных форм;</w:t>
      </w:r>
    </w:p>
    <w:p w:rsidR="00C964D8" w:rsidRPr="0081722D" w:rsidRDefault="00C964D8" w:rsidP="005414D1">
      <w:pPr>
        <w:pStyle w:val="11"/>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 м и объемом свыше 30 куб.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нестационарный торговый объект - торговый объект, представляющий собой временное сооружение или временную конструкцию, не связанный прочно с земельным участком (в том числе передвижной). К указанным объектам относятся павильоны, киоски, платежные и развлекательные терминалы, торговые аппараты, летнее кафе, бахчевые развалы, елочные базары, ярмарки и другие;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озеленение - элемент благоустройства и ландшафтной организации территории, </w:t>
      </w:r>
      <w:r w:rsidRPr="0081722D">
        <w:rPr>
          <w:rFonts w:ascii="Times New Roman" w:hAnsi="Times New Roman" w:cs="Times New Roman"/>
          <w:color w:val="000000"/>
          <w:sz w:val="24"/>
          <w:szCs w:val="24"/>
          <w:lang w:eastAsia="ru-RU" w:bidi="ru-RU"/>
        </w:rPr>
        <w:lastRenderedPageBreak/>
        <w:t xml:space="preserve">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w:t>
      </w:r>
      <w:proofErr w:type="spellStart"/>
      <w:r w:rsidRPr="0081722D">
        <w:rPr>
          <w:rFonts w:ascii="Times New Roman" w:hAnsi="Times New Roman" w:cs="Times New Roman"/>
          <w:color w:val="000000"/>
          <w:sz w:val="24"/>
          <w:szCs w:val="24"/>
          <w:lang w:eastAsia="ru-RU" w:bidi="ru-RU"/>
        </w:rPr>
        <w:t>рокариев</w:t>
      </w:r>
      <w:proofErr w:type="spellEnd"/>
      <w:r w:rsidRPr="0081722D">
        <w:rPr>
          <w:rFonts w:ascii="Times New Roman" w:hAnsi="Times New Roman" w:cs="Times New Roman"/>
          <w:color w:val="000000"/>
          <w:sz w:val="24"/>
          <w:szCs w:val="24"/>
          <w:lang w:eastAsia="ru-RU" w:bidi="ru-RU"/>
        </w:rPr>
        <w:t xml:space="preserve">, устройством специализированных садов и </w:t>
      </w:r>
      <w:proofErr w:type="spellStart"/>
      <w:r w:rsidRPr="0081722D">
        <w:rPr>
          <w:rFonts w:ascii="Times New Roman" w:hAnsi="Times New Roman" w:cs="Times New Roman"/>
          <w:color w:val="000000"/>
          <w:sz w:val="24"/>
          <w:szCs w:val="24"/>
          <w:lang w:eastAsia="ru-RU" w:bidi="ru-RU"/>
        </w:rPr>
        <w:t>тд</w:t>
      </w:r>
      <w:proofErr w:type="spellEnd"/>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озелененные территории общего пользования - скверы, парки, сады и бульвары, расположенные на территориях общего пользования;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озелененные территории ограниченного пользования - озелененные территории предприятий, организаций, учреждений, жилых кварталов;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озелененные территории специального назначения - санитарные зоны, водо</w:t>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охранные зоны, озеленение кладбищ питомники саженцев;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которые имеют особое природоохранное, научное, культурное, эстетическое, рекреационное и оздоровительное значение, которые изъяты решениями органов местного самоуправления полностью или частично из хозяйственного использования и для которых установлен режим особой охраны;</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остекленный фасад - фасад выполненный из сплошного остекления, занимающего всю плоскость фасада или значительную ее часть;</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открытый способ подсветки - способ подсветки информационной конструкции, при котором источник света не имеет препятствий для его распространения;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очаговый навал мусора - скопление ТКО (ТБО КГМ) возникшее в результате самовольного сброса, по объему до 30 куб. м на территории площадью до 50 кв. м;</w:t>
      </w:r>
    </w:p>
    <w:p w:rsidR="00C964D8" w:rsidRPr="0081722D" w:rsidRDefault="00C964D8" w:rsidP="005414D1">
      <w:pPr>
        <w:pStyle w:val="11"/>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панорама города Махачкалы - фрагмент территории города, воспринимаемый с открытого пространства (набережная, площадь, акватория водных объектов, видовые и смотровые площадки), раскрывающий характеристики и силуэт города;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перспектива улиц города </w:t>
      </w:r>
      <w:r w:rsidR="00215870">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 визуальное восприятие фрагмента городской среды, формирующего передний фронт и силуэт улиц со сложившимися композиционными, стилевыми и художественными характеристиками;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пешеходные зоны - участки территории города,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т.д.,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площадь прилегающей территории - площадь геометрической фигуры, образованной проекцией границ прилегающей территории на горизонтальную плоскость;</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подтопление - подъем уровня грунтовых вод вызванный повышением горизонта вод в реках, водохранилищах, затопление водой участка дороги, транспортных тоннелей, части </w:t>
      </w:r>
      <w:r w:rsidRPr="0081722D">
        <w:rPr>
          <w:rFonts w:ascii="Times New Roman" w:hAnsi="Times New Roman" w:cs="Times New Roman"/>
          <w:color w:val="000000"/>
          <w:sz w:val="24"/>
          <w:szCs w:val="24"/>
          <w:lang w:eastAsia="ru-RU" w:bidi="ru-RU"/>
        </w:rPr>
        <w:lastRenderedPageBreak/>
        <w:t>территорий от: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Подтопленной считается территория площадью свыше 2 кв. м и глубиной более 3 см.;</w:t>
      </w:r>
    </w:p>
    <w:p w:rsidR="00C964D8" w:rsidRPr="0081722D" w:rsidRDefault="00C964D8" w:rsidP="005414D1">
      <w:pPr>
        <w:pStyle w:val="11"/>
        <w:spacing w:after="0" w:line="240"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поселение - городское или сельское поселение;</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придомовая территория -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проект размещения средства наружной информации (паспорт) - документ установленной формы, утвержденной муниципальным правовым актом Администрации городского округа "город </w:t>
      </w:r>
      <w:r w:rsidR="00215870">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реестр мусоро</w:t>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вывозящих организаций - перечень подрядных мусоро</w:t>
      </w:r>
      <w:r w:rsidR="0021587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 xml:space="preserve">вывозящих организаций. В данные Реестра вносится лицензия на право осуществления данного вида деятельности, состояние материально-технической базы, профессионализм обслуживающего персонала и опыт работы в г. </w:t>
      </w:r>
      <w:r w:rsidR="00215870">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Главный показатель - качество работы подрядных организаций (соблюдение договорных обязательств);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санитарная очистка территории - сбор с определенной территории, вывоз и утилизация (обезвреживание) твердых бытовых и крупногабаритных отходов;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световой короб - способ изготовления средства наружной информации, при котором конструкция представляет собой единый объем или ряд объемных элементов с внутренней подсветкой;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сезонные (летние) кафе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специализированные организации - юридические лица различной организационно-правовой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согласование архитектурно-градостроительного облика (АГО):</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выдача Решения о согласовании </w:t>
      </w:r>
      <w:r w:rsidR="002072B5" w:rsidRPr="0081722D">
        <w:rPr>
          <w:rFonts w:ascii="Times New Roman" w:hAnsi="Times New Roman" w:cs="Times New Roman"/>
          <w:color w:val="000000"/>
          <w:sz w:val="24"/>
          <w:szCs w:val="24"/>
          <w:lang w:eastAsia="ru-RU" w:bidi="ru-RU"/>
        </w:rPr>
        <w:t>архитектурно</w:t>
      </w:r>
      <w:r w:rsidRPr="0081722D">
        <w:rPr>
          <w:rFonts w:ascii="Times New Roman" w:hAnsi="Times New Roman" w:cs="Times New Roman"/>
          <w:color w:val="000000"/>
          <w:sz w:val="24"/>
          <w:szCs w:val="24"/>
          <w:lang w:eastAsia="ru-RU" w:bidi="ru-RU"/>
        </w:rPr>
        <w:t>-градостроительного облика объекта. АГО - внешний облик здания, строения, сооружения, территории, воплощающий совокупность архитектурных, градостроительных, колористических, объемно-планировочных, композиционных решений, которыми определяются функциональные, конструктивные и художественные особенности здания, строения, сооружения, а также место его размещения на земельном участке;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содержание объектов дорожного хозяйства города </w:t>
      </w:r>
      <w:r w:rsidR="002072B5">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комплекс работ, в результате которых поддерживается транспортно-эксплуатационное состояние объектов дорожного хозяйства города </w:t>
      </w:r>
      <w:r w:rsidR="002072B5">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дорожных сооружений, полосы отвода, элементов обустройства объектов дорожного хозяйства, организации и безопасности движения, отвечающих требованиям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и сооружений, в том числе некапитальных, для доведения до сведения потребителей информации, указание которой является обязательным в силу статьи 9 Федерального закона "</w:t>
      </w:r>
      <w:hyperlink r:id="rId14" w:history="1">
        <w:r w:rsidRPr="0081722D">
          <w:rPr>
            <w:rFonts w:ascii="Times New Roman" w:hAnsi="Times New Roman" w:cs="Times New Roman"/>
            <w:color w:val="0000EE"/>
            <w:sz w:val="24"/>
            <w:szCs w:val="24"/>
            <w:u w:val="single"/>
            <w:lang w:eastAsia="ru-RU" w:bidi="ru-RU"/>
          </w:rPr>
          <w:t>О защите прав потребителей</w:t>
        </w:r>
      </w:hyperlink>
      <w:r w:rsidRPr="0081722D">
        <w:rPr>
          <w:rFonts w:ascii="Times New Roman" w:hAnsi="Times New Roman" w:cs="Times New Roman"/>
          <w:color w:val="000000"/>
          <w:sz w:val="24"/>
          <w:szCs w:val="24"/>
          <w:lang w:eastAsia="ru-RU" w:bidi="ru-RU"/>
        </w:rPr>
        <w:t>", а именно информации о фирменном наименовании (наименовании) организации, месте ее нахождения (адресе)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w:t>
      </w:r>
    </w:p>
    <w:p w:rsidR="00C964D8" w:rsidRPr="0081722D" w:rsidRDefault="00C964D8" w:rsidP="005414D1">
      <w:pPr>
        <w:pStyle w:val="11"/>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срыв графика вывоза ТКО - несоблюдение маршрутного, почасового графика вывоза ТКО, сроком более 2-х часов;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суперграфика - один из приемов (рисунок, орнамент, барельеф, мозаика) архитектурно-художественного оформления фасадов, усиливающий его визуальное восприятие;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схема границ прилегающей территории - документ, содержащий схематическое изображение границ прилегающей территории на объектах благоустройства и расположенных на этой территории элементов благоустройства;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тактильное покрытие - покрытие с ощутимым изменением фактуры поверхностного слоя;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твердые бытовые отходы (ТБО) - мелкие бытовые отходы потребления;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территории особого городского значения - части территории города </w:t>
      </w:r>
      <w:r w:rsidR="00A56E27">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обладающие особым статусом и (или) повышенной культурно-рекреационной и социальной ценностью, в отношении которых в целях сохранения внешнего архитектурного облика сложившейся застройки города </w:t>
      </w:r>
      <w:r w:rsidR="00A56E27">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настоящими Правилами устанавливаются типы и виды средств размещения наружной информации, допустимых и не допустимых к установке, в том числе требования к таким конструкциям;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территория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отражаемые в государственном земельном кадастре г. </w:t>
      </w:r>
      <w:r w:rsidR="00A56E27">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lastRenderedPageBreak/>
        <w:t>переданная (закрепленная) целевым назначением юридическим или физическим лицам на правах, предусмотренных законодательством;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твердые коммунальные отходы (ГКО)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212CDB" w:rsidRPr="0081722D" w:rsidRDefault="00C964D8" w:rsidP="005414D1">
      <w:pPr>
        <w:pStyle w:val="11"/>
        <w:spacing w:after="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r w:rsidR="00212CDB" w:rsidRPr="0081722D">
        <w:rPr>
          <w:rFonts w:ascii="Times New Roman" w:hAnsi="Times New Roman" w:cs="Times New Roman"/>
          <w:color w:val="000000"/>
          <w:sz w:val="24"/>
          <w:szCs w:val="24"/>
          <w:lang w:eastAsia="ru-RU" w:bidi="ru-RU"/>
        </w:rPr>
        <w:t xml:space="preserve"> </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w:t>
      </w:r>
    </w:p>
    <w:p w:rsidR="00C964D8" w:rsidRPr="0081722D" w:rsidRDefault="00C964D8" w:rsidP="005414D1">
      <w:pPr>
        <w:pStyle w:val="11"/>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 наименования улиц, номеров домов, подъездов и квартир, указатели пожарного гидранта, грунтовых геодезических знаков, камер магистрали и колодцев водопроводной сети, городской канализации, сооружений подземного газопровода, полигонометрического знака, доступности объекта для инвалидов, размещаемые на фасаде</w:t>
      </w:r>
      <w:r w:rsidR="00212CDB"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здания;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 содержащие обобщенную информацию о местности, расположении объектов в сфере туризма, объектов образования, государственных и муниципальных учреждений, размещаемые в виде отдельно стоящих стел;</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улицы и общегородские дороги - территории общего пользования, к эстетике городской среды которых предъявляются повышенные требования. Перечень улиц и общегородских дорог утверждается муниципальными правовыми актами Администрации городского округа "город </w:t>
      </w:r>
      <w:r w:rsidR="002072B5">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уполномоченные органы - функциональные и территориальные органы Администрации городского округа "город </w:t>
      </w:r>
      <w:r w:rsidR="002072B5">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осуществляющие в пределах своей компетенции организацию, координацию и контроль благоустройства территории города;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утилизация (обезвреживание) мусора и отходов - специальная обработка мусора (брикетирование, термообработка, превращение в остекленные гранулы путем сжигания мусора, захоронение на полигонах и т.д.) с целью превращения его в инертный (нейтральный) вид, не оказывающий вредного влияния на экологию;</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фасад - наружная сторона здания (главный, боковой, дворовый). Основной фасад здания имеет наибольшую зону видимости с городских территорий, ориентирован на восприятие со стороны магистральных и/или иного значения улиц;</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фоновые конструкции - способ изготовления средства наружной информации, при котором буквы, обозначения и декоративные элементы располагаются на поверхности фона;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фриз-декоративный обрамляющий элемент фасада или козырька в виде горизонтальной полосы;</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фронтон - завершающая часть фасада здания, выступающая выше уровня кровли, измеряемая от верхней отметки окон последнего этажа или выступающих элементов до верхней отметки фасада;</w:t>
      </w:r>
    </w:p>
    <w:p w:rsidR="00C964D8" w:rsidRDefault="00C964D8" w:rsidP="005414D1">
      <w:pPr>
        <w:pStyle w:val="11"/>
        <w:spacing w:after="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сооружений, малые архитектурные формы, нестационарные объекты, средства размещения наружной информации и указатели, применяемые как составные части благоустройства территории.</w:t>
      </w:r>
    </w:p>
    <w:p w:rsidR="00A56E27" w:rsidRPr="0081722D" w:rsidRDefault="00A56E27" w:rsidP="005414D1">
      <w:pPr>
        <w:pStyle w:val="11"/>
        <w:spacing w:after="0"/>
        <w:jc w:val="both"/>
        <w:rPr>
          <w:rFonts w:ascii="Times New Roman" w:hAnsi="Times New Roman" w:cs="Times New Roman"/>
          <w:sz w:val="24"/>
          <w:szCs w:val="24"/>
        </w:rPr>
      </w:pPr>
    </w:p>
    <w:p w:rsidR="00C964D8" w:rsidRPr="0081722D" w:rsidRDefault="00C964D8" w:rsidP="005414D1">
      <w:pPr>
        <w:pStyle w:val="10"/>
        <w:keepNext/>
        <w:keepLines/>
        <w:numPr>
          <w:ilvl w:val="0"/>
          <w:numId w:val="1"/>
        </w:numPr>
        <w:tabs>
          <w:tab w:val="left" w:pos="332"/>
        </w:tabs>
        <w:spacing w:after="0"/>
        <w:rPr>
          <w:rFonts w:ascii="Times New Roman" w:hAnsi="Times New Roman" w:cs="Times New Roman"/>
          <w:sz w:val="24"/>
          <w:szCs w:val="24"/>
        </w:rPr>
      </w:pPr>
      <w:bookmarkStart w:id="3" w:name="bookmark12"/>
      <w:r w:rsidRPr="0081722D">
        <w:rPr>
          <w:rFonts w:ascii="Times New Roman" w:hAnsi="Times New Roman" w:cs="Times New Roman"/>
          <w:color w:val="000000"/>
          <w:sz w:val="24"/>
          <w:szCs w:val="24"/>
          <w:lang w:eastAsia="ru-RU" w:bidi="ru-RU"/>
        </w:rPr>
        <w:lastRenderedPageBreak/>
        <w:t>СОДЕРЖАНИЕ ТЕРРИТОРИЙ ОБЩЕГО ПОЛЬЗОВАНИЯ И ПОРЯДОК ПОЛЬЗОВАНИЯ ТАКИМИ</w:t>
      </w:r>
      <w:r w:rsidR="00A56E27">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ТЕРРИТОРИЯМИ</w:t>
      </w:r>
      <w:bookmarkEnd w:id="3"/>
    </w:p>
    <w:p w:rsidR="00C964D8" w:rsidRPr="0081722D" w:rsidRDefault="00C964D8" w:rsidP="005414D1">
      <w:pPr>
        <w:pStyle w:val="11"/>
        <w:numPr>
          <w:ilvl w:val="1"/>
          <w:numId w:val="1"/>
        </w:numPr>
        <w:tabs>
          <w:tab w:val="left" w:pos="87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Благоустройству, содержанию и уборке подлежит вся территория города и все расположенные на ней здания (включая жилые дома) и сооружения (далее - здания, сооружения). При проведении работ по благоустройству необходимо руководствоваться СП 82.13330.2016 "СНиП 111-10-75 Благоустройство территорий".</w:t>
      </w:r>
    </w:p>
    <w:p w:rsidR="00C964D8" w:rsidRPr="0081722D" w:rsidRDefault="00C964D8" w:rsidP="005414D1">
      <w:pPr>
        <w:pStyle w:val="11"/>
        <w:numPr>
          <w:ilvl w:val="2"/>
          <w:numId w:val="1"/>
        </w:numPr>
        <w:tabs>
          <w:tab w:val="left" w:pos="104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объектам, подлежащих благоустройству относятся:</w:t>
      </w:r>
    </w:p>
    <w:p w:rsidR="00C964D8" w:rsidRPr="0081722D" w:rsidRDefault="00C964D8" w:rsidP="005414D1">
      <w:pPr>
        <w:pStyle w:val="11"/>
        <w:numPr>
          <w:ilvl w:val="0"/>
          <w:numId w:val="4"/>
        </w:numPr>
        <w:tabs>
          <w:tab w:val="left" w:pos="71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территорий общего пользования, занятые улицами, дорогами, площадями, набережными, инженерными коммуникациями, парками, лесопарками, скверами, бульварами, водоемами, пляжами, иные земельные участки, предназначенные для удовлетворения нужд населения, в том числе используемые для удовлетворения культурно</w:t>
      </w:r>
      <w:r w:rsidR="00A56E27">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softHyphen/>
        <w:t>бытовых потребностей населения;</w:t>
      </w:r>
    </w:p>
    <w:p w:rsidR="00C964D8" w:rsidRPr="0081722D" w:rsidRDefault="00C964D8" w:rsidP="005414D1">
      <w:pPr>
        <w:pStyle w:val="11"/>
        <w:numPr>
          <w:ilvl w:val="0"/>
          <w:numId w:val="4"/>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территорий, используемые под застройку жилыми, культурно-бытовыми и иными строениями и сооружениями, в том числе временными;</w:t>
      </w:r>
    </w:p>
    <w:p w:rsidR="00C964D8" w:rsidRPr="0081722D" w:rsidRDefault="00C964D8" w:rsidP="005414D1">
      <w:pPr>
        <w:pStyle w:val="11"/>
        <w:numPr>
          <w:ilvl w:val="0"/>
          <w:numId w:val="4"/>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особо охраняемых при родных территорий, в том числе природоохранного, оздоровительного, рекреационного и историко-культурного назначения;</w:t>
      </w:r>
    </w:p>
    <w:p w:rsidR="00C964D8" w:rsidRPr="0081722D" w:rsidRDefault="00C964D8" w:rsidP="005414D1">
      <w:pPr>
        <w:pStyle w:val="11"/>
        <w:numPr>
          <w:ilvl w:val="0"/>
          <w:numId w:val="4"/>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территорий коммунально-складской застройки, используемые или предназначенные для размещения коммунально-складских и иных производственных объектов;</w:t>
      </w:r>
    </w:p>
    <w:p w:rsidR="00C964D8" w:rsidRPr="0081722D" w:rsidRDefault="00C964D8" w:rsidP="005414D1">
      <w:pPr>
        <w:pStyle w:val="11"/>
        <w:numPr>
          <w:ilvl w:val="0"/>
          <w:numId w:val="4"/>
        </w:numPr>
        <w:tabs>
          <w:tab w:val="left" w:pos="9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территорий, используемые в качестве мест (площадок) накопления твердых коммунальных отходов;</w:t>
      </w:r>
    </w:p>
    <w:p w:rsidR="00C964D8" w:rsidRPr="0081722D" w:rsidRDefault="00C964D8" w:rsidP="005414D1">
      <w:pPr>
        <w:pStyle w:val="11"/>
        <w:numPr>
          <w:ilvl w:val="0"/>
          <w:numId w:val="4"/>
        </w:numPr>
        <w:tabs>
          <w:tab w:val="left" w:pos="9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территорий, используемые для размещения кладбищ сооружений инженерной защиты;</w:t>
      </w:r>
    </w:p>
    <w:p w:rsidR="00C964D8" w:rsidRPr="0081722D" w:rsidRDefault="00C964D8" w:rsidP="005414D1">
      <w:pPr>
        <w:pStyle w:val="11"/>
        <w:numPr>
          <w:ilvl w:val="0"/>
          <w:numId w:val="4"/>
        </w:numPr>
        <w:tabs>
          <w:tab w:val="left" w:pos="9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территорий, занятые городскими лесами;</w:t>
      </w:r>
    </w:p>
    <w:p w:rsidR="00C964D8" w:rsidRPr="0081722D" w:rsidRDefault="00C964D8" w:rsidP="005414D1">
      <w:pPr>
        <w:pStyle w:val="11"/>
        <w:numPr>
          <w:ilvl w:val="0"/>
          <w:numId w:val="4"/>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иные участки территорий и иные объекты и элементы благоустройства, установленные настоящими правилами благоустройства.</w:t>
      </w:r>
    </w:p>
    <w:p w:rsidR="00C964D8" w:rsidRPr="0081722D" w:rsidRDefault="00C964D8" w:rsidP="005414D1">
      <w:pPr>
        <w:pStyle w:val="11"/>
        <w:numPr>
          <w:ilvl w:val="2"/>
          <w:numId w:val="1"/>
        </w:numPr>
        <w:tabs>
          <w:tab w:val="left" w:pos="10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Элементами благоустройства являются:</w:t>
      </w:r>
    </w:p>
    <w:p w:rsidR="00C964D8" w:rsidRPr="0081722D" w:rsidRDefault="00C964D8" w:rsidP="005414D1">
      <w:pPr>
        <w:pStyle w:val="11"/>
        <w:numPr>
          <w:ilvl w:val="0"/>
          <w:numId w:val="5"/>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улично-дорожная сеть;</w:t>
      </w:r>
    </w:p>
    <w:p w:rsidR="00C964D8" w:rsidRPr="0081722D" w:rsidRDefault="00C964D8" w:rsidP="005414D1">
      <w:pPr>
        <w:pStyle w:val="11"/>
        <w:numPr>
          <w:ilvl w:val="0"/>
          <w:numId w:val="5"/>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улицы и дороги;</w:t>
      </w:r>
    </w:p>
    <w:p w:rsidR="00C964D8" w:rsidRPr="0081722D" w:rsidRDefault="00C964D8" w:rsidP="005414D1">
      <w:pPr>
        <w:pStyle w:val="11"/>
        <w:numPr>
          <w:ilvl w:val="0"/>
          <w:numId w:val="5"/>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площади;</w:t>
      </w:r>
    </w:p>
    <w:p w:rsidR="00C964D8" w:rsidRPr="0081722D" w:rsidRDefault="00C964D8" w:rsidP="005414D1">
      <w:pPr>
        <w:pStyle w:val="11"/>
        <w:numPr>
          <w:ilvl w:val="0"/>
          <w:numId w:val="5"/>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пешеходные переходы;</w:t>
      </w:r>
    </w:p>
    <w:p w:rsidR="00C964D8" w:rsidRPr="0081722D" w:rsidRDefault="00C964D8" w:rsidP="005414D1">
      <w:pPr>
        <w:pStyle w:val="11"/>
        <w:numPr>
          <w:ilvl w:val="0"/>
          <w:numId w:val="5"/>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технические зоны транспортных, инженерных коммуникаций, инженерные коммуникации, водо</w:t>
      </w:r>
      <w:r w:rsidR="00A56E27">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охранные зоны;</w:t>
      </w:r>
    </w:p>
    <w:p w:rsidR="00C964D8" w:rsidRPr="0081722D" w:rsidRDefault="00C964D8" w:rsidP="005414D1">
      <w:pPr>
        <w:pStyle w:val="11"/>
        <w:numPr>
          <w:ilvl w:val="0"/>
          <w:numId w:val="5"/>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детские площадки;</w:t>
      </w:r>
    </w:p>
    <w:p w:rsidR="00C964D8" w:rsidRPr="0081722D" w:rsidRDefault="00C964D8" w:rsidP="005414D1">
      <w:pPr>
        <w:pStyle w:val="11"/>
        <w:numPr>
          <w:ilvl w:val="0"/>
          <w:numId w:val="5"/>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отдыха;</w:t>
      </w:r>
    </w:p>
    <w:p w:rsidR="00C964D8" w:rsidRPr="0081722D" w:rsidRDefault="00C964D8" w:rsidP="005414D1">
      <w:pPr>
        <w:pStyle w:val="11"/>
        <w:numPr>
          <w:ilvl w:val="0"/>
          <w:numId w:val="5"/>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спортивные площадки;</w:t>
      </w:r>
    </w:p>
    <w:p w:rsidR="00C964D8" w:rsidRPr="0081722D" w:rsidRDefault="00C964D8" w:rsidP="005414D1">
      <w:pPr>
        <w:pStyle w:val="11"/>
        <w:numPr>
          <w:ilvl w:val="0"/>
          <w:numId w:val="5"/>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контейнерные площадки;</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строительные площадки;</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для выгула животных;</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для дрессировки собак;</w:t>
      </w:r>
    </w:p>
    <w:p w:rsidR="00C964D8" w:rsidRPr="0081722D" w:rsidRDefault="00C964D8" w:rsidP="005414D1">
      <w:pPr>
        <w:pStyle w:val="11"/>
        <w:numPr>
          <w:ilvl w:val="0"/>
          <w:numId w:val="5"/>
        </w:numPr>
        <w:tabs>
          <w:tab w:val="left" w:pos="843"/>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автостоянок, размещение и хранение транспортных средств на территории муниципальных образований;</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архитектурно-художественное освещение;</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источники света;</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средства размещения информации и рекламные конструкции;</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сезонные (летние) кафе;</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ограждения (заборы);</w:t>
      </w:r>
    </w:p>
    <w:p w:rsidR="00C964D8" w:rsidRPr="0081722D" w:rsidRDefault="00C964D8" w:rsidP="005414D1">
      <w:pPr>
        <w:pStyle w:val="11"/>
        <w:numPr>
          <w:ilvl w:val="0"/>
          <w:numId w:val="5"/>
        </w:numPr>
        <w:tabs>
          <w:tab w:val="left" w:pos="84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элементы объектов капитального строительства;</w:t>
      </w:r>
    </w:p>
    <w:p w:rsidR="00C964D8" w:rsidRPr="0081722D" w:rsidRDefault="00C964D8" w:rsidP="005414D1">
      <w:pPr>
        <w:pStyle w:val="11"/>
        <w:numPr>
          <w:ilvl w:val="0"/>
          <w:numId w:val="5"/>
        </w:numPr>
        <w:tabs>
          <w:tab w:val="left" w:pos="8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малые архитектурные формы;</w:t>
      </w:r>
    </w:p>
    <w:p w:rsidR="00C964D8" w:rsidRPr="0081722D" w:rsidRDefault="00C964D8" w:rsidP="005414D1">
      <w:pPr>
        <w:pStyle w:val="11"/>
        <w:numPr>
          <w:ilvl w:val="0"/>
          <w:numId w:val="5"/>
        </w:numPr>
        <w:tabs>
          <w:tab w:val="left" w:pos="8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элементы озеленения;</w:t>
      </w:r>
    </w:p>
    <w:p w:rsidR="00C964D8" w:rsidRPr="0081722D" w:rsidRDefault="00C964D8" w:rsidP="005414D1">
      <w:pPr>
        <w:pStyle w:val="11"/>
        <w:numPr>
          <w:ilvl w:val="0"/>
          <w:numId w:val="5"/>
        </w:numPr>
        <w:tabs>
          <w:tab w:val="left" w:pos="8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уличное коммунально-бытовое и техническое оборудование;</w:t>
      </w:r>
    </w:p>
    <w:p w:rsidR="00C964D8" w:rsidRPr="0081722D" w:rsidRDefault="00C964D8" w:rsidP="005414D1">
      <w:pPr>
        <w:pStyle w:val="11"/>
        <w:numPr>
          <w:ilvl w:val="0"/>
          <w:numId w:val="5"/>
        </w:numPr>
        <w:tabs>
          <w:tab w:val="left" w:pos="8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водные устройства;</w:t>
      </w:r>
    </w:p>
    <w:p w:rsidR="00C964D8" w:rsidRPr="0081722D" w:rsidRDefault="00C964D8" w:rsidP="005414D1">
      <w:pPr>
        <w:pStyle w:val="11"/>
        <w:numPr>
          <w:ilvl w:val="0"/>
          <w:numId w:val="5"/>
        </w:numPr>
        <w:tabs>
          <w:tab w:val="left" w:pos="8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зоны отдыха (парки, набережные, сады, бульвары, скверы);</w:t>
      </w:r>
    </w:p>
    <w:p w:rsidR="00C964D8" w:rsidRPr="0081722D" w:rsidRDefault="00C964D8" w:rsidP="005414D1">
      <w:pPr>
        <w:pStyle w:val="11"/>
        <w:numPr>
          <w:ilvl w:val="0"/>
          <w:numId w:val="5"/>
        </w:numPr>
        <w:tabs>
          <w:tab w:val="left" w:pos="85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внешние поверхности объектов капитального строительства, в том числе крыш, фасадов, архитектурно</w:t>
      </w:r>
      <w:r w:rsidRPr="0081722D">
        <w:rPr>
          <w:rFonts w:ascii="Times New Roman" w:hAnsi="Times New Roman" w:cs="Times New Roman"/>
          <w:color w:val="000000"/>
          <w:sz w:val="24"/>
          <w:szCs w:val="24"/>
          <w:lang w:eastAsia="ru-RU" w:bidi="ru-RU"/>
        </w:rPr>
        <w:softHyphen/>
      </w:r>
      <w:r w:rsidR="00A56E27">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декоративных деталей (элементов) фасадов, оконных и дверных проемов, витражей, витрин, навесов, балконов, входных групп, цоколей, террас;</w:t>
      </w:r>
    </w:p>
    <w:p w:rsidR="00C964D8" w:rsidRPr="0081722D" w:rsidRDefault="00C964D8" w:rsidP="005414D1">
      <w:pPr>
        <w:pStyle w:val="11"/>
        <w:numPr>
          <w:ilvl w:val="0"/>
          <w:numId w:val="5"/>
        </w:numPr>
        <w:tabs>
          <w:tab w:val="left" w:pos="8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некапитальные объекты.</w:t>
      </w:r>
    </w:p>
    <w:p w:rsidR="00C964D8" w:rsidRPr="0081722D" w:rsidRDefault="00C964D8" w:rsidP="005414D1">
      <w:pPr>
        <w:pStyle w:val="11"/>
        <w:numPr>
          <w:ilvl w:val="2"/>
          <w:numId w:val="1"/>
        </w:numPr>
        <w:tabs>
          <w:tab w:val="left" w:pos="1059"/>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набережными, скверами, бульварами, пляжами, другими объектами, должны осуществляться уполномоченными органами в пределах своих полномочий.</w:t>
      </w:r>
    </w:p>
    <w:p w:rsidR="00C964D8" w:rsidRPr="0081722D" w:rsidRDefault="00C964D8" w:rsidP="005414D1">
      <w:pPr>
        <w:pStyle w:val="11"/>
        <w:numPr>
          <w:ilvl w:val="2"/>
          <w:numId w:val="1"/>
        </w:numPr>
        <w:tabs>
          <w:tab w:val="left" w:pos="102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Физические и юридические лица, индивидуальные предприниматели обязаны соблюдать чистоту, поддерживать порядок и необходимый уровень благоустройства, принимать меры для сохранения объектов и элементов благоустройства на территории муниципального образования.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Физические и юридические лица независимо от их организационно-правовых форм осуществляют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за исключением многоквартирных домов,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отсутствии соглашения содержание фасада осуществляется пропорционально доле в праве собственности или в ином праве на объект недвижимости.</w:t>
      </w:r>
    </w:p>
    <w:p w:rsidR="00C964D8" w:rsidRPr="0081722D" w:rsidRDefault="00C964D8" w:rsidP="005414D1">
      <w:pPr>
        <w:pStyle w:val="11"/>
        <w:numPr>
          <w:ilvl w:val="2"/>
          <w:numId w:val="1"/>
        </w:numPr>
        <w:tabs>
          <w:tab w:val="left" w:pos="102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 либо по муниципальному заданию.</w:t>
      </w:r>
    </w:p>
    <w:p w:rsidR="00C964D8" w:rsidRPr="0081722D" w:rsidRDefault="00C964D8" w:rsidP="005414D1">
      <w:pPr>
        <w:pStyle w:val="11"/>
        <w:numPr>
          <w:ilvl w:val="2"/>
          <w:numId w:val="1"/>
        </w:numPr>
        <w:tabs>
          <w:tab w:val="left" w:pos="102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Железнодорожные пути, проходящие на территории города Махачкалы, в пределах полосы отчуждения, переезды и пешеходные переходы через пути содержатся силами организаций, эксплуатирующих данные сооружения.</w:t>
      </w:r>
    </w:p>
    <w:p w:rsidR="00C964D8" w:rsidRPr="0081722D" w:rsidRDefault="00C964D8" w:rsidP="005414D1">
      <w:pPr>
        <w:pStyle w:val="11"/>
        <w:numPr>
          <w:ilvl w:val="2"/>
          <w:numId w:val="1"/>
        </w:numPr>
        <w:tabs>
          <w:tab w:val="left" w:pos="102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w:t>
      </w:r>
      <w:r w:rsidRPr="0081722D">
        <w:rPr>
          <w:rFonts w:ascii="Times New Roman" w:hAnsi="Times New Roman" w:cs="Times New Roman"/>
          <w:color w:val="000000"/>
          <w:sz w:val="24"/>
          <w:szCs w:val="24"/>
          <w:lang w:eastAsia="ru-RU" w:bidi="ru-RU"/>
        </w:rPr>
        <w:lastRenderedPageBreak/>
        <w:t>многоквартирном доме, - при непосредственном управлении многоквартирным домом собственниками помещений в данном доме (далее - управляющие организации).</w:t>
      </w:r>
    </w:p>
    <w:p w:rsidR="00C964D8" w:rsidRPr="0081722D" w:rsidRDefault="00C964D8" w:rsidP="005414D1">
      <w:pPr>
        <w:pStyle w:val="11"/>
        <w:numPr>
          <w:ilvl w:val="2"/>
          <w:numId w:val="1"/>
        </w:numPr>
        <w:tabs>
          <w:tab w:val="left" w:pos="1080"/>
        </w:tabs>
        <w:spacing w:after="0"/>
        <w:jc w:val="both"/>
        <w:rPr>
          <w:rFonts w:ascii="Times New Roman" w:hAnsi="Times New Roman" w:cs="Times New Roman"/>
          <w:sz w:val="24"/>
          <w:szCs w:val="24"/>
        </w:rPr>
      </w:pPr>
      <w:r w:rsidRPr="0081722D">
        <w:rPr>
          <w:rFonts w:ascii="Times New Roman" w:hAnsi="Times New Roman" w:cs="Times New Roman"/>
          <w:noProof/>
          <w:sz w:val="24"/>
          <w:szCs w:val="24"/>
          <w:lang w:eastAsia="ru-RU"/>
        </w:rPr>
        <mc:AlternateContent>
          <mc:Choice Requires="wps">
            <w:drawing>
              <wp:anchor distT="0" distB="0" distL="101600" distR="101600" simplePos="0" relativeHeight="251660288" behindDoc="0" locked="0" layoutInCell="1" allowOverlap="1" wp14:anchorId="27E3913D" wp14:editId="60479A10">
                <wp:simplePos x="0" y="0"/>
                <wp:positionH relativeFrom="page">
                  <wp:posOffset>5686425</wp:posOffset>
                </wp:positionH>
                <wp:positionV relativeFrom="paragraph">
                  <wp:posOffset>12700</wp:posOffset>
                </wp:positionV>
                <wp:extent cx="1600200" cy="182880"/>
                <wp:effectExtent l="0" t="0" r="0" b="0"/>
                <wp:wrapSquare wrapText="bothSides"/>
                <wp:docPr id="13" name="Shape 13"/>
                <wp:cNvGraphicFramePr/>
                <a:graphic xmlns:a="http://schemas.openxmlformats.org/drawingml/2006/main">
                  <a:graphicData uri="http://schemas.microsoft.com/office/word/2010/wordprocessingShape">
                    <wps:wsp>
                      <wps:cNvSpPr txBox="1"/>
                      <wps:spPr>
                        <a:xfrm>
                          <a:off x="0" y="0"/>
                          <a:ext cx="1600200" cy="182880"/>
                        </a:xfrm>
                        <a:prstGeom prst="rect">
                          <a:avLst/>
                        </a:prstGeom>
                        <a:noFill/>
                      </wps:spPr>
                      <wps:txbx>
                        <w:txbxContent>
                          <w:p w:rsidR="00074DE1" w:rsidRDefault="00074DE1" w:rsidP="00C964D8">
                            <w:pPr>
                              <w:pStyle w:val="11"/>
                              <w:spacing w:after="0" w:line="240" w:lineRule="auto"/>
                              <w:ind w:firstLine="0"/>
                            </w:pPr>
                            <w:r>
                              <w:rPr>
                                <w:color w:val="000000"/>
                                <w:lang w:eastAsia="ru-RU" w:bidi="ru-RU"/>
                              </w:rPr>
                              <w:t>прилегающих территорий</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3" o:spid="_x0000_s1026" type="#_x0000_t202" style="position:absolute;left:0;text-align:left;margin-left:447.75pt;margin-top:1pt;width:126pt;height:14.4pt;z-index:251660288;visibility:visible;mso-wrap-style:none;mso-wrap-distance-left:8pt;mso-wrap-distance-top:0;mso-wrap-distance-right:8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" filled="f" stroked="f">
                <v:textbox inset="0,0,0,0">
                  <w:txbxContent>
                    <w:p w:rsidR="00074DE1" w:rsidRDefault="00074DE1" w:rsidP="00C964D8">
                      <w:pPr>
                        <w:pStyle w:val="11"/>
                        <w:spacing w:after="0" w:line="240" w:lineRule="auto"/>
                        <w:ind w:firstLine="0"/>
                      </w:pPr>
                      <w:r>
                        <w:rPr>
                          <w:color w:val="000000"/>
                          <w:lang w:eastAsia="ru-RU" w:bidi="ru-RU"/>
                        </w:rPr>
                        <w:t>прилегающих территорий</w:t>
                      </w:r>
                    </w:p>
                  </w:txbxContent>
                </v:textbox>
                <w10:wrap type="square" anchorx="page"/>
              </v:shape>
            </w:pict>
          </mc:Fallback>
        </mc:AlternateContent>
      </w:r>
      <w:r w:rsidRPr="0081722D">
        <w:rPr>
          <w:rFonts w:ascii="Times New Roman" w:hAnsi="Times New Roman" w:cs="Times New Roman"/>
          <w:color w:val="000000"/>
          <w:sz w:val="24"/>
          <w:szCs w:val="24"/>
          <w:lang w:eastAsia="ru-RU" w:bidi="ru-RU"/>
        </w:rPr>
        <w:t>Содержание и уборка территорий индивидуальных жилых домов и осуществляются собственниками (нанимателями) таких домов.</w:t>
      </w:r>
    </w:p>
    <w:p w:rsidR="00C964D8" w:rsidRPr="0081722D" w:rsidRDefault="00C964D8" w:rsidP="005414D1">
      <w:pPr>
        <w:pStyle w:val="11"/>
        <w:numPr>
          <w:ilvl w:val="2"/>
          <w:numId w:val="1"/>
        </w:numPr>
        <w:tabs>
          <w:tab w:val="left" w:pos="10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либо организациями, выигравшими конкурс на проведение данных видов работ по результатам размещения муниципального заказа, или же по муниципальному заданию.</w:t>
      </w:r>
    </w:p>
    <w:p w:rsidR="00C964D8" w:rsidRPr="0081722D" w:rsidRDefault="00C964D8" w:rsidP="005414D1">
      <w:pPr>
        <w:pStyle w:val="11"/>
        <w:numPr>
          <w:ilvl w:val="2"/>
          <w:numId w:val="1"/>
        </w:numPr>
        <w:tabs>
          <w:tab w:val="left" w:pos="121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либо организациями, выигравшими конкурс на проведение данных видов работ по результатам размещения муниципального заказа, или же по муниципальному заданию.</w:t>
      </w:r>
    </w:p>
    <w:p w:rsidR="00C964D8" w:rsidRPr="0081722D" w:rsidRDefault="00C964D8" w:rsidP="005414D1">
      <w:pPr>
        <w:pStyle w:val="11"/>
        <w:numPr>
          <w:ilvl w:val="2"/>
          <w:numId w:val="1"/>
        </w:numPr>
        <w:tabs>
          <w:tab w:val="left" w:pos="11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уборка павильонов ожидания общественного транспорта обеспечиваются уполномоченными территориальными органами на основании договоров со специализированными организациями, выигравшими конкурс на проведение данных видов работ по результатам размещения муниципального заказа, либо по муниципальному заданию.</w:t>
      </w:r>
    </w:p>
    <w:p w:rsidR="00C964D8" w:rsidRPr="0081722D" w:rsidRDefault="00C964D8" w:rsidP="005414D1">
      <w:pPr>
        <w:pStyle w:val="11"/>
        <w:numPr>
          <w:ilvl w:val="2"/>
          <w:numId w:val="1"/>
        </w:numPr>
        <w:tabs>
          <w:tab w:val="left" w:pos="110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Порядок размещения и содержания общественных туалетов определяется в соответствии с действующим законодательством, санитарными правилами и нормами.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Санитарное и техническое состояние туалетов обеспечивают их собственники, владельцы, арендаторы или специализированные организации, на обслуживании которых они находятся.</w:t>
      </w:r>
    </w:p>
    <w:p w:rsidR="00C964D8" w:rsidRPr="0081722D" w:rsidRDefault="00C964D8" w:rsidP="005414D1">
      <w:pPr>
        <w:pStyle w:val="11"/>
        <w:numPr>
          <w:ilvl w:val="2"/>
          <w:numId w:val="1"/>
        </w:numPr>
        <w:tabs>
          <w:tab w:val="left" w:pos="110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w:t>
      </w:r>
    </w:p>
    <w:p w:rsidR="00C964D8" w:rsidRPr="0081722D" w:rsidRDefault="00C964D8" w:rsidP="005414D1">
      <w:pPr>
        <w:pStyle w:val="11"/>
        <w:numPr>
          <w:ilvl w:val="2"/>
          <w:numId w:val="1"/>
        </w:numPr>
        <w:tabs>
          <w:tab w:val="left" w:pos="11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Границы содержания и уборки территории города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16 настоящих Правил.</w:t>
      </w:r>
    </w:p>
    <w:p w:rsidR="00C964D8" w:rsidRPr="0081722D" w:rsidRDefault="00C964D8" w:rsidP="005414D1">
      <w:pPr>
        <w:pStyle w:val="11"/>
        <w:numPr>
          <w:ilvl w:val="2"/>
          <w:numId w:val="1"/>
        </w:numPr>
        <w:tabs>
          <w:tab w:val="left" w:pos="111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Благоустройство мест отдыха и массового пребывания людей:</w:t>
      </w:r>
    </w:p>
    <w:p w:rsidR="00C964D8" w:rsidRPr="0081722D" w:rsidRDefault="00C964D8" w:rsidP="005414D1">
      <w:pPr>
        <w:pStyle w:val="11"/>
        <w:numPr>
          <w:ilvl w:val="0"/>
          <w:numId w:val="6"/>
        </w:numPr>
        <w:tabs>
          <w:tab w:val="left" w:pos="68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т.д.);</w:t>
      </w:r>
    </w:p>
    <w:p w:rsidR="00C964D8" w:rsidRPr="0081722D" w:rsidRDefault="00C964D8" w:rsidP="005414D1">
      <w:pPr>
        <w:pStyle w:val="11"/>
        <w:numPr>
          <w:ilvl w:val="0"/>
          <w:numId w:val="6"/>
        </w:numPr>
        <w:tabs>
          <w:tab w:val="left" w:pos="67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все территории мест отдыха и массового пребывания людей, за исключением пляжей, должны иметь твердое покрытие или растительный грунте высеянными травами или зелеными насаждениями;</w:t>
      </w:r>
    </w:p>
    <w:p w:rsidR="00C964D8" w:rsidRPr="0081722D" w:rsidRDefault="00C964D8" w:rsidP="005414D1">
      <w:pPr>
        <w:pStyle w:val="11"/>
        <w:numPr>
          <w:ilvl w:val="0"/>
          <w:numId w:val="6"/>
        </w:numPr>
        <w:tabs>
          <w:tab w:val="left" w:pos="67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w:t>
      </w:r>
    </w:p>
    <w:p w:rsidR="00C964D8" w:rsidRPr="0081722D" w:rsidRDefault="00C964D8" w:rsidP="005414D1">
      <w:pPr>
        <w:pStyle w:val="11"/>
        <w:numPr>
          <w:ilvl w:val="0"/>
          <w:numId w:val="6"/>
        </w:numPr>
        <w:tabs>
          <w:tab w:val="left" w:pos="73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C964D8" w:rsidRPr="0081722D" w:rsidRDefault="00C964D8" w:rsidP="005414D1">
      <w:pPr>
        <w:pStyle w:val="11"/>
        <w:numPr>
          <w:ilvl w:val="0"/>
          <w:numId w:val="6"/>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 мере загрязнения должна производиться очистка фонтанов, прудов, берегов рек на </w:t>
      </w:r>
      <w:r w:rsidRPr="0081722D">
        <w:rPr>
          <w:rFonts w:ascii="Times New Roman" w:hAnsi="Times New Roman" w:cs="Times New Roman"/>
          <w:color w:val="000000"/>
          <w:sz w:val="24"/>
          <w:szCs w:val="24"/>
          <w:lang w:eastAsia="ru-RU" w:bidi="ru-RU"/>
        </w:rPr>
        <w:lastRenderedPageBreak/>
        <w:t>территориях мест отдыха или массового пребывания людей;</w:t>
      </w:r>
    </w:p>
    <w:p w:rsidR="00C964D8" w:rsidRPr="0081722D" w:rsidRDefault="00C964D8" w:rsidP="005414D1">
      <w:pPr>
        <w:pStyle w:val="11"/>
        <w:numPr>
          <w:ilvl w:val="0"/>
          <w:numId w:val="6"/>
        </w:numPr>
        <w:tabs>
          <w:tab w:val="left" w:pos="73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проведении массовых мероприятий их организаторы обеспечивают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w:t>
      </w:r>
    </w:p>
    <w:p w:rsidR="00C964D8" w:rsidRPr="0081722D" w:rsidRDefault="00C964D8" w:rsidP="005414D1">
      <w:pPr>
        <w:pStyle w:val="11"/>
        <w:numPr>
          <w:ilvl w:val="3"/>
          <w:numId w:val="6"/>
        </w:numPr>
        <w:tabs>
          <w:tab w:val="left" w:pos="1354"/>
        </w:tabs>
        <w:spacing w:after="0"/>
        <w:ind w:firstLine="42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территориях мест отдыха и массового пребывания людей не допускается:</w:t>
      </w:r>
    </w:p>
    <w:p w:rsidR="00C964D8" w:rsidRPr="0081722D" w:rsidRDefault="00C964D8" w:rsidP="005414D1">
      <w:pPr>
        <w:pStyle w:val="11"/>
        <w:numPr>
          <w:ilvl w:val="0"/>
          <w:numId w:val="7"/>
        </w:numPr>
        <w:tabs>
          <w:tab w:val="left" w:pos="759"/>
        </w:tabs>
        <w:spacing w:after="0"/>
        <w:ind w:firstLine="42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хранить, складировать тару и торговое оборудование в не предназначенных для этого местах;</w:t>
      </w:r>
    </w:p>
    <w:p w:rsidR="00C964D8" w:rsidRPr="0081722D" w:rsidRDefault="00C964D8" w:rsidP="005414D1">
      <w:pPr>
        <w:pStyle w:val="11"/>
        <w:numPr>
          <w:ilvl w:val="0"/>
          <w:numId w:val="7"/>
        </w:numPr>
        <w:tabs>
          <w:tab w:val="left" w:pos="774"/>
        </w:tabs>
        <w:spacing w:after="0"/>
        <w:ind w:firstLine="42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загрязнять территорию отходами производства и потребления;</w:t>
      </w:r>
    </w:p>
    <w:p w:rsidR="00C964D8" w:rsidRPr="0081722D" w:rsidRDefault="00C964D8" w:rsidP="005414D1">
      <w:pPr>
        <w:pStyle w:val="11"/>
        <w:numPr>
          <w:ilvl w:val="0"/>
          <w:numId w:val="7"/>
        </w:numPr>
        <w:tabs>
          <w:tab w:val="left" w:pos="769"/>
        </w:tabs>
        <w:spacing w:after="0"/>
        <w:ind w:firstLine="42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мыть и ремонтировать автотранспортные средства, сливать отработанные горюче-смазочные жидкости;</w:t>
      </w:r>
    </w:p>
    <w:p w:rsidR="00C964D8" w:rsidRPr="0081722D" w:rsidRDefault="00C964D8" w:rsidP="005414D1">
      <w:pPr>
        <w:pStyle w:val="11"/>
        <w:numPr>
          <w:ilvl w:val="0"/>
          <w:numId w:val="7"/>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устраивать автостоянки, гаражи, аттракционы, устанавливать информационные стенды с нарушением установленного порядка;</w:t>
      </w:r>
    </w:p>
    <w:p w:rsidR="00C964D8" w:rsidRPr="0081722D" w:rsidRDefault="00C964D8" w:rsidP="005414D1">
      <w:pPr>
        <w:pStyle w:val="11"/>
        <w:numPr>
          <w:ilvl w:val="0"/>
          <w:numId w:val="7"/>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повреждать газоны, объекты естественного и искусственного озеленения;</w:t>
      </w:r>
    </w:p>
    <w:p w:rsidR="00C964D8" w:rsidRPr="0081722D" w:rsidRDefault="00C964D8" w:rsidP="005414D1">
      <w:pPr>
        <w:pStyle w:val="11"/>
        <w:numPr>
          <w:ilvl w:val="0"/>
          <w:numId w:val="7"/>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повреждать малые архитектурные формы и перемещать их с установленных мест;</w:t>
      </w:r>
    </w:p>
    <w:p w:rsidR="00C964D8" w:rsidRPr="0081722D" w:rsidRDefault="00C964D8" w:rsidP="005414D1">
      <w:pPr>
        <w:pStyle w:val="11"/>
        <w:numPr>
          <w:ilvl w:val="0"/>
          <w:numId w:val="7"/>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сидеть на столах и спинках скамеек;</w:t>
      </w:r>
    </w:p>
    <w:p w:rsidR="00C964D8" w:rsidRPr="0081722D" w:rsidRDefault="00C964D8" w:rsidP="005414D1">
      <w:pPr>
        <w:pStyle w:val="11"/>
        <w:numPr>
          <w:ilvl w:val="0"/>
          <w:numId w:val="7"/>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выливать остатки жидких продуктов, воду из сатураторных установок, квасных и пивных цистерн на тротуары, газоны и городские дороги;</w:t>
      </w:r>
    </w:p>
    <w:p w:rsidR="00C964D8" w:rsidRPr="0081722D" w:rsidRDefault="00C964D8" w:rsidP="005414D1">
      <w:pPr>
        <w:pStyle w:val="11"/>
        <w:numPr>
          <w:ilvl w:val="0"/>
          <w:numId w:val="7"/>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незаконно организовывать платные стоянки автотранспортных средств;</w:t>
      </w:r>
    </w:p>
    <w:p w:rsidR="00C964D8" w:rsidRPr="0081722D" w:rsidRDefault="00C964D8" w:rsidP="005414D1">
      <w:pPr>
        <w:pStyle w:val="11"/>
        <w:numPr>
          <w:ilvl w:val="0"/>
          <w:numId w:val="7"/>
        </w:numPr>
        <w:tabs>
          <w:tab w:val="left" w:pos="86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 размещать нестационарные объекты;</w:t>
      </w:r>
    </w:p>
    <w:p w:rsidR="00C964D8" w:rsidRPr="0081722D" w:rsidRDefault="00C964D8" w:rsidP="005414D1">
      <w:pPr>
        <w:pStyle w:val="11"/>
        <w:numPr>
          <w:ilvl w:val="0"/>
          <w:numId w:val="7"/>
        </w:numPr>
        <w:tabs>
          <w:tab w:val="left" w:pos="84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нарушать асфальтобетонное покрытие тротуаров, целостность прилегающих зеленых зон и иных элементов благоустройства территорий;</w:t>
      </w:r>
    </w:p>
    <w:p w:rsidR="00C964D8" w:rsidRPr="0081722D" w:rsidRDefault="00C964D8" w:rsidP="005414D1">
      <w:pPr>
        <w:pStyle w:val="11"/>
        <w:numPr>
          <w:ilvl w:val="0"/>
          <w:numId w:val="7"/>
        </w:numPr>
        <w:tabs>
          <w:tab w:val="left" w:pos="86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выставлять торгово-холодильное оборудование на территории;</w:t>
      </w:r>
    </w:p>
    <w:p w:rsidR="00C964D8" w:rsidRPr="0081722D" w:rsidRDefault="00C964D8" w:rsidP="005414D1">
      <w:pPr>
        <w:pStyle w:val="11"/>
        <w:numPr>
          <w:ilvl w:val="0"/>
          <w:numId w:val="7"/>
        </w:numPr>
        <w:tabs>
          <w:tab w:val="left" w:pos="82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w:t>
      </w:r>
    </w:p>
    <w:p w:rsidR="00C964D8" w:rsidRPr="0081722D" w:rsidRDefault="00C964D8" w:rsidP="005414D1">
      <w:pPr>
        <w:pStyle w:val="11"/>
        <w:numPr>
          <w:ilvl w:val="0"/>
          <w:numId w:val="7"/>
        </w:numPr>
        <w:tabs>
          <w:tab w:val="left" w:pos="81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 перекрывать тротуары посредством установки железобетонных блоков, столбов, ограждений, шлагбаумов, наружных лестниц, пристроек, козырьков, навесов и прочих сооружений;</w:t>
      </w:r>
    </w:p>
    <w:p w:rsidR="00C964D8" w:rsidRPr="0081722D" w:rsidRDefault="00C964D8" w:rsidP="005414D1">
      <w:pPr>
        <w:pStyle w:val="11"/>
        <w:numPr>
          <w:ilvl w:val="0"/>
          <w:numId w:val="7"/>
        </w:numPr>
        <w:tabs>
          <w:tab w:val="left" w:pos="84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выставлять товар за пределами торгового объекта;</w:t>
      </w:r>
    </w:p>
    <w:p w:rsidR="00C964D8" w:rsidRPr="0081722D" w:rsidRDefault="00C964D8" w:rsidP="005414D1">
      <w:pPr>
        <w:pStyle w:val="11"/>
        <w:numPr>
          <w:ilvl w:val="0"/>
          <w:numId w:val="7"/>
        </w:numPr>
        <w:tabs>
          <w:tab w:val="left" w:pos="81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C964D8" w:rsidRPr="0081722D" w:rsidRDefault="00E04CFD" w:rsidP="005414D1">
      <w:pPr>
        <w:pStyle w:val="11"/>
        <w:numPr>
          <w:ilvl w:val="2"/>
          <w:numId w:val="1"/>
        </w:numPr>
        <w:tabs>
          <w:tab w:val="left" w:pos="1236"/>
        </w:tabs>
        <w:spacing w:after="0"/>
        <w:ind w:firstLine="420"/>
        <w:jc w:val="both"/>
        <w:rPr>
          <w:rFonts w:ascii="Times New Roman" w:hAnsi="Times New Roman" w:cs="Times New Roman"/>
          <w:sz w:val="24"/>
          <w:szCs w:val="24"/>
        </w:rPr>
      </w:pPr>
      <w:hyperlink r:id="rId15" w:history="1">
        <w:r w:rsidR="00C964D8" w:rsidRPr="0081722D">
          <w:rPr>
            <w:rFonts w:ascii="Times New Roman" w:hAnsi="Times New Roman" w:cs="Times New Roman"/>
            <w:color w:val="000000"/>
            <w:sz w:val="24"/>
            <w:szCs w:val="24"/>
            <w:lang w:eastAsia="ru-RU" w:bidi="ru-RU"/>
          </w:rPr>
          <w:t xml:space="preserve">Благоустройство придомовой территории должно осуществляться в соответствии с </w:t>
        </w:r>
        <w:r w:rsidR="00C964D8" w:rsidRPr="0081722D">
          <w:rPr>
            <w:rFonts w:ascii="Times New Roman" w:hAnsi="Times New Roman" w:cs="Times New Roman"/>
            <w:color w:val="0000EE"/>
            <w:sz w:val="24"/>
            <w:szCs w:val="24"/>
            <w:u w:val="single"/>
            <w:lang w:eastAsia="ru-RU" w:bidi="ru-RU"/>
          </w:rPr>
          <w:t>Постановлением</w:t>
        </w:r>
      </w:hyperlink>
      <w:r w:rsidR="00C964D8" w:rsidRPr="0081722D">
        <w:rPr>
          <w:rFonts w:ascii="Times New Roman" w:hAnsi="Times New Roman" w:cs="Times New Roman"/>
          <w:color w:val="0000EE"/>
          <w:sz w:val="24"/>
          <w:szCs w:val="24"/>
          <w:u w:val="single"/>
          <w:lang w:eastAsia="ru-RU" w:bidi="ru-RU"/>
        </w:rPr>
        <w:t xml:space="preserve"> </w:t>
      </w:r>
      <w:r w:rsidR="00C964D8" w:rsidRPr="0081722D">
        <w:rPr>
          <w:rFonts w:ascii="Times New Roman" w:hAnsi="Times New Roman" w:cs="Times New Roman"/>
          <w:color w:val="0000EE"/>
          <w:sz w:val="24"/>
          <w:szCs w:val="24"/>
          <w:lang w:eastAsia="ru-RU" w:bidi="ru-RU"/>
        </w:rPr>
        <w:t>П</w:t>
      </w:r>
      <w:r w:rsidR="00C964D8" w:rsidRPr="0081722D">
        <w:rPr>
          <w:rFonts w:ascii="Times New Roman" w:hAnsi="Times New Roman" w:cs="Times New Roman"/>
          <w:color w:val="0000EE"/>
          <w:sz w:val="24"/>
          <w:szCs w:val="24"/>
          <w:u w:val="single"/>
          <w:lang w:eastAsia="ru-RU" w:bidi="ru-RU"/>
        </w:rPr>
        <w:t xml:space="preserve">равительства РФ от 13.08.2006 </w:t>
      </w:r>
      <w:r w:rsidR="00C964D8" w:rsidRPr="0081722D">
        <w:rPr>
          <w:rFonts w:ascii="Times New Roman" w:hAnsi="Times New Roman" w:cs="Times New Roman"/>
          <w:color w:val="0000EE"/>
          <w:sz w:val="24"/>
          <w:szCs w:val="24"/>
          <w:u w:val="single"/>
          <w:lang w:val="en-US" w:bidi="en-US"/>
        </w:rPr>
        <w:t>N</w:t>
      </w:r>
      <w:r w:rsidR="00C964D8" w:rsidRPr="0081722D">
        <w:rPr>
          <w:rFonts w:ascii="Times New Roman" w:hAnsi="Times New Roman" w:cs="Times New Roman"/>
          <w:color w:val="0000EE"/>
          <w:sz w:val="24"/>
          <w:szCs w:val="24"/>
          <w:u w:val="single"/>
          <w:lang w:bidi="en-US"/>
        </w:rPr>
        <w:t xml:space="preserve"> </w:t>
      </w:r>
      <w:r w:rsidR="00C964D8" w:rsidRPr="0081722D">
        <w:rPr>
          <w:rFonts w:ascii="Times New Roman" w:hAnsi="Times New Roman" w:cs="Times New Roman"/>
          <w:color w:val="0000EE"/>
          <w:sz w:val="24"/>
          <w:szCs w:val="24"/>
          <w:u w:val="single"/>
          <w:lang w:eastAsia="ru-RU" w:bidi="ru-RU"/>
        </w:rPr>
        <w:t>491 "Об утве</w:t>
      </w:r>
      <w:r w:rsidR="00C964D8" w:rsidRPr="0081722D">
        <w:rPr>
          <w:rFonts w:ascii="Times New Roman" w:hAnsi="Times New Roman" w:cs="Times New Roman"/>
          <w:color w:val="0000EE"/>
          <w:sz w:val="24"/>
          <w:szCs w:val="24"/>
          <w:lang w:eastAsia="ru-RU" w:bidi="ru-RU"/>
        </w:rPr>
        <w:t>ржд</w:t>
      </w:r>
      <w:r w:rsidR="00C964D8" w:rsidRPr="0081722D">
        <w:rPr>
          <w:rFonts w:ascii="Times New Roman" w:hAnsi="Times New Roman" w:cs="Times New Roman"/>
          <w:color w:val="0000EE"/>
          <w:sz w:val="24"/>
          <w:szCs w:val="24"/>
          <w:u w:val="single"/>
          <w:lang w:eastAsia="ru-RU" w:bidi="ru-RU"/>
        </w:rPr>
        <w:t>ении Правил со</w:t>
      </w:r>
      <w:r w:rsidR="00C964D8" w:rsidRPr="0081722D">
        <w:rPr>
          <w:rFonts w:ascii="Times New Roman" w:hAnsi="Times New Roman" w:cs="Times New Roman"/>
          <w:color w:val="0000EE"/>
          <w:sz w:val="24"/>
          <w:szCs w:val="24"/>
          <w:lang w:eastAsia="ru-RU" w:bidi="ru-RU"/>
        </w:rPr>
        <w:t>де</w:t>
      </w:r>
      <w:r w:rsidR="00C964D8" w:rsidRPr="0081722D">
        <w:rPr>
          <w:rFonts w:ascii="Times New Roman" w:hAnsi="Times New Roman" w:cs="Times New Roman"/>
          <w:color w:val="0000EE"/>
          <w:sz w:val="24"/>
          <w:szCs w:val="24"/>
          <w:u w:val="single"/>
          <w:lang w:eastAsia="ru-RU" w:bidi="ru-RU"/>
        </w:rPr>
        <w:t>ржания общего им</w:t>
      </w:r>
      <w:r w:rsidR="00C964D8" w:rsidRPr="0081722D">
        <w:rPr>
          <w:rFonts w:ascii="Times New Roman" w:hAnsi="Times New Roman" w:cs="Times New Roman"/>
          <w:color w:val="0000EE"/>
          <w:sz w:val="24"/>
          <w:szCs w:val="24"/>
          <w:lang w:eastAsia="ru-RU" w:bidi="ru-RU"/>
        </w:rPr>
        <w:t>ущ</w:t>
      </w:r>
      <w:r w:rsidR="00C964D8" w:rsidRPr="0081722D">
        <w:rPr>
          <w:rFonts w:ascii="Times New Roman" w:hAnsi="Times New Roman" w:cs="Times New Roman"/>
          <w:color w:val="0000EE"/>
          <w:sz w:val="24"/>
          <w:szCs w:val="24"/>
          <w:u w:val="single"/>
          <w:lang w:eastAsia="ru-RU" w:bidi="ru-RU"/>
        </w:rPr>
        <w:t xml:space="preserve">ества в многоквартирном </w:t>
      </w:r>
      <w:r w:rsidR="00C964D8" w:rsidRPr="0081722D">
        <w:rPr>
          <w:rFonts w:ascii="Times New Roman" w:hAnsi="Times New Roman" w:cs="Times New Roman"/>
          <w:color w:val="0000EE"/>
          <w:sz w:val="24"/>
          <w:szCs w:val="24"/>
          <w:lang w:eastAsia="ru-RU" w:bidi="ru-RU"/>
        </w:rPr>
        <w:t>д</w:t>
      </w:r>
      <w:r w:rsidR="00C964D8" w:rsidRPr="0081722D">
        <w:rPr>
          <w:rFonts w:ascii="Times New Roman" w:hAnsi="Times New Roman" w:cs="Times New Roman"/>
          <w:color w:val="0000EE"/>
          <w:sz w:val="24"/>
          <w:szCs w:val="24"/>
          <w:u w:val="single"/>
          <w:lang w:eastAsia="ru-RU" w:bidi="ru-RU"/>
        </w:rPr>
        <w:t>оме и правил изменения размера платы за со</w:t>
      </w:r>
      <w:r w:rsidR="00C964D8" w:rsidRPr="0081722D">
        <w:rPr>
          <w:rFonts w:ascii="Times New Roman" w:hAnsi="Times New Roman" w:cs="Times New Roman"/>
          <w:color w:val="0000EE"/>
          <w:sz w:val="24"/>
          <w:szCs w:val="24"/>
          <w:lang w:eastAsia="ru-RU" w:bidi="ru-RU"/>
        </w:rPr>
        <w:t>де</w:t>
      </w:r>
      <w:r w:rsidR="00C964D8" w:rsidRPr="0081722D">
        <w:rPr>
          <w:rFonts w:ascii="Times New Roman" w:hAnsi="Times New Roman" w:cs="Times New Roman"/>
          <w:color w:val="0000EE"/>
          <w:sz w:val="24"/>
          <w:szCs w:val="24"/>
          <w:u w:val="single"/>
          <w:lang w:eastAsia="ru-RU" w:bidi="ru-RU"/>
        </w:rPr>
        <w:t>ржание жилого помещения в случае оказания у</w:t>
      </w:r>
      <w:r w:rsidR="00C964D8" w:rsidRPr="0081722D">
        <w:rPr>
          <w:rFonts w:ascii="Times New Roman" w:hAnsi="Times New Roman" w:cs="Times New Roman"/>
          <w:color w:val="0000EE"/>
          <w:sz w:val="24"/>
          <w:szCs w:val="24"/>
          <w:lang w:eastAsia="ru-RU" w:bidi="ru-RU"/>
        </w:rPr>
        <w:t>сл</w:t>
      </w:r>
      <w:r w:rsidR="00C964D8" w:rsidRPr="0081722D">
        <w:rPr>
          <w:rFonts w:ascii="Times New Roman" w:hAnsi="Times New Roman" w:cs="Times New Roman"/>
          <w:color w:val="0000EE"/>
          <w:sz w:val="24"/>
          <w:szCs w:val="24"/>
          <w:u w:val="single"/>
          <w:lang w:eastAsia="ru-RU" w:bidi="ru-RU"/>
        </w:rPr>
        <w:t xml:space="preserve">уг и выполнения работ по </w:t>
      </w:r>
      <w:r w:rsidR="00C964D8" w:rsidRPr="0081722D">
        <w:rPr>
          <w:rFonts w:ascii="Times New Roman" w:hAnsi="Times New Roman" w:cs="Times New Roman"/>
          <w:color w:val="0000EE"/>
          <w:sz w:val="24"/>
          <w:szCs w:val="24"/>
          <w:lang w:eastAsia="ru-RU" w:bidi="ru-RU"/>
        </w:rPr>
        <w:t>уп</w:t>
      </w:r>
      <w:r w:rsidR="00C964D8" w:rsidRPr="0081722D">
        <w:rPr>
          <w:rFonts w:ascii="Times New Roman" w:hAnsi="Times New Roman" w:cs="Times New Roman"/>
          <w:color w:val="0000EE"/>
          <w:sz w:val="24"/>
          <w:szCs w:val="24"/>
          <w:u w:val="single"/>
          <w:lang w:eastAsia="ru-RU" w:bidi="ru-RU"/>
        </w:rPr>
        <w:t xml:space="preserve">равлению, </w:t>
      </w:r>
      <w:r w:rsidR="00C964D8" w:rsidRPr="0081722D">
        <w:rPr>
          <w:rFonts w:ascii="Times New Roman" w:hAnsi="Times New Roman" w:cs="Times New Roman"/>
          <w:color w:val="0000EE"/>
          <w:sz w:val="24"/>
          <w:szCs w:val="24"/>
          <w:lang w:eastAsia="ru-RU" w:bidi="ru-RU"/>
        </w:rPr>
        <w:t>соде</w:t>
      </w:r>
      <w:r w:rsidR="00C964D8" w:rsidRPr="0081722D">
        <w:rPr>
          <w:rFonts w:ascii="Times New Roman" w:hAnsi="Times New Roman" w:cs="Times New Roman"/>
          <w:color w:val="0000EE"/>
          <w:sz w:val="24"/>
          <w:szCs w:val="24"/>
          <w:u w:val="single"/>
          <w:lang w:eastAsia="ru-RU" w:bidi="ru-RU"/>
        </w:rPr>
        <w:t>ржанию и ремонту общего им</w:t>
      </w:r>
      <w:r w:rsidR="00C964D8" w:rsidRPr="0081722D">
        <w:rPr>
          <w:rFonts w:ascii="Times New Roman" w:hAnsi="Times New Roman" w:cs="Times New Roman"/>
          <w:color w:val="0000EE"/>
          <w:sz w:val="24"/>
          <w:szCs w:val="24"/>
          <w:lang w:eastAsia="ru-RU" w:bidi="ru-RU"/>
        </w:rPr>
        <w:t>у</w:t>
      </w:r>
      <w:r w:rsidR="00C964D8" w:rsidRPr="0081722D">
        <w:rPr>
          <w:rFonts w:ascii="Times New Roman" w:hAnsi="Times New Roman" w:cs="Times New Roman"/>
          <w:color w:val="0000EE"/>
          <w:sz w:val="24"/>
          <w:szCs w:val="24"/>
          <w:u w:val="single"/>
          <w:lang w:eastAsia="ru-RU" w:bidi="ru-RU"/>
        </w:rPr>
        <w:t>щества в многоквартирном</w:t>
      </w:r>
      <w:r w:rsidR="00212CDB" w:rsidRPr="0081722D">
        <w:rPr>
          <w:rFonts w:ascii="Times New Roman" w:hAnsi="Times New Roman" w:cs="Times New Roman"/>
          <w:color w:val="0000EE"/>
          <w:sz w:val="24"/>
          <w:szCs w:val="24"/>
          <w:lang w:eastAsia="ru-RU" w:bidi="ru-RU"/>
        </w:rPr>
        <w:t xml:space="preserve"> д</w:t>
      </w:r>
      <w:r w:rsidR="00C964D8" w:rsidRPr="0081722D">
        <w:rPr>
          <w:rFonts w:ascii="Times New Roman" w:hAnsi="Times New Roman" w:cs="Times New Roman"/>
          <w:color w:val="0000EE"/>
          <w:sz w:val="24"/>
          <w:szCs w:val="24"/>
          <w:u w:val="single"/>
          <w:lang w:eastAsia="ru-RU" w:bidi="ru-RU"/>
        </w:rPr>
        <w:t>оме нена</w:t>
      </w:r>
      <w:r w:rsidR="00C964D8" w:rsidRPr="0081722D">
        <w:rPr>
          <w:rFonts w:ascii="Times New Roman" w:hAnsi="Times New Roman" w:cs="Times New Roman"/>
          <w:color w:val="0000EE"/>
          <w:sz w:val="24"/>
          <w:szCs w:val="24"/>
          <w:lang w:eastAsia="ru-RU" w:bidi="ru-RU"/>
        </w:rPr>
        <w:t>д</w:t>
      </w:r>
      <w:r w:rsidR="00C964D8" w:rsidRPr="0081722D">
        <w:rPr>
          <w:rFonts w:ascii="Times New Roman" w:hAnsi="Times New Roman" w:cs="Times New Roman"/>
          <w:color w:val="0000EE"/>
          <w:sz w:val="24"/>
          <w:szCs w:val="24"/>
          <w:u w:val="single"/>
          <w:lang w:eastAsia="ru-RU" w:bidi="ru-RU"/>
        </w:rPr>
        <w:t>лежащего качества и (или) с пе</w:t>
      </w:r>
      <w:r w:rsidR="00C964D8" w:rsidRPr="0081722D">
        <w:rPr>
          <w:rFonts w:ascii="Times New Roman" w:hAnsi="Times New Roman" w:cs="Times New Roman"/>
          <w:color w:val="0000EE"/>
          <w:sz w:val="24"/>
          <w:szCs w:val="24"/>
          <w:lang w:eastAsia="ru-RU" w:bidi="ru-RU"/>
        </w:rPr>
        <w:t>ре</w:t>
      </w:r>
      <w:r w:rsidR="00C964D8" w:rsidRPr="0081722D">
        <w:rPr>
          <w:rFonts w:ascii="Times New Roman" w:hAnsi="Times New Roman" w:cs="Times New Roman"/>
          <w:color w:val="0000EE"/>
          <w:sz w:val="24"/>
          <w:szCs w:val="24"/>
          <w:u w:val="single"/>
          <w:lang w:eastAsia="ru-RU" w:bidi="ru-RU"/>
        </w:rPr>
        <w:t>рывами</w:t>
      </w:r>
      <w:r w:rsidR="00C964D8" w:rsidRPr="0081722D">
        <w:rPr>
          <w:rFonts w:ascii="Times New Roman" w:hAnsi="Times New Roman" w:cs="Times New Roman"/>
          <w:color w:val="0000EE"/>
          <w:sz w:val="24"/>
          <w:szCs w:val="24"/>
          <w:lang w:eastAsia="ru-RU" w:bidi="ru-RU"/>
        </w:rPr>
        <w:t>, п</w:t>
      </w:r>
      <w:r w:rsidR="00C964D8" w:rsidRPr="0081722D">
        <w:rPr>
          <w:rFonts w:ascii="Times New Roman" w:hAnsi="Times New Roman" w:cs="Times New Roman"/>
          <w:color w:val="0000EE"/>
          <w:sz w:val="24"/>
          <w:szCs w:val="24"/>
          <w:u w:val="single"/>
          <w:lang w:eastAsia="ru-RU" w:bidi="ru-RU"/>
        </w:rPr>
        <w:t>ревышающими установленную п</w:t>
      </w:r>
      <w:r w:rsidR="00C964D8" w:rsidRPr="0081722D">
        <w:rPr>
          <w:rFonts w:ascii="Times New Roman" w:hAnsi="Times New Roman" w:cs="Times New Roman"/>
          <w:color w:val="0000EE"/>
          <w:sz w:val="24"/>
          <w:szCs w:val="24"/>
          <w:lang w:eastAsia="ru-RU" w:bidi="ru-RU"/>
        </w:rPr>
        <w:t>род</w:t>
      </w:r>
      <w:r w:rsidR="00C964D8" w:rsidRPr="0081722D">
        <w:rPr>
          <w:rFonts w:ascii="Times New Roman" w:hAnsi="Times New Roman" w:cs="Times New Roman"/>
          <w:color w:val="0000EE"/>
          <w:sz w:val="24"/>
          <w:szCs w:val="24"/>
          <w:u w:val="single"/>
          <w:lang w:eastAsia="ru-RU" w:bidi="ru-RU"/>
        </w:rPr>
        <w:t>олжительность"</w:t>
      </w:r>
      <w:r w:rsidR="00C964D8"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3"/>
          <w:numId w:val="1"/>
        </w:numPr>
        <w:tabs>
          <w:tab w:val="left" w:pos="133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территория каждого домовладения, должна иметь:</w:t>
      </w:r>
    </w:p>
    <w:p w:rsidR="00C964D8" w:rsidRPr="0081722D" w:rsidRDefault="00C964D8" w:rsidP="005414D1">
      <w:pPr>
        <w:pStyle w:val="11"/>
        <w:numPr>
          <w:ilvl w:val="0"/>
          <w:numId w:val="8"/>
        </w:numPr>
        <w:tabs>
          <w:tab w:val="left" w:pos="73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хозяйственную площадку для сушки белья, чистки одежды, ковров и предметов домашнего обихода;</w:t>
      </w:r>
    </w:p>
    <w:p w:rsidR="00C964D8" w:rsidRPr="0081722D" w:rsidRDefault="00C964D8" w:rsidP="005414D1">
      <w:pPr>
        <w:pStyle w:val="11"/>
        <w:numPr>
          <w:ilvl w:val="0"/>
          <w:numId w:val="8"/>
        </w:numPr>
        <w:tabs>
          <w:tab w:val="left" w:pos="75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площадку для отдыха взрослых;</w:t>
      </w:r>
    </w:p>
    <w:p w:rsidR="00C964D8" w:rsidRPr="0081722D" w:rsidRDefault="00C964D8" w:rsidP="005414D1">
      <w:pPr>
        <w:pStyle w:val="11"/>
        <w:numPr>
          <w:ilvl w:val="0"/>
          <w:numId w:val="8"/>
        </w:numPr>
        <w:tabs>
          <w:tab w:val="left" w:pos="71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детские игровые и спортивные площадки с озеленением и необходимым оборудованием малых архитектурных форм для летнего и зимнего отдыха детей.</w:t>
      </w:r>
    </w:p>
    <w:p w:rsidR="00C964D8" w:rsidRPr="0081722D" w:rsidRDefault="00C964D8" w:rsidP="005414D1">
      <w:pPr>
        <w:pStyle w:val="11"/>
        <w:numPr>
          <w:ilvl w:val="3"/>
          <w:numId w:val="1"/>
        </w:numPr>
        <w:tabs>
          <w:tab w:val="left" w:pos="130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w:t>
      </w:r>
      <w:r w:rsidRPr="0081722D">
        <w:rPr>
          <w:rFonts w:ascii="Times New Roman" w:hAnsi="Times New Roman" w:cs="Times New Roman"/>
          <w:color w:val="000000"/>
          <w:sz w:val="24"/>
          <w:szCs w:val="24"/>
          <w:lang w:eastAsia="ru-RU" w:bidi="ru-RU"/>
        </w:rPr>
        <w:lastRenderedPageBreak/>
        <w:t>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w:t>
      </w:r>
    </w:p>
    <w:p w:rsidR="00C964D8" w:rsidRPr="0081722D" w:rsidRDefault="00C964D8" w:rsidP="005414D1">
      <w:pPr>
        <w:pStyle w:val="11"/>
        <w:numPr>
          <w:ilvl w:val="3"/>
          <w:numId w:val="1"/>
        </w:numPr>
        <w:tabs>
          <w:tab w:val="left" w:pos="129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Если размеры территории участка позволяют, в границах участка может быть размещена площадка для выгула собак.</w:t>
      </w:r>
    </w:p>
    <w:p w:rsidR="00C964D8" w:rsidRPr="0081722D" w:rsidRDefault="00C964D8" w:rsidP="005414D1">
      <w:pPr>
        <w:pStyle w:val="11"/>
        <w:numPr>
          <w:ilvl w:val="3"/>
          <w:numId w:val="1"/>
        </w:numPr>
        <w:tabs>
          <w:tab w:val="left" w:pos="13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w:t>
      </w:r>
    </w:p>
    <w:p w:rsidR="00C964D8" w:rsidRPr="0081722D" w:rsidRDefault="00C964D8" w:rsidP="005414D1">
      <w:pPr>
        <w:pStyle w:val="11"/>
        <w:numPr>
          <w:ilvl w:val="3"/>
          <w:numId w:val="1"/>
        </w:numPr>
        <w:tabs>
          <w:tab w:val="left" w:pos="13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w:t>
      </w:r>
    </w:p>
    <w:p w:rsidR="00C964D8" w:rsidRPr="0081722D" w:rsidRDefault="00C964D8" w:rsidP="005414D1">
      <w:pPr>
        <w:pStyle w:val="11"/>
        <w:numPr>
          <w:ilvl w:val="3"/>
          <w:numId w:val="1"/>
        </w:numPr>
        <w:tabs>
          <w:tab w:val="left" w:pos="1310"/>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w:t>
      </w:r>
    </w:p>
    <w:p w:rsidR="00C964D8" w:rsidRPr="0081722D" w:rsidRDefault="00C964D8" w:rsidP="005414D1">
      <w:pPr>
        <w:pStyle w:val="11"/>
        <w:numPr>
          <w:ilvl w:val="3"/>
          <w:numId w:val="1"/>
        </w:numPr>
        <w:tabs>
          <w:tab w:val="left" w:pos="132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транспортных средств на внутриквартальных территориях должно обеспечивать беспрепятственное передвижение людей, а также уборочной и специальной техники.</w:t>
      </w:r>
    </w:p>
    <w:p w:rsidR="00C964D8" w:rsidRPr="0081722D" w:rsidRDefault="00C964D8" w:rsidP="005414D1">
      <w:pPr>
        <w:pStyle w:val="11"/>
        <w:numPr>
          <w:ilvl w:val="1"/>
          <w:numId w:val="1"/>
        </w:numPr>
        <w:tabs>
          <w:tab w:val="left" w:pos="128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земельных участков.</w:t>
      </w:r>
    </w:p>
    <w:p w:rsidR="00C964D8" w:rsidRPr="0081722D" w:rsidRDefault="00C964D8" w:rsidP="00A14210">
      <w:pPr>
        <w:pStyle w:val="11"/>
        <w:numPr>
          <w:ilvl w:val="2"/>
          <w:numId w:val="1"/>
        </w:numPr>
        <w:tabs>
          <w:tab w:val="left" w:pos="102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территорий земельных участков включает в себя:</w:t>
      </w:r>
    </w:p>
    <w:p w:rsidR="00C964D8" w:rsidRPr="0081722D" w:rsidRDefault="00C964D8" w:rsidP="005414D1">
      <w:pPr>
        <w:pStyle w:val="11"/>
        <w:numPr>
          <w:ilvl w:val="0"/>
          <w:numId w:val="10"/>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ежедневную уборку от мусора, листвы, снега и льда (наледи);</w:t>
      </w:r>
    </w:p>
    <w:p w:rsidR="00C964D8" w:rsidRPr="0081722D" w:rsidRDefault="00C964D8" w:rsidP="005414D1">
      <w:pPr>
        <w:pStyle w:val="11"/>
        <w:numPr>
          <w:ilvl w:val="0"/>
          <w:numId w:val="10"/>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обработку противогололедными материалами покрытий проезжей части дорог, мостов, улиц, тротуаров, проездов, пешеходных территорий;</w:t>
      </w:r>
    </w:p>
    <w:p w:rsidR="00C964D8" w:rsidRPr="0081722D" w:rsidRDefault="00C964D8" w:rsidP="005414D1">
      <w:pPr>
        <w:pStyle w:val="11"/>
        <w:numPr>
          <w:ilvl w:val="0"/>
          <w:numId w:val="10"/>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сгребание и подметание снега;</w:t>
      </w:r>
    </w:p>
    <w:p w:rsidR="00C964D8" w:rsidRPr="0081722D" w:rsidRDefault="00C964D8" w:rsidP="005414D1">
      <w:pPr>
        <w:pStyle w:val="11"/>
        <w:numPr>
          <w:ilvl w:val="0"/>
          <w:numId w:val="10"/>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снега и льда (снежно-ледяных образований);</w:t>
      </w:r>
    </w:p>
    <w:p w:rsidR="00C964D8" w:rsidRPr="0081722D" w:rsidRDefault="00C964D8" w:rsidP="005414D1">
      <w:pPr>
        <w:pStyle w:val="11"/>
        <w:numPr>
          <w:ilvl w:val="0"/>
          <w:numId w:val="10"/>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w:t>
      </w:r>
    </w:p>
    <w:p w:rsidR="00C964D8" w:rsidRPr="0081722D" w:rsidRDefault="00C964D8" w:rsidP="005414D1">
      <w:pPr>
        <w:pStyle w:val="11"/>
        <w:numPr>
          <w:ilvl w:val="0"/>
          <w:numId w:val="10"/>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мойку и дезинфекцию (окраску по мере необходимости) урн, мусороприемных камер, контейнеров (бункеров) и контейнерных площадок;</w:t>
      </w:r>
    </w:p>
    <w:p w:rsidR="00C964D8" w:rsidRPr="0081722D" w:rsidRDefault="00C964D8" w:rsidP="005414D1">
      <w:pPr>
        <w:pStyle w:val="11"/>
        <w:numPr>
          <w:ilvl w:val="0"/>
          <w:numId w:val="10"/>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отвод дождевых и талых вод;</w:t>
      </w:r>
    </w:p>
    <w:p w:rsidR="00C964D8" w:rsidRPr="0081722D" w:rsidRDefault="00C964D8" w:rsidP="005414D1">
      <w:pPr>
        <w:pStyle w:val="11"/>
        <w:numPr>
          <w:ilvl w:val="0"/>
          <w:numId w:val="10"/>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сбор и вывоз твердых бытовых, крупногабаритных и иных отходов;</w:t>
      </w:r>
    </w:p>
    <w:p w:rsidR="00C964D8" w:rsidRPr="0081722D" w:rsidRDefault="00C964D8" w:rsidP="005414D1">
      <w:pPr>
        <w:pStyle w:val="11"/>
        <w:numPr>
          <w:ilvl w:val="0"/>
          <w:numId w:val="10"/>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полив территории для уменьшения пылеобразования и увлажнения воздуха;</w:t>
      </w:r>
    </w:p>
    <w:p w:rsidR="00C964D8" w:rsidRPr="0081722D" w:rsidRDefault="00C964D8" w:rsidP="005414D1">
      <w:pPr>
        <w:pStyle w:val="11"/>
        <w:numPr>
          <w:ilvl w:val="0"/>
          <w:numId w:val="10"/>
        </w:numPr>
        <w:tabs>
          <w:tab w:val="left" w:pos="86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обеспечение сохранности зеленых насаждений и уход за ними;</w:t>
      </w:r>
    </w:p>
    <w:p w:rsidR="00C964D8" w:rsidRPr="0081722D" w:rsidRDefault="00C964D8" w:rsidP="005414D1">
      <w:pPr>
        <w:pStyle w:val="11"/>
        <w:numPr>
          <w:ilvl w:val="0"/>
          <w:numId w:val="10"/>
        </w:numPr>
        <w:tabs>
          <w:tab w:val="left" w:pos="84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w:t>
      </w:r>
    </w:p>
    <w:p w:rsidR="00C964D8" w:rsidRPr="0081722D" w:rsidRDefault="00C964D8" w:rsidP="005414D1">
      <w:pPr>
        <w:pStyle w:val="11"/>
        <w:numPr>
          <w:ilvl w:val="0"/>
          <w:numId w:val="10"/>
        </w:numPr>
        <w:tabs>
          <w:tab w:val="left" w:pos="83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смотровых и дождеприемных колодцев (ливневая канализация), колодцев подземных коммуникаций (сооружений) в соответствии с требованиями действующих государственных стандартов;</w:t>
      </w:r>
    </w:p>
    <w:p w:rsidR="00C964D8" w:rsidRPr="0081722D" w:rsidRDefault="00C964D8" w:rsidP="005414D1">
      <w:pPr>
        <w:pStyle w:val="11"/>
        <w:numPr>
          <w:ilvl w:val="0"/>
          <w:numId w:val="10"/>
        </w:numPr>
        <w:tabs>
          <w:tab w:val="left" w:pos="853"/>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w:t>
      </w:r>
    </w:p>
    <w:p w:rsidR="00C964D8" w:rsidRPr="0081722D" w:rsidRDefault="00C964D8" w:rsidP="005414D1">
      <w:pPr>
        <w:pStyle w:val="11"/>
        <w:numPr>
          <w:ilvl w:val="1"/>
          <w:numId w:val="11"/>
        </w:numPr>
        <w:tabs>
          <w:tab w:val="left" w:pos="85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дорог</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Основными элементами улично-дорожной сети являются улицы, проспекты, переулки, проезды, набережные, площади, тротуары, пешеходные коммуникации, велосипедные дорожки, а также искусственные и защитные дорожные 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условия доступности для инвалидов и других маломобильных групп населения, а также защиту прилегающих территорий от воздействия транспорта и инженерных коммуникаций.</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Мероприятия, направленные на благоустройство автомобильных дорог общего пользования, элементов </w:t>
      </w:r>
      <w:hyperlink r:id="rId16" w:history="1">
        <w:r w:rsidRPr="0081722D">
          <w:rPr>
            <w:rFonts w:ascii="Times New Roman" w:hAnsi="Times New Roman" w:cs="Times New Roman"/>
            <w:color w:val="000000"/>
            <w:sz w:val="24"/>
            <w:szCs w:val="24"/>
            <w:lang w:eastAsia="ru-RU" w:bidi="ru-RU"/>
          </w:rPr>
          <w:t xml:space="preserve">обустройства автомобильных дорог общего пользования осуществляются в части, не противоречащей </w:t>
        </w:r>
        <w:r w:rsidRPr="0081722D">
          <w:rPr>
            <w:rFonts w:ascii="Times New Roman" w:hAnsi="Times New Roman" w:cs="Times New Roman"/>
            <w:color w:val="0000EE"/>
            <w:sz w:val="24"/>
            <w:szCs w:val="24"/>
            <w:lang w:eastAsia="ru-RU" w:bidi="ru-RU"/>
          </w:rPr>
          <w:t>Феде</w:t>
        </w:r>
        <w:r w:rsidRPr="0081722D">
          <w:rPr>
            <w:rFonts w:ascii="Times New Roman" w:hAnsi="Times New Roman" w:cs="Times New Roman"/>
            <w:color w:val="0000EE"/>
            <w:sz w:val="24"/>
            <w:szCs w:val="24"/>
            <w:u w:val="single"/>
            <w:lang w:eastAsia="ru-RU" w:bidi="ru-RU"/>
          </w:rPr>
          <w:t>ральном</w:t>
        </w:r>
        <w:r w:rsidRPr="0081722D">
          <w:rPr>
            <w:rFonts w:ascii="Times New Roman" w:hAnsi="Times New Roman" w:cs="Times New Roman"/>
            <w:color w:val="0000EE"/>
            <w:sz w:val="24"/>
            <w:szCs w:val="24"/>
            <w:lang w:eastAsia="ru-RU" w:bidi="ru-RU"/>
          </w:rPr>
          <w:t>у</w:t>
        </w:r>
      </w:hyperlink>
      <w:r w:rsidRPr="0081722D">
        <w:rPr>
          <w:rFonts w:ascii="Times New Roman" w:hAnsi="Times New Roman" w:cs="Times New Roman"/>
          <w:color w:val="0000EE"/>
          <w:sz w:val="24"/>
          <w:szCs w:val="24"/>
          <w:lang w:eastAsia="ru-RU" w:bidi="ru-RU"/>
        </w:rPr>
        <w:t xml:space="preserve"> </w:t>
      </w:r>
      <w:r w:rsidRPr="0081722D">
        <w:rPr>
          <w:rFonts w:ascii="Times New Roman" w:hAnsi="Times New Roman" w:cs="Times New Roman"/>
          <w:color w:val="0000EE"/>
          <w:sz w:val="24"/>
          <w:szCs w:val="24"/>
          <w:u w:val="single"/>
          <w:lang w:eastAsia="ru-RU" w:bidi="ru-RU"/>
        </w:rPr>
        <w:t xml:space="preserve">закону от 8 ноября 2007 г.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257-ФЗ "Об автомобильных</w:t>
      </w:r>
      <w:r w:rsidRPr="0081722D">
        <w:rPr>
          <w:rFonts w:ascii="Times New Roman" w:hAnsi="Times New Roman" w:cs="Times New Roman"/>
          <w:color w:val="0000EE"/>
          <w:sz w:val="24"/>
          <w:szCs w:val="24"/>
          <w:lang w:eastAsia="ru-RU" w:bidi="ru-RU"/>
        </w:rPr>
        <w:t xml:space="preserve"> до</w:t>
      </w:r>
      <w:r w:rsidRPr="0081722D">
        <w:rPr>
          <w:rFonts w:ascii="Times New Roman" w:hAnsi="Times New Roman" w:cs="Times New Roman"/>
          <w:color w:val="0000EE"/>
          <w:sz w:val="24"/>
          <w:szCs w:val="24"/>
          <w:u w:val="single"/>
          <w:lang w:eastAsia="ru-RU" w:bidi="ru-RU"/>
        </w:rPr>
        <w:t>рогах и о</w:t>
      </w:r>
      <w:r w:rsidRPr="0081722D">
        <w:rPr>
          <w:rFonts w:ascii="Times New Roman" w:hAnsi="Times New Roman" w:cs="Times New Roman"/>
          <w:color w:val="0000EE"/>
          <w:sz w:val="24"/>
          <w:szCs w:val="24"/>
          <w:lang w:eastAsia="ru-RU" w:bidi="ru-RU"/>
        </w:rPr>
        <w:t xml:space="preserve"> до</w:t>
      </w:r>
      <w:r w:rsidRPr="0081722D">
        <w:rPr>
          <w:rFonts w:ascii="Times New Roman" w:hAnsi="Times New Roman" w:cs="Times New Roman"/>
          <w:color w:val="0000EE"/>
          <w:sz w:val="24"/>
          <w:szCs w:val="24"/>
          <w:u w:val="single"/>
          <w:lang w:eastAsia="ru-RU" w:bidi="ru-RU"/>
        </w:rPr>
        <w:t>рожной</w:t>
      </w:r>
      <w:r w:rsidRPr="0081722D">
        <w:rPr>
          <w:rFonts w:ascii="Times New Roman" w:hAnsi="Times New Roman" w:cs="Times New Roman"/>
          <w:color w:val="0000EE"/>
          <w:sz w:val="24"/>
          <w:szCs w:val="24"/>
          <w:lang w:eastAsia="ru-RU" w:bidi="ru-RU"/>
        </w:rPr>
        <w:t xml:space="preserve"> д</w:t>
      </w:r>
      <w:r w:rsidRPr="0081722D">
        <w:rPr>
          <w:rFonts w:ascii="Times New Roman" w:hAnsi="Times New Roman" w:cs="Times New Roman"/>
          <w:color w:val="0000EE"/>
          <w:sz w:val="24"/>
          <w:szCs w:val="24"/>
          <w:u w:val="single"/>
          <w:lang w:eastAsia="ru-RU" w:bidi="ru-RU"/>
        </w:rPr>
        <w:t>еятельности в Российской Фе</w:t>
      </w:r>
      <w:r w:rsidRPr="0081722D">
        <w:rPr>
          <w:rFonts w:ascii="Times New Roman" w:hAnsi="Times New Roman" w:cs="Times New Roman"/>
          <w:color w:val="0000EE"/>
          <w:sz w:val="24"/>
          <w:szCs w:val="24"/>
          <w:lang w:eastAsia="ru-RU" w:bidi="ru-RU"/>
        </w:rPr>
        <w:t xml:space="preserve">дерации </w:t>
      </w:r>
      <w:r w:rsidRPr="0081722D">
        <w:rPr>
          <w:rFonts w:ascii="Times New Roman" w:hAnsi="Times New Roman" w:cs="Times New Roman"/>
          <w:color w:val="0000EE"/>
          <w:sz w:val="24"/>
          <w:szCs w:val="24"/>
          <w:u w:val="single"/>
          <w:lang w:eastAsia="ru-RU" w:bidi="ru-RU"/>
        </w:rPr>
        <w:t>и о внесении изменений в от</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ельные законо</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ательные акты Российской Фе</w:t>
      </w:r>
      <w:r w:rsidRPr="0081722D">
        <w:rPr>
          <w:rFonts w:ascii="Times New Roman" w:hAnsi="Times New Roman" w:cs="Times New Roman"/>
          <w:color w:val="0000EE"/>
          <w:sz w:val="24"/>
          <w:szCs w:val="24"/>
          <w:lang w:eastAsia="ru-RU" w:bidi="ru-RU"/>
        </w:rPr>
        <w:t>де</w:t>
      </w:r>
      <w:r w:rsidRPr="0081722D">
        <w:rPr>
          <w:rFonts w:ascii="Times New Roman" w:hAnsi="Times New Roman" w:cs="Times New Roman"/>
          <w:color w:val="0000EE"/>
          <w:sz w:val="24"/>
          <w:szCs w:val="24"/>
          <w:u w:val="single"/>
          <w:lang w:eastAsia="ru-RU" w:bidi="ru-RU"/>
        </w:rPr>
        <w:t>рации"</w:t>
      </w:r>
      <w:r w:rsidRPr="0081722D">
        <w:rPr>
          <w:rFonts w:ascii="Times New Roman" w:hAnsi="Times New Roman" w:cs="Times New Roman"/>
          <w:color w:val="000000"/>
          <w:sz w:val="24"/>
          <w:szCs w:val="24"/>
          <w:lang w:eastAsia="ru-RU" w:bidi="ru-RU"/>
        </w:rPr>
        <w:t>, законодательству Российской Федерации о социальной защите инвалидов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Виды и конструкции дорожного покрытия проектируются с учетом категории улицы и обеспечением безопасности движения.</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освещения магистральных улиц на участках между 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въездных групп включает в себя средства размещения информации, малые архитектурные формы, озеленение, архитектурно-художественное освещение.</w:t>
      </w:r>
    </w:p>
    <w:p w:rsidR="00C964D8" w:rsidRPr="0081722D" w:rsidRDefault="00C964D8" w:rsidP="005414D1">
      <w:pPr>
        <w:pStyle w:val="11"/>
        <w:numPr>
          <w:ilvl w:val="2"/>
          <w:numId w:val="11"/>
        </w:numPr>
        <w:tabs>
          <w:tab w:val="left" w:pos="10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C964D8" w:rsidRPr="0081722D" w:rsidRDefault="00C964D8" w:rsidP="005414D1">
      <w:pPr>
        <w:pStyle w:val="11"/>
        <w:numPr>
          <w:ilvl w:val="2"/>
          <w:numId w:val="11"/>
        </w:numPr>
        <w:tabs>
          <w:tab w:val="left" w:pos="117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 либо в рамках муниципального задания, в соответствии с СП 34.13330.2012 "СНиП 2.05.02-85" Автомобильные дороги", ГОСТ 33127-2014 "Дороги автомобильные общего пользования. Ограждения дорожные. Классификация", ГОСТ Р 52766-2007 "Дороги автомобильные общего пользования. Элементы обустройства", ГОСТ Р 52289-2004. "Технические средства </w:t>
      </w:r>
      <w:r w:rsidRPr="0081722D">
        <w:rPr>
          <w:rFonts w:ascii="Times New Roman" w:hAnsi="Times New Roman" w:cs="Times New Roman"/>
          <w:color w:val="000000"/>
          <w:sz w:val="24"/>
          <w:szCs w:val="24"/>
          <w:lang w:eastAsia="ru-RU" w:bidi="ru-RU"/>
        </w:rPr>
        <w:lastRenderedPageBreak/>
        <w:t>организации дорожного движения. Правила применения дорожных знаков, разметки, светофоров, дорожных ограждений и направляющих устройств", 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C964D8" w:rsidRPr="0081722D" w:rsidRDefault="00C964D8" w:rsidP="005414D1">
      <w:pPr>
        <w:pStyle w:val="11"/>
        <w:numPr>
          <w:ilvl w:val="2"/>
          <w:numId w:val="11"/>
        </w:numPr>
        <w:tabs>
          <w:tab w:val="left" w:pos="150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территорий дорог включает в себя:</w:t>
      </w:r>
    </w:p>
    <w:p w:rsidR="00C964D8" w:rsidRPr="0081722D" w:rsidRDefault="00C964D8" w:rsidP="005414D1">
      <w:pPr>
        <w:pStyle w:val="11"/>
        <w:numPr>
          <w:ilvl w:val="0"/>
          <w:numId w:val="12"/>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ремонт дорог, тротуаров, искусственных дорожных сооружений, внутриквартальных проездов;</w:t>
      </w:r>
    </w:p>
    <w:p w:rsidR="00C964D8" w:rsidRPr="0081722D" w:rsidRDefault="00C964D8" w:rsidP="005414D1">
      <w:pPr>
        <w:pStyle w:val="11"/>
        <w:numPr>
          <w:ilvl w:val="0"/>
          <w:numId w:val="1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грязи, мусора, снега и льда (наледи) с тротуаров (пешеходных зон, дорожек) и проезжей части дорог, искусственных дорожных сооружений;</w:t>
      </w:r>
    </w:p>
    <w:p w:rsidR="00C964D8" w:rsidRPr="0081722D" w:rsidRDefault="00C964D8" w:rsidP="005414D1">
      <w:pPr>
        <w:pStyle w:val="11"/>
        <w:numPr>
          <w:ilvl w:val="0"/>
          <w:numId w:val="12"/>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мойку и полив дорожных покрытий;</w:t>
      </w:r>
    </w:p>
    <w:p w:rsidR="00C964D8" w:rsidRPr="0081722D" w:rsidRDefault="00C964D8" w:rsidP="005414D1">
      <w:pPr>
        <w:pStyle w:val="11"/>
        <w:numPr>
          <w:ilvl w:val="0"/>
          <w:numId w:val="12"/>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уход за газонами и зелеными насаждениями;</w:t>
      </w:r>
    </w:p>
    <w:p w:rsidR="00C964D8" w:rsidRPr="0081722D" w:rsidRDefault="00C964D8" w:rsidP="005414D1">
      <w:pPr>
        <w:pStyle w:val="11"/>
        <w:numPr>
          <w:ilvl w:val="0"/>
          <w:numId w:val="12"/>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ремонт опор наружного освещения и контактной сети общественного и железнодорожного транспорта;</w:t>
      </w:r>
    </w:p>
    <w:p w:rsidR="00C964D8" w:rsidRPr="0081722D" w:rsidRDefault="00C964D8" w:rsidP="005414D1">
      <w:pPr>
        <w:pStyle w:val="11"/>
        <w:numPr>
          <w:ilvl w:val="0"/>
          <w:numId w:val="12"/>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ремонт и окраску малых архитектурных форм;</w:t>
      </w:r>
    </w:p>
    <w:p w:rsidR="00C964D8" w:rsidRPr="0081722D" w:rsidRDefault="00C964D8" w:rsidP="005414D1">
      <w:pPr>
        <w:pStyle w:val="11"/>
        <w:numPr>
          <w:ilvl w:val="0"/>
          <w:numId w:val="1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ремонт и очистку смотровых и дождеприемных колодцев, нагорных канав и открытых лотков, входящих в состав искусственных дорожных сооружений;</w:t>
      </w:r>
    </w:p>
    <w:p w:rsidR="00C964D8" w:rsidRPr="0081722D" w:rsidRDefault="00C964D8" w:rsidP="005414D1">
      <w:pPr>
        <w:pStyle w:val="11"/>
        <w:numPr>
          <w:ilvl w:val="0"/>
          <w:numId w:val="12"/>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ремонт и ежегодную окраску ограждений, заборов, турникетов, малых архитектурных форм;</w:t>
      </w:r>
    </w:p>
    <w:p w:rsidR="00C964D8" w:rsidRPr="0081722D" w:rsidRDefault="00C964D8" w:rsidP="005414D1">
      <w:pPr>
        <w:pStyle w:val="11"/>
        <w:numPr>
          <w:ilvl w:val="0"/>
          <w:numId w:val="1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ежедневный мониторинг состояния дороги внутриквартальных проездов в целях обнаружения открытых люков, повреждения дорожного покрытия и установки ограждений.</w:t>
      </w:r>
    </w:p>
    <w:p w:rsidR="00C964D8" w:rsidRPr="0081722D" w:rsidRDefault="00C964D8" w:rsidP="005414D1">
      <w:pPr>
        <w:pStyle w:val="11"/>
        <w:numPr>
          <w:ilvl w:val="2"/>
          <w:numId w:val="11"/>
        </w:numPr>
        <w:tabs>
          <w:tab w:val="left" w:pos="150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целях сохранения дорожных покрытий не допускается:</w:t>
      </w:r>
    </w:p>
    <w:p w:rsidR="00C964D8" w:rsidRPr="0081722D" w:rsidRDefault="00C964D8" w:rsidP="005414D1">
      <w:pPr>
        <w:pStyle w:val="11"/>
        <w:numPr>
          <w:ilvl w:val="0"/>
          <w:numId w:val="13"/>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подвоз груза волоком;</w:t>
      </w:r>
    </w:p>
    <w:p w:rsidR="00C964D8" w:rsidRPr="0081722D" w:rsidRDefault="00C964D8" w:rsidP="005414D1">
      <w:pPr>
        <w:pStyle w:val="11"/>
        <w:numPr>
          <w:ilvl w:val="0"/>
          <w:numId w:val="13"/>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C964D8" w:rsidRPr="0081722D" w:rsidRDefault="00C964D8" w:rsidP="005414D1">
      <w:pPr>
        <w:pStyle w:val="11"/>
        <w:numPr>
          <w:ilvl w:val="0"/>
          <w:numId w:val="13"/>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перегон по улицам города, имеющим твердое покрытие, машин на гусеничном ходу;</w:t>
      </w:r>
    </w:p>
    <w:p w:rsidR="00C964D8" w:rsidRPr="0081722D" w:rsidRDefault="00C964D8" w:rsidP="005414D1">
      <w:pPr>
        <w:pStyle w:val="11"/>
        <w:numPr>
          <w:ilvl w:val="0"/>
          <w:numId w:val="13"/>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движение и стоянка большегрузного транспорта на внутри квартальных пешеходных дорожках, тротуарах;</w:t>
      </w:r>
    </w:p>
    <w:p w:rsidR="00C964D8" w:rsidRPr="0081722D" w:rsidRDefault="00C964D8" w:rsidP="005414D1">
      <w:pPr>
        <w:pStyle w:val="11"/>
        <w:numPr>
          <w:ilvl w:val="0"/>
          <w:numId w:val="13"/>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сбрасывание и (или) складирование строительных материалов и строительных отходов на проезжей части и тротуарах;</w:t>
      </w:r>
    </w:p>
    <w:p w:rsidR="00C964D8" w:rsidRPr="0081722D" w:rsidRDefault="00C964D8" w:rsidP="005414D1">
      <w:pPr>
        <w:pStyle w:val="11"/>
        <w:numPr>
          <w:ilvl w:val="2"/>
          <w:numId w:val="11"/>
        </w:numPr>
        <w:tabs>
          <w:tab w:val="left" w:pos="150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Требования к отдельным элементам обустройства дорог:</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сезонная покраска металлических направляющих пешеходных ограждений и тротуарных столбиков осуществляется ежегодно по окончании зимнего сезона, в срок, до 1 мая текущего года. Перед покраской ограждения должны быть отремонтированы, очищены от грязи, промыты и загрунтованы;</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дорожная разметка дорог должна обеспечивать требуемые цвета - и светотехнические характеристики, коэффициент сцепления, сохранность по площади в течение всего периода эксплуатации;</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и системы крепления дорожных знаков выбираются в зависимости от условий видимости и возможности монтажа;</w:t>
      </w:r>
    </w:p>
    <w:p w:rsidR="00C964D8" w:rsidRPr="0081722D" w:rsidRDefault="00C964D8" w:rsidP="005414D1">
      <w:pPr>
        <w:pStyle w:val="11"/>
        <w:numPr>
          <w:ilvl w:val="0"/>
          <w:numId w:val="14"/>
        </w:numPr>
        <w:tabs>
          <w:tab w:val="left" w:pos="117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дорожные знаки должны содержаться в исправном состоянии, своевременно очищаться и промываться.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Временно установленные дорожные знаки снимаются в течение суток после устранения причин, вызвавших необходимость их установки;</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w:t>
      </w:r>
      <w:r w:rsidRPr="0081722D">
        <w:rPr>
          <w:rFonts w:ascii="Times New Roman" w:hAnsi="Times New Roman" w:cs="Times New Roman"/>
          <w:color w:val="000000"/>
          <w:sz w:val="24"/>
          <w:szCs w:val="24"/>
          <w:lang w:eastAsia="ru-RU" w:bidi="ru-RU"/>
        </w:rPr>
        <w:lastRenderedPageBreak/>
        <w:t>жилые районы, микрорайоны) устанавливаются на дорогах и транспортных развязках для указания направления движения к ним;</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парковки (парковочные места), являющиеся в том числе частью автомобильной дороги общего пользования местного значения г. </w:t>
      </w:r>
      <w:r w:rsidR="00E373F3">
        <w:rPr>
          <w:rFonts w:ascii="Times New Roman" w:hAnsi="Times New Roman" w:cs="Times New Roman"/>
          <w:color w:val="000000"/>
          <w:sz w:val="24"/>
          <w:szCs w:val="24"/>
          <w:lang w:eastAsia="ru-RU" w:bidi="ru-RU"/>
        </w:rPr>
        <w:t xml:space="preserve">Каспийск </w:t>
      </w:r>
      <w:r w:rsidRPr="0081722D">
        <w:rPr>
          <w:rFonts w:ascii="Times New Roman" w:hAnsi="Times New Roman" w:cs="Times New Roman"/>
          <w:color w:val="000000"/>
          <w:sz w:val="24"/>
          <w:szCs w:val="24"/>
          <w:lang w:eastAsia="ru-RU" w:bidi="ru-RU"/>
        </w:rPr>
        <w:t xml:space="preserve"> и (или) примыкающие к проезжей части и (или) тротуару, обочине, должны использоваться в порядке, установленном муниципальными правовыми актами;</w:t>
      </w:r>
    </w:p>
    <w:p w:rsidR="00C964D8" w:rsidRPr="0081722D" w:rsidRDefault="00C964D8" w:rsidP="005414D1">
      <w:pPr>
        <w:pStyle w:val="11"/>
        <w:numPr>
          <w:ilvl w:val="0"/>
          <w:numId w:val="14"/>
        </w:numPr>
        <w:tabs>
          <w:tab w:val="left" w:pos="117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укладку асфальтобетонных смесей необходимо производить согласно СНиП 3.06.03-85;</w:t>
      </w:r>
    </w:p>
    <w:p w:rsidR="00C964D8" w:rsidRPr="0081722D" w:rsidRDefault="00C964D8" w:rsidP="005414D1">
      <w:pPr>
        <w:pStyle w:val="11"/>
        <w:numPr>
          <w:ilvl w:val="0"/>
          <w:numId w:val="14"/>
        </w:numPr>
        <w:tabs>
          <w:tab w:val="left" w:pos="7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покрытия и основания из асфальтобетонных смесей следует устраивать в сухую погоду. Укладку горячих и холодных смесей следует производить весной и летом при температуре окружающего воздуха не ниже </w:t>
      </w:r>
      <w:r w:rsidRPr="0081722D">
        <w:rPr>
          <w:rFonts w:ascii="Times New Roman" w:hAnsi="Times New Roman" w:cs="Times New Roman"/>
          <w:color w:val="000000"/>
          <w:sz w:val="24"/>
          <w:szCs w:val="24"/>
          <w:lang w:bidi="en-US"/>
        </w:rPr>
        <w:t>5°</w:t>
      </w:r>
      <w:r w:rsidRPr="0081722D">
        <w:rPr>
          <w:rFonts w:ascii="Times New Roman" w:hAnsi="Times New Roman" w:cs="Times New Roman"/>
          <w:color w:val="000000"/>
          <w:sz w:val="24"/>
          <w:szCs w:val="24"/>
          <w:lang w:val="en-US" w:bidi="en-US"/>
        </w:rPr>
        <w:t>C</w:t>
      </w:r>
      <w:r w:rsidRPr="0081722D">
        <w:rPr>
          <w:rFonts w:ascii="Times New Roman" w:hAnsi="Times New Roman" w:cs="Times New Roman"/>
          <w:color w:val="000000"/>
          <w:sz w:val="24"/>
          <w:szCs w:val="24"/>
          <w:lang w:bidi="en-US"/>
        </w:rPr>
        <w:t xml:space="preserve">, </w:t>
      </w:r>
      <w:r w:rsidRPr="0081722D">
        <w:rPr>
          <w:rFonts w:ascii="Times New Roman" w:hAnsi="Times New Roman" w:cs="Times New Roman"/>
          <w:color w:val="000000"/>
          <w:sz w:val="24"/>
          <w:szCs w:val="24"/>
          <w:lang w:eastAsia="ru-RU" w:bidi="ru-RU"/>
        </w:rPr>
        <w:t xml:space="preserve">осенью - не ниже </w:t>
      </w:r>
      <w:r w:rsidRPr="0081722D">
        <w:rPr>
          <w:rFonts w:ascii="Times New Roman" w:hAnsi="Times New Roman" w:cs="Times New Roman"/>
          <w:color w:val="000000"/>
          <w:sz w:val="24"/>
          <w:szCs w:val="24"/>
          <w:lang w:bidi="en-US"/>
        </w:rPr>
        <w:t>10°</w:t>
      </w:r>
      <w:r w:rsidRPr="0081722D">
        <w:rPr>
          <w:rFonts w:ascii="Times New Roman" w:hAnsi="Times New Roman" w:cs="Times New Roman"/>
          <w:color w:val="000000"/>
          <w:sz w:val="24"/>
          <w:szCs w:val="24"/>
          <w:lang w:val="en-US" w:bidi="en-US"/>
        </w:rPr>
        <w:t>C</w:t>
      </w:r>
      <w:r w:rsidRPr="0081722D">
        <w:rPr>
          <w:rFonts w:ascii="Times New Roman" w:hAnsi="Times New Roman" w:cs="Times New Roman"/>
          <w:color w:val="000000"/>
          <w:sz w:val="24"/>
          <w:szCs w:val="24"/>
          <w:lang w:bidi="en-US"/>
        </w:rPr>
        <w:t xml:space="preserve">; </w:t>
      </w:r>
      <w:r w:rsidRPr="0081722D">
        <w:rPr>
          <w:rFonts w:ascii="Times New Roman" w:hAnsi="Times New Roman" w:cs="Times New Roman"/>
          <w:color w:val="000000"/>
          <w:sz w:val="24"/>
          <w:szCs w:val="24"/>
          <w:lang w:eastAsia="ru-RU" w:bidi="ru-RU"/>
        </w:rPr>
        <w:t xml:space="preserve">теплых смесей - при температуре не ниже минус </w:t>
      </w:r>
      <w:r w:rsidRPr="0081722D">
        <w:rPr>
          <w:rFonts w:ascii="Times New Roman" w:hAnsi="Times New Roman" w:cs="Times New Roman"/>
          <w:color w:val="000000"/>
          <w:sz w:val="24"/>
          <w:szCs w:val="24"/>
          <w:lang w:bidi="en-US"/>
        </w:rPr>
        <w:t>10°</w:t>
      </w:r>
      <w:r w:rsidRPr="0081722D">
        <w:rPr>
          <w:rFonts w:ascii="Times New Roman" w:hAnsi="Times New Roman" w:cs="Times New Roman"/>
          <w:color w:val="000000"/>
          <w:sz w:val="24"/>
          <w:szCs w:val="24"/>
          <w:lang w:val="en-US" w:bidi="en-US"/>
        </w:rPr>
        <w:t>C</w:t>
      </w:r>
      <w:r w:rsidRPr="0081722D">
        <w:rPr>
          <w:rFonts w:ascii="Times New Roman" w:hAnsi="Times New Roman" w:cs="Times New Roman"/>
          <w:color w:val="000000"/>
          <w:sz w:val="24"/>
          <w:szCs w:val="24"/>
          <w:lang w:bidi="en-US"/>
        </w:rPr>
        <w:t>;</w:t>
      </w:r>
    </w:p>
    <w:p w:rsidR="00C964D8" w:rsidRPr="0081722D" w:rsidRDefault="00C964D8" w:rsidP="005414D1">
      <w:pPr>
        <w:pStyle w:val="11"/>
        <w:numPr>
          <w:ilvl w:val="0"/>
          <w:numId w:val="14"/>
        </w:numPr>
        <w:tabs>
          <w:tab w:val="left" w:pos="82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перед укладкой смеси (за 1-6 ч.) необходимо произвести обработку поверхности нижнего слоя битумной эмульсией, жидким или вязким битумом;</w:t>
      </w:r>
    </w:p>
    <w:p w:rsidR="00C964D8" w:rsidRPr="0081722D" w:rsidRDefault="00C964D8" w:rsidP="005414D1">
      <w:pPr>
        <w:pStyle w:val="11"/>
        <w:numPr>
          <w:ilvl w:val="0"/>
          <w:numId w:val="14"/>
        </w:numPr>
        <w:tabs>
          <w:tab w:val="left" w:pos="83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укладку асфальтобетонных смесей следует осуществлять асфальто</w:t>
      </w:r>
      <w:r w:rsidR="00A56E27">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укладчиком и на всю ширину. В исключительных случаях допускается укладка смесей в нижний слой покрытия и в основание автогрейдером. При этом вдоль краев слоя следует устанавливать упорные брусья. В местах, недоступных для асфальто</w:t>
      </w:r>
      <w:r w:rsidR="00A56E27">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укладчика, допускается ручная укладка.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Температура асфальтобетонных смесей при укладке в конструктивные слои дорожной одежды должна соответствовать требованиям ГОСТ 9128-84. Уплотнение смесей следует начинать непосредственно после их укладки, соблюдая при этом температурный режим;</w:t>
      </w:r>
    </w:p>
    <w:p w:rsidR="00C964D8" w:rsidRPr="0081722D" w:rsidRDefault="00C964D8" w:rsidP="005414D1">
      <w:pPr>
        <w:pStyle w:val="11"/>
        <w:numPr>
          <w:ilvl w:val="0"/>
          <w:numId w:val="14"/>
        </w:numPr>
        <w:tabs>
          <w:tab w:val="left" w:pos="8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обнаруженные на покрытии или основании после окончания укатки участки с дефектами (раковины, участки с избыточным или недостаточным содержанием битума и пр.) должны быть вырублены; края вырубленных мест смазаны битумом или битумной эмульсией, заполнены асфальтобетонной смесью и уплотнены;</w:t>
      </w:r>
    </w:p>
    <w:p w:rsidR="00C964D8" w:rsidRPr="008A31D1" w:rsidRDefault="00C964D8" w:rsidP="005414D1">
      <w:pPr>
        <w:pStyle w:val="11"/>
        <w:numPr>
          <w:ilvl w:val="0"/>
          <w:numId w:val="14"/>
        </w:numPr>
        <w:tabs>
          <w:tab w:val="left" w:pos="82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перед устройством асфальтобетонного слоя по существующему покрытию в процессе реконструкции необходимо устранить дефекты (трещины и выбоины) старого покрытия, обработать его поверхность. При глубине колеи на старом покрытии более 1 см его следует предварительно выровнять смесью и уплотнить.</w:t>
      </w:r>
    </w:p>
    <w:p w:rsidR="008A31D1" w:rsidRPr="0081722D" w:rsidRDefault="008A31D1" w:rsidP="008A31D1">
      <w:pPr>
        <w:pStyle w:val="11"/>
        <w:tabs>
          <w:tab w:val="left" w:pos="828"/>
        </w:tabs>
        <w:spacing w:after="0"/>
        <w:ind w:left="420" w:firstLine="0"/>
        <w:jc w:val="both"/>
        <w:rPr>
          <w:rFonts w:ascii="Times New Roman" w:hAnsi="Times New Roman" w:cs="Times New Roman"/>
          <w:sz w:val="24"/>
          <w:szCs w:val="24"/>
        </w:rPr>
      </w:pPr>
    </w:p>
    <w:p w:rsidR="00C964D8" w:rsidRPr="0081722D" w:rsidRDefault="00C964D8" w:rsidP="005414D1">
      <w:pPr>
        <w:pStyle w:val="10"/>
        <w:keepNext/>
        <w:keepLines/>
        <w:spacing w:after="0" w:line="240" w:lineRule="auto"/>
        <w:rPr>
          <w:rFonts w:ascii="Times New Roman" w:hAnsi="Times New Roman" w:cs="Times New Roman"/>
          <w:sz w:val="24"/>
          <w:szCs w:val="24"/>
        </w:rPr>
      </w:pPr>
      <w:bookmarkStart w:id="4" w:name="bookmark14"/>
      <w:r w:rsidRPr="0081722D">
        <w:rPr>
          <w:rFonts w:ascii="Times New Roman" w:hAnsi="Times New Roman" w:cs="Times New Roman"/>
          <w:color w:val="000000"/>
          <w:sz w:val="24"/>
          <w:szCs w:val="24"/>
          <w:lang w:eastAsia="ru-RU" w:bidi="ru-RU"/>
        </w:rPr>
        <w:t>ТАБЛИЦА ПОКРЫТИЯ ТРАНСПОРТНЫХ КОММУНИКАЦИЙ</w:t>
      </w:r>
      <w:bookmarkEnd w:id="4"/>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832"/>
        <w:gridCol w:w="2971"/>
        <w:gridCol w:w="2683"/>
      </w:tblGrid>
      <w:tr w:rsidR="00C964D8" w:rsidRPr="0081722D" w:rsidTr="00C964D8">
        <w:trPr>
          <w:trHeight w:hRule="exact" w:val="778"/>
        </w:trPr>
        <w:tc>
          <w:tcPr>
            <w:tcW w:w="2832"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Объект комплексного благоустройства улично</w:t>
            </w:r>
            <w:r w:rsidRPr="0081722D">
              <w:rPr>
                <w:rFonts w:ascii="Times New Roman" w:hAnsi="Times New Roman" w:cs="Times New Roman"/>
                <w:color w:val="000000"/>
                <w:sz w:val="24"/>
                <w:szCs w:val="24"/>
                <w:lang w:eastAsia="ru-RU" w:bidi="ru-RU"/>
              </w:rPr>
              <w:softHyphen/>
              <w:t>дорожной сети</w:t>
            </w:r>
          </w:p>
        </w:tc>
        <w:tc>
          <w:tcPr>
            <w:tcW w:w="2971" w:type="dxa"/>
            <w:tcBorders>
              <w:top w:val="single" w:sz="4" w:space="0" w:color="auto"/>
              <w:left w:val="single" w:sz="4" w:space="0" w:color="auto"/>
            </w:tcBorders>
            <w:shd w:val="clear" w:color="auto" w:fill="auto"/>
          </w:tcPr>
          <w:p w:rsidR="00C964D8" w:rsidRPr="0081722D" w:rsidRDefault="00C964D8" w:rsidP="005414D1">
            <w:pPr>
              <w:pStyle w:val="a9"/>
              <w:spacing w:after="0"/>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Материал верхнего слоя покрытия проезжей части</w:t>
            </w:r>
          </w:p>
        </w:tc>
        <w:tc>
          <w:tcPr>
            <w:tcW w:w="2683" w:type="dxa"/>
            <w:tcBorders>
              <w:top w:val="single" w:sz="4" w:space="0" w:color="auto"/>
              <w:left w:val="single" w:sz="4" w:space="0" w:color="auto"/>
              <w:right w:val="single" w:sz="4" w:space="0" w:color="auto"/>
            </w:tcBorders>
            <w:shd w:val="clear" w:color="auto" w:fill="auto"/>
          </w:tcPr>
          <w:p w:rsidR="00C964D8" w:rsidRPr="0081722D" w:rsidRDefault="00C964D8" w:rsidP="005414D1">
            <w:pPr>
              <w:pStyle w:val="a9"/>
              <w:spacing w:after="0" w:line="240" w:lineRule="auto"/>
              <w:ind w:firstLine="26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Нормативный документ</w:t>
            </w:r>
          </w:p>
        </w:tc>
      </w:tr>
      <w:tr w:rsidR="00C964D8" w:rsidRPr="0081722D" w:rsidTr="00C964D8">
        <w:trPr>
          <w:trHeight w:hRule="exact" w:val="283"/>
        </w:trPr>
        <w:tc>
          <w:tcPr>
            <w:tcW w:w="8486" w:type="dxa"/>
            <w:gridSpan w:val="3"/>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Улицы и дороги</w:t>
            </w:r>
          </w:p>
        </w:tc>
      </w:tr>
      <w:tr w:rsidR="00C964D8" w:rsidRPr="0081722D" w:rsidTr="00C964D8">
        <w:trPr>
          <w:trHeight w:hRule="exact" w:val="1728"/>
        </w:trPr>
        <w:tc>
          <w:tcPr>
            <w:tcW w:w="2832" w:type="dxa"/>
            <w:tcBorders>
              <w:top w:val="single" w:sz="4" w:space="0" w:color="auto"/>
              <w:left w:val="single" w:sz="4" w:space="0" w:color="auto"/>
            </w:tcBorders>
            <w:shd w:val="clear" w:color="auto" w:fill="auto"/>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Магистральные улицы общегородского значения: с непрерывным движением с регулируемым движением</w:t>
            </w:r>
          </w:p>
        </w:tc>
        <w:tc>
          <w:tcPr>
            <w:tcW w:w="2971" w:type="dxa"/>
            <w:tcBorders>
              <w:top w:val="single" w:sz="4" w:space="0" w:color="auto"/>
              <w:left w:val="single" w:sz="4" w:space="0" w:color="auto"/>
            </w:tcBorders>
            <w:shd w:val="clear" w:color="auto" w:fill="auto"/>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 типов А и Б, 1 марки;</w:t>
            </w:r>
          </w:p>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щебнемастичный;</w:t>
            </w:r>
          </w:p>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литой тип II. Смеси для шероховатых слоев износа</w:t>
            </w:r>
          </w:p>
        </w:tc>
        <w:tc>
          <w:tcPr>
            <w:tcW w:w="2683" w:type="dxa"/>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50597-93</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9128-2013</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ТУ </w:t>
            </w:r>
            <w:r w:rsidRPr="0081722D">
              <w:rPr>
                <w:rFonts w:ascii="Times New Roman" w:hAnsi="Times New Roman" w:cs="Times New Roman"/>
                <w:color w:val="000000"/>
                <w:sz w:val="24"/>
                <w:szCs w:val="24"/>
                <w:lang w:bidi="en-US"/>
              </w:rPr>
              <w:t>5718-001-00011168</w:t>
            </w:r>
            <w:r w:rsidRPr="0081722D">
              <w:rPr>
                <w:rFonts w:ascii="Times New Roman" w:hAnsi="Times New Roman" w:cs="Times New Roman"/>
                <w:color w:val="000000"/>
                <w:sz w:val="24"/>
                <w:szCs w:val="24"/>
                <w:lang w:bidi="en-US"/>
              </w:rPr>
              <w:softHyphen/>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bidi="en-US"/>
              </w:rPr>
              <w:t>2000</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ТУ 400-24-158-89 &lt;*&gt;</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ТУ </w:t>
            </w:r>
            <w:r w:rsidRPr="0081722D">
              <w:rPr>
                <w:rFonts w:ascii="Times New Roman" w:hAnsi="Times New Roman" w:cs="Times New Roman"/>
                <w:color w:val="000000"/>
                <w:sz w:val="24"/>
                <w:szCs w:val="24"/>
                <w:lang w:val="en-US" w:bidi="en-US"/>
              </w:rPr>
              <w:t>57-1841-02804042596</w:t>
            </w:r>
            <w:r w:rsidRPr="0081722D">
              <w:rPr>
                <w:rFonts w:ascii="Times New Roman" w:hAnsi="Times New Roman" w:cs="Times New Roman"/>
                <w:color w:val="000000"/>
                <w:sz w:val="24"/>
                <w:szCs w:val="24"/>
                <w:lang w:val="en-US" w:bidi="en-US"/>
              </w:rPr>
              <w:softHyphen/>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val="en-US" w:bidi="en-US"/>
              </w:rPr>
              <w:t>01</w:t>
            </w:r>
          </w:p>
        </w:tc>
      </w:tr>
      <w:tr w:rsidR="00C964D8" w:rsidRPr="0081722D" w:rsidTr="00C964D8">
        <w:trPr>
          <w:trHeight w:hRule="exact" w:val="523"/>
        </w:trPr>
        <w:tc>
          <w:tcPr>
            <w:tcW w:w="2832"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Магистральные улицы районного значения</w:t>
            </w:r>
          </w:p>
        </w:tc>
        <w:tc>
          <w:tcPr>
            <w:tcW w:w="2971"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 типов Б и В, 1 марки</w:t>
            </w:r>
          </w:p>
        </w:tc>
        <w:tc>
          <w:tcPr>
            <w:tcW w:w="2683" w:type="dxa"/>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50597-93</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9128-2009</w:t>
            </w:r>
          </w:p>
        </w:tc>
      </w:tr>
      <w:tr w:rsidR="00C964D8" w:rsidRPr="0081722D" w:rsidTr="00C964D8">
        <w:trPr>
          <w:trHeight w:hRule="exact" w:val="1248"/>
        </w:trPr>
        <w:tc>
          <w:tcPr>
            <w:tcW w:w="2832"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Местного значения: в жилой застройке; в производственной и коммунально-складской зонах</w:t>
            </w:r>
          </w:p>
        </w:tc>
        <w:tc>
          <w:tcPr>
            <w:tcW w:w="2971" w:type="dxa"/>
            <w:tcBorders>
              <w:top w:val="single" w:sz="4" w:space="0" w:color="auto"/>
              <w:left w:val="single" w:sz="4" w:space="0" w:color="auto"/>
            </w:tcBorders>
            <w:shd w:val="clear" w:color="auto" w:fill="auto"/>
          </w:tcPr>
          <w:p w:rsidR="00C964D8" w:rsidRPr="0081722D" w:rsidRDefault="00C964D8" w:rsidP="005414D1">
            <w:pPr>
              <w:pStyle w:val="a9"/>
              <w:spacing w:after="0" w:line="266" w:lineRule="auto"/>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 типов В, Г, Дили грунтовые дороги Асфальтобетон типов Б и В или грунтовые дороги</w:t>
            </w:r>
          </w:p>
        </w:tc>
        <w:tc>
          <w:tcPr>
            <w:tcW w:w="2683" w:type="dxa"/>
            <w:tcBorders>
              <w:top w:val="single" w:sz="4" w:space="0" w:color="auto"/>
              <w:left w:val="single" w:sz="4" w:space="0" w:color="auto"/>
              <w:right w:val="single" w:sz="4" w:space="0" w:color="auto"/>
            </w:tcBorders>
            <w:shd w:val="clear" w:color="auto" w:fill="auto"/>
          </w:tcPr>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50597-93</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9128-2009</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50597-93</w:t>
            </w:r>
          </w:p>
          <w:p w:rsidR="00C964D8" w:rsidRPr="0081722D" w:rsidRDefault="00C964D8" w:rsidP="005414D1">
            <w:pPr>
              <w:pStyle w:val="a9"/>
              <w:spacing w:after="0" w:line="240" w:lineRule="auto"/>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9128-2009</w:t>
            </w:r>
          </w:p>
        </w:tc>
      </w:tr>
      <w:tr w:rsidR="00C964D8" w:rsidRPr="0081722D" w:rsidTr="00C964D8">
        <w:trPr>
          <w:trHeight w:hRule="exact" w:val="283"/>
        </w:trPr>
        <w:tc>
          <w:tcPr>
            <w:tcW w:w="8486" w:type="dxa"/>
            <w:gridSpan w:val="3"/>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Площади</w:t>
            </w:r>
          </w:p>
        </w:tc>
      </w:tr>
      <w:tr w:rsidR="00C964D8" w:rsidRPr="0081722D" w:rsidTr="00C964D8">
        <w:trPr>
          <w:trHeight w:hRule="exact" w:val="1243"/>
        </w:trPr>
        <w:tc>
          <w:tcPr>
            <w:tcW w:w="2832" w:type="dxa"/>
            <w:tcBorders>
              <w:top w:val="single" w:sz="4" w:space="0" w:color="auto"/>
              <w:left w:val="single" w:sz="4" w:space="0" w:color="auto"/>
            </w:tcBorders>
            <w:shd w:val="clear" w:color="auto" w:fill="auto"/>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Представительские, приобъектные, общественно-транспортные</w:t>
            </w:r>
          </w:p>
        </w:tc>
        <w:tc>
          <w:tcPr>
            <w:tcW w:w="2971"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 типов Б и В; пластбетон цветной; штучные элементы из искусственного или природного камня</w:t>
            </w:r>
          </w:p>
        </w:tc>
        <w:tc>
          <w:tcPr>
            <w:tcW w:w="2683" w:type="dxa"/>
            <w:tcBorders>
              <w:top w:val="single" w:sz="4" w:space="0" w:color="auto"/>
              <w:left w:val="single" w:sz="4" w:space="0" w:color="auto"/>
              <w:right w:val="single" w:sz="4" w:space="0" w:color="auto"/>
            </w:tcBorders>
            <w:shd w:val="clear" w:color="auto" w:fill="auto"/>
          </w:tcPr>
          <w:p w:rsidR="00C964D8" w:rsidRPr="0081722D" w:rsidRDefault="00C964D8" w:rsidP="005414D1">
            <w:pPr>
              <w:pStyle w:val="a9"/>
              <w:spacing w:after="0"/>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50597-93 ГОСТ 9128-2009 ТУ 400-24-110-76</w:t>
            </w:r>
          </w:p>
        </w:tc>
      </w:tr>
      <w:tr w:rsidR="00C964D8" w:rsidRPr="0081722D" w:rsidTr="00C964D8">
        <w:trPr>
          <w:trHeight w:hRule="exact" w:val="1008"/>
        </w:trPr>
        <w:tc>
          <w:tcPr>
            <w:tcW w:w="2832" w:type="dxa"/>
            <w:tcBorders>
              <w:top w:val="single" w:sz="4" w:space="0" w:color="auto"/>
              <w:left w:val="single" w:sz="4" w:space="0" w:color="auto"/>
            </w:tcBorders>
            <w:shd w:val="clear" w:color="auto" w:fill="auto"/>
          </w:tcPr>
          <w:p w:rsidR="00C964D8" w:rsidRPr="0081722D" w:rsidRDefault="00C964D8" w:rsidP="005414D1">
            <w:pPr>
              <w:pStyle w:val="a9"/>
              <w:spacing w:after="0" w:line="240" w:lineRule="auto"/>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Транспортных развязок</w:t>
            </w:r>
          </w:p>
        </w:tc>
        <w:tc>
          <w:tcPr>
            <w:tcW w:w="2971" w:type="dxa"/>
            <w:tcBorders>
              <w:top w:val="single" w:sz="4" w:space="0" w:color="auto"/>
              <w:left w:val="single" w:sz="4" w:space="0" w:color="auto"/>
            </w:tcBorders>
            <w:shd w:val="clear" w:color="auto" w:fill="auto"/>
          </w:tcPr>
          <w:p w:rsidR="00C964D8" w:rsidRPr="0081722D" w:rsidRDefault="00C964D8" w:rsidP="005414D1">
            <w:pPr>
              <w:pStyle w:val="a9"/>
              <w:spacing w:after="0" w:line="240" w:lineRule="auto"/>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 типов А и Б;</w:t>
            </w:r>
          </w:p>
          <w:p w:rsidR="00C964D8" w:rsidRPr="0081722D" w:rsidRDefault="00C964D8" w:rsidP="005414D1">
            <w:pPr>
              <w:pStyle w:val="a9"/>
              <w:spacing w:after="0" w:line="240" w:lineRule="auto"/>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w:t>
            </w:r>
          </w:p>
          <w:p w:rsidR="00C964D8" w:rsidRPr="0081722D" w:rsidRDefault="00C964D8" w:rsidP="005414D1">
            <w:pPr>
              <w:pStyle w:val="a9"/>
              <w:spacing w:after="0" w:line="240" w:lineRule="auto"/>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щебнемастичный</w:t>
            </w:r>
          </w:p>
        </w:tc>
        <w:tc>
          <w:tcPr>
            <w:tcW w:w="2683" w:type="dxa"/>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ГОСТ Р 50597-93 ГОСТ 9128-2009 ТУ </w:t>
            </w:r>
            <w:r w:rsidRPr="0081722D">
              <w:rPr>
                <w:rFonts w:ascii="Times New Roman" w:hAnsi="Times New Roman" w:cs="Times New Roman"/>
                <w:color w:val="000000"/>
                <w:sz w:val="24"/>
                <w:szCs w:val="24"/>
                <w:lang w:val="en-US" w:bidi="en-US"/>
              </w:rPr>
              <w:t>5718-001-00011168</w:t>
            </w:r>
            <w:r w:rsidRPr="0081722D">
              <w:rPr>
                <w:rFonts w:ascii="Times New Roman" w:hAnsi="Times New Roman" w:cs="Times New Roman"/>
                <w:color w:val="000000"/>
                <w:sz w:val="24"/>
                <w:szCs w:val="24"/>
                <w:lang w:val="en-US" w:bidi="en-US"/>
              </w:rPr>
              <w:softHyphen/>
            </w:r>
          </w:p>
          <w:p w:rsidR="00C964D8" w:rsidRPr="0081722D" w:rsidRDefault="00C964D8" w:rsidP="005414D1">
            <w:pPr>
              <w:pStyle w:val="a9"/>
              <w:spacing w:after="0"/>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val="en-US" w:bidi="en-US"/>
              </w:rPr>
              <w:t>2000</w:t>
            </w:r>
          </w:p>
        </w:tc>
      </w:tr>
      <w:tr w:rsidR="00C964D8" w:rsidRPr="0081722D" w:rsidTr="00C964D8">
        <w:trPr>
          <w:trHeight w:hRule="exact" w:val="1018"/>
        </w:trPr>
        <w:tc>
          <w:tcPr>
            <w:tcW w:w="2832" w:type="dxa"/>
            <w:tcBorders>
              <w:top w:val="single" w:sz="4" w:space="0" w:color="auto"/>
              <w:left w:val="single" w:sz="4" w:space="0" w:color="auto"/>
              <w:bottom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Искусственные сооружения: мосты, эстакады, путепроводы, тоннели</w:t>
            </w:r>
          </w:p>
        </w:tc>
        <w:tc>
          <w:tcPr>
            <w:tcW w:w="2971" w:type="dxa"/>
            <w:tcBorders>
              <w:top w:val="single" w:sz="4" w:space="0" w:color="auto"/>
              <w:left w:val="single" w:sz="4" w:space="0" w:color="auto"/>
              <w:bottom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Асфальтобетон: тип Б; щебнемастичный; литой типов I и II. Смеси для шероховатых слоев износа</w:t>
            </w:r>
          </w:p>
        </w:tc>
        <w:tc>
          <w:tcPr>
            <w:tcW w:w="2683" w:type="dxa"/>
            <w:tcBorders>
              <w:top w:val="single" w:sz="4" w:space="0" w:color="auto"/>
              <w:left w:val="single" w:sz="4" w:space="0" w:color="auto"/>
              <w:bottom w:val="single" w:sz="4" w:space="0" w:color="auto"/>
              <w:right w:val="single" w:sz="4" w:space="0" w:color="auto"/>
            </w:tcBorders>
            <w:shd w:val="clear" w:color="auto" w:fill="auto"/>
            <w:vAlign w:val="bottom"/>
          </w:tcPr>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ГОСТ Р 50597-93 ГОСТ 9128-2009 ТУ 00011168-2000</w:t>
            </w:r>
          </w:p>
          <w:p w:rsidR="00C964D8" w:rsidRPr="0081722D" w:rsidRDefault="00C964D8" w:rsidP="005414D1">
            <w:pPr>
              <w:pStyle w:val="a9"/>
              <w:spacing w:after="0"/>
              <w:ind w:firstLine="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ТУ 400-24-158-89 &lt;*&gt;</w:t>
            </w:r>
          </w:p>
        </w:tc>
      </w:tr>
    </w:tbl>
    <w:p w:rsidR="00C964D8" w:rsidRPr="0081722D" w:rsidRDefault="00C964D8" w:rsidP="005414D1">
      <w:pPr>
        <w:spacing w:line="1" w:lineRule="exact"/>
      </w:pPr>
    </w:p>
    <w:p w:rsidR="00C964D8" w:rsidRPr="0081722D" w:rsidRDefault="00C964D8" w:rsidP="005414D1">
      <w:pPr>
        <w:pStyle w:val="11"/>
        <w:numPr>
          <w:ilvl w:val="1"/>
          <w:numId w:val="11"/>
        </w:numPr>
        <w:tabs>
          <w:tab w:val="left" w:pos="9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индивидуальных жилых домов и благоустройство территории</w:t>
      </w:r>
    </w:p>
    <w:p w:rsidR="00C964D8" w:rsidRPr="0081722D" w:rsidRDefault="00C964D8" w:rsidP="005414D1">
      <w:pPr>
        <w:pStyle w:val="11"/>
        <w:numPr>
          <w:ilvl w:val="2"/>
          <w:numId w:val="11"/>
        </w:numPr>
        <w:tabs>
          <w:tab w:val="left" w:pos="103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(или) наниматели индивидуальных жилых домов (далее - владельцы жилых домов), если иное не предусмотрено законом или договором:</w:t>
      </w:r>
    </w:p>
    <w:p w:rsidR="00C964D8" w:rsidRPr="0081722D" w:rsidRDefault="00C964D8" w:rsidP="005414D1">
      <w:pPr>
        <w:pStyle w:val="11"/>
        <w:numPr>
          <w:ilvl w:val="0"/>
          <w:numId w:val="15"/>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обеспечивают надлежащее состояние фасадов жилых домов, ограждений (заборов), а также прочих сооружений в границах домовладения, своевременно производят поддерживающий их ремонт и окраску;</w:t>
      </w:r>
    </w:p>
    <w:p w:rsidR="00C964D8" w:rsidRPr="0081722D" w:rsidRDefault="00C964D8" w:rsidP="005414D1">
      <w:pPr>
        <w:pStyle w:val="11"/>
        <w:numPr>
          <w:ilvl w:val="0"/>
          <w:numId w:val="15"/>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обеспечивают наличие на жилом доме указателя наименования улицы и номера дома и поддерживают его в исправном состоянии;</w:t>
      </w:r>
    </w:p>
    <w:p w:rsidR="00C964D8" w:rsidRPr="0081722D" w:rsidRDefault="00C964D8" w:rsidP="005414D1">
      <w:pPr>
        <w:pStyle w:val="11"/>
        <w:numPr>
          <w:ilvl w:val="0"/>
          <w:numId w:val="15"/>
        </w:numPr>
        <w:tabs>
          <w:tab w:val="left" w:pos="11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включают фонари освещения в темное время суток (при их наличии);</w:t>
      </w:r>
    </w:p>
    <w:p w:rsidR="00C964D8" w:rsidRPr="0081722D" w:rsidRDefault="00C964D8" w:rsidP="005414D1">
      <w:pPr>
        <w:pStyle w:val="11"/>
        <w:numPr>
          <w:ilvl w:val="0"/>
          <w:numId w:val="15"/>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содержат в порядке территорию домовладения и обеспечивают надлежащее санитарное состояние прилегающей территории;</w:t>
      </w:r>
    </w:p>
    <w:p w:rsidR="00C964D8" w:rsidRPr="0081722D" w:rsidRDefault="00C964D8" w:rsidP="005414D1">
      <w:pPr>
        <w:pStyle w:val="11"/>
        <w:numPr>
          <w:ilvl w:val="0"/>
          <w:numId w:val="15"/>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содержат в порядке зеленые насаждения в границах домовладения, проводят санитарную обрезку кустарников и деревьев, не допускают посадок деревьев в охранной зоне газопроводов, кабельных и воздушных линий электропередачи и других инженерных сетей;</w:t>
      </w:r>
    </w:p>
    <w:p w:rsidR="00C964D8" w:rsidRPr="0081722D" w:rsidRDefault="00C964D8" w:rsidP="005414D1">
      <w:pPr>
        <w:pStyle w:val="11"/>
        <w:numPr>
          <w:ilvl w:val="0"/>
          <w:numId w:val="15"/>
        </w:numPr>
        <w:tabs>
          <w:tab w:val="left" w:pos="11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очищают канавы и трубы для стока воды, в весенний период обеспечивают проход талых вод;</w:t>
      </w:r>
    </w:p>
    <w:p w:rsidR="00C964D8" w:rsidRPr="0081722D" w:rsidRDefault="00C964D8" w:rsidP="005414D1">
      <w:pPr>
        <w:pStyle w:val="11"/>
        <w:numPr>
          <w:ilvl w:val="0"/>
          <w:numId w:val="15"/>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складируют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C964D8" w:rsidRPr="0081722D" w:rsidRDefault="00C964D8" w:rsidP="005414D1">
      <w:pPr>
        <w:pStyle w:val="11"/>
        <w:numPr>
          <w:ilvl w:val="0"/>
          <w:numId w:val="15"/>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согласовывают с уполномоченным органом высоту, внешний вид и цветовое решение ограждения домовладения;</w:t>
      </w:r>
    </w:p>
    <w:p w:rsidR="00C964D8" w:rsidRPr="0081722D" w:rsidRDefault="00C964D8" w:rsidP="005414D1">
      <w:pPr>
        <w:pStyle w:val="11"/>
        <w:numPr>
          <w:ilvl w:val="0"/>
          <w:numId w:val="15"/>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оборудуют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производят их очистку и дезинфекцию;</w:t>
      </w:r>
    </w:p>
    <w:p w:rsidR="00C964D8" w:rsidRPr="0081722D" w:rsidRDefault="00C964D8" w:rsidP="005414D1">
      <w:pPr>
        <w:pStyle w:val="11"/>
        <w:numPr>
          <w:ilvl w:val="0"/>
          <w:numId w:val="15"/>
        </w:numPr>
        <w:tabs>
          <w:tab w:val="left" w:pos="8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производят складирование твердых и крупногабаритных отходов в контейнеры, установленные на специальных площадках;</w:t>
      </w:r>
    </w:p>
    <w:p w:rsidR="00C964D8" w:rsidRPr="0081722D" w:rsidRDefault="00C964D8" w:rsidP="005414D1">
      <w:pPr>
        <w:pStyle w:val="11"/>
        <w:numPr>
          <w:ilvl w:val="0"/>
          <w:numId w:val="15"/>
        </w:numPr>
        <w:tabs>
          <w:tab w:val="left" w:pos="85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обеспечивают своевременный сбор и вывоз твердых бытовых и крупногабаритных отходов в соответствии с установленным порядком.</w:t>
      </w:r>
    </w:p>
    <w:p w:rsidR="00C964D8" w:rsidRPr="0081722D" w:rsidRDefault="00C964D8" w:rsidP="005414D1">
      <w:pPr>
        <w:pStyle w:val="11"/>
        <w:numPr>
          <w:ilvl w:val="2"/>
          <w:numId w:val="11"/>
        </w:numPr>
        <w:tabs>
          <w:tab w:val="left" w:pos="137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индивидуальной жилой застройки не допускается:</w:t>
      </w:r>
    </w:p>
    <w:p w:rsidR="00C964D8" w:rsidRPr="0081722D" w:rsidRDefault="00C964D8" w:rsidP="005414D1">
      <w:pPr>
        <w:pStyle w:val="11"/>
        <w:numPr>
          <w:ilvl w:val="0"/>
          <w:numId w:val="16"/>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ограждение за границами домовладения;</w:t>
      </w:r>
    </w:p>
    <w:p w:rsidR="00C964D8" w:rsidRPr="0081722D" w:rsidRDefault="00C964D8" w:rsidP="005414D1">
      <w:pPr>
        <w:pStyle w:val="11"/>
        <w:numPr>
          <w:ilvl w:val="0"/>
          <w:numId w:val="16"/>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сжигать листву, любые виды отходов и мусор на территориях домовладений и прилегающих к ним территориях;</w:t>
      </w:r>
    </w:p>
    <w:p w:rsidR="00C964D8" w:rsidRPr="0081722D" w:rsidRDefault="00C964D8" w:rsidP="005414D1">
      <w:pPr>
        <w:pStyle w:val="11"/>
        <w:numPr>
          <w:ilvl w:val="0"/>
          <w:numId w:val="16"/>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складировать уголь, тару, дрова, крупногабаритные отходы, строительные материалы за территорией домовладения;</w:t>
      </w:r>
    </w:p>
    <w:p w:rsidR="00C964D8" w:rsidRPr="0081722D" w:rsidRDefault="00C964D8" w:rsidP="005414D1">
      <w:pPr>
        <w:pStyle w:val="11"/>
        <w:numPr>
          <w:ilvl w:val="0"/>
          <w:numId w:val="16"/>
        </w:numPr>
        <w:tabs>
          <w:tab w:val="left" w:pos="74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мыть транспортные средства за территорией домовладения;</w:t>
      </w:r>
    </w:p>
    <w:p w:rsidR="00C964D8" w:rsidRPr="0081722D" w:rsidRDefault="00C964D8" w:rsidP="005414D1">
      <w:pPr>
        <w:pStyle w:val="11"/>
        <w:numPr>
          <w:ilvl w:val="0"/>
          <w:numId w:val="1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строить дворовые постройки, обустраивать выгребные ямы за территорией домовладения;</w:t>
      </w:r>
    </w:p>
    <w:p w:rsidR="00C964D8" w:rsidRPr="0081722D" w:rsidRDefault="00C964D8" w:rsidP="005414D1">
      <w:pPr>
        <w:pStyle w:val="11"/>
        <w:numPr>
          <w:ilvl w:val="0"/>
          <w:numId w:val="16"/>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w:t>
      </w:r>
    </w:p>
    <w:p w:rsidR="00C964D8" w:rsidRPr="0081722D" w:rsidRDefault="00C964D8" w:rsidP="005414D1">
      <w:pPr>
        <w:pStyle w:val="11"/>
        <w:numPr>
          <w:ilvl w:val="0"/>
          <w:numId w:val="1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разрушать и портить элементы благоустройства территории;</w:t>
      </w:r>
    </w:p>
    <w:p w:rsidR="00C964D8" w:rsidRPr="0081722D" w:rsidRDefault="00C964D8" w:rsidP="005414D1">
      <w:pPr>
        <w:pStyle w:val="11"/>
        <w:numPr>
          <w:ilvl w:val="0"/>
          <w:numId w:val="1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хранить разукомплектованное (неисправное) транспортное средство за территорией домовладения;</w:t>
      </w:r>
    </w:p>
    <w:p w:rsidR="00C964D8" w:rsidRPr="0081722D" w:rsidRDefault="00C964D8" w:rsidP="005414D1">
      <w:pPr>
        <w:pStyle w:val="11"/>
        <w:numPr>
          <w:ilvl w:val="0"/>
          <w:numId w:val="1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захламлять прилегающую территорию любыми отходами.</w:t>
      </w:r>
    </w:p>
    <w:p w:rsidR="00C964D8" w:rsidRPr="0081722D" w:rsidRDefault="00C964D8" w:rsidP="005414D1">
      <w:pPr>
        <w:pStyle w:val="11"/>
        <w:numPr>
          <w:ilvl w:val="1"/>
          <w:numId w:val="11"/>
        </w:numPr>
        <w:tabs>
          <w:tab w:val="left" w:pos="87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газовых сетей, сетей ливневой канализации, смотровых и ливневых колодцев, водоотводящих сооружений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C964D8" w:rsidRPr="0081722D" w:rsidRDefault="00C964D8" w:rsidP="005414D1">
      <w:pPr>
        <w:pStyle w:val="11"/>
        <w:numPr>
          <w:ilvl w:val="2"/>
          <w:numId w:val="11"/>
        </w:numPr>
        <w:tabs>
          <w:tab w:val="left" w:pos="105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Газоиспользующее оборудование должно иметь антикоррозийное и защитно-декоративное покрытие с учетом СП - 42-101-2003.</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Конструкция газораспределительного пункта шкафного типа должна обеспечивать функционирование и сохранность размещенных в нем технических устройств и систем инженерно-технического обеспечения на протяжении среднего срока службы, оборудоваться приспособлениями, защищающими от самооткрывания, запираться ключом и обеспечивать фиксацию в открытом положении. Двери должны быть оборудованы запирающими устройствами, обеспечивающими фиксацию в верхней и нижней точках.</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Допускается применение облицовки газораспределительного пункта шкафного типа материалами, стойкими к воздействию окружающей среды. Средний срок службы антикоррозионного покрытия должен составлять не менее 20 лет.</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Конструкция газораспределительного пункта шкафного типа в закрытом состоянии должна обеспечивать защиту внутреннего пространства от попадания внутрь дождевой воды и снега, не должна иметь острых кромок и углов, в соответствии с ГОСТ 34011-2016.</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Тепловые сети должны обеспечивать безопасную эксплуатацию, путем разработки в проектах мер исключающих;</w:t>
      </w:r>
    </w:p>
    <w:p w:rsidR="00C964D8" w:rsidRPr="0081722D" w:rsidRDefault="00C964D8" w:rsidP="005414D1">
      <w:pPr>
        <w:pStyle w:val="11"/>
        <w:numPr>
          <w:ilvl w:val="0"/>
          <w:numId w:val="17"/>
        </w:numPr>
        <w:tabs>
          <w:tab w:val="left" w:pos="739"/>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возникновение напряжений в оборудовании и трубопроводах выше предельно допустимых;</w:t>
      </w:r>
    </w:p>
    <w:p w:rsidR="00C964D8" w:rsidRPr="0081722D" w:rsidRDefault="00C964D8" w:rsidP="005414D1">
      <w:pPr>
        <w:pStyle w:val="11"/>
        <w:numPr>
          <w:ilvl w:val="0"/>
          <w:numId w:val="17"/>
        </w:numPr>
        <w:tabs>
          <w:tab w:val="left" w:pos="754"/>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возникновение перемещений, приводящих к потере устойчивости трубопроводов и оборудования;</w:t>
      </w:r>
    </w:p>
    <w:p w:rsidR="00C964D8" w:rsidRPr="0081722D" w:rsidRDefault="00C964D8" w:rsidP="005414D1">
      <w:pPr>
        <w:pStyle w:val="11"/>
        <w:numPr>
          <w:ilvl w:val="0"/>
          <w:numId w:val="17"/>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изменения параметров теплоносителя, приводящие к выходу из строя (отказу, аварии) трубопроводов тепловых сетей и оборудования источника теплоснабжения, теплового пункта или потребителя;</w:t>
      </w:r>
    </w:p>
    <w:p w:rsidR="00C964D8" w:rsidRPr="0081722D" w:rsidRDefault="00C964D8" w:rsidP="005414D1">
      <w:pPr>
        <w:pStyle w:val="11"/>
        <w:numPr>
          <w:ilvl w:val="0"/>
          <w:numId w:val="17"/>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несанкционированный контакт людей непосредственно с горячей водой или с горячими поверхностями трубопроводов (и оборудования) при температурах теплоносителя более </w:t>
      </w:r>
      <w:r w:rsidRPr="0081722D">
        <w:rPr>
          <w:rFonts w:ascii="Times New Roman" w:hAnsi="Times New Roman" w:cs="Times New Roman"/>
          <w:color w:val="000000"/>
          <w:sz w:val="24"/>
          <w:szCs w:val="24"/>
          <w:lang w:bidi="en-US"/>
        </w:rPr>
        <w:t>55°</w:t>
      </w:r>
      <w:r w:rsidRPr="0081722D">
        <w:rPr>
          <w:rFonts w:ascii="Times New Roman" w:hAnsi="Times New Roman" w:cs="Times New Roman"/>
          <w:color w:val="000000"/>
          <w:sz w:val="24"/>
          <w:szCs w:val="24"/>
          <w:lang w:val="en-US" w:bidi="en-US"/>
        </w:rPr>
        <w:t>C</w:t>
      </w:r>
      <w:r w:rsidRPr="0081722D">
        <w:rPr>
          <w:rFonts w:ascii="Times New Roman" w:hAnsi="Times New Roman" w:cs="Times New Roman"/>
          <w:color w:val="000000"/>
          <w:sz w:val="24"/>
          <w:szCs w:val="24"/>
          <w:lang w:bidi="en-US"/>
        </w:rPr>
        <w:t>;</w:t>
      </w:r>
    </w:p>
    <w:p w:rsidR="00C964D8" w:rsidRPr="0081722D" w:rsidRDefault="00C964D8" w:rsidP="005414D1">
      <w:pPr>
        <w:pStyle w:val="11"/>
        <w:numPr>
          <w:ilvl w:val="0"/>
          <w:numId w:val="17"/>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поступление теплоносителя в системы теплоснабжения с температурами выше определяемых нормами безопасности;</w:t>
      </w:r>
    </w:p>
    <w:p w:rsidR="00C964D8" w:rsidRPr="0081722D" w:rsidRDefault="00C964D8" w:rsidP="005414D1">
      <w:pPr>
        <w:pStyle w:val="11"/>
        <w:numPr>
          <w:ilvl w:val="0"/>
          <w:numId w:val="17"/>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снижение при отказах системе централизованного теплоснабжения (СЦТ) температуры воздуха в жилых и производственных помещениях потребителей второй и третьей категорий ниже допустимых величин (4.2);</w:t>
      </w:r>
    </w:p>
    <w:p w:rsidR="00C964D8" w:rsidRPr="0081722D" w:rsidRDefault="00C964D8" w:rsidP="005414D1">
      <w:pPr>
        <w:pStyle w:val="11"/>
        <w:numPr>
          <w:ilvl w:val="0"/>
          <w:numId w:val="17"/>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слив сетевой воды в непредусмотренных проектом местах;</w:t>
      </w:r>
    </w:p>
    <w:p w:rsidR="00C964D8" w:rsidRPr="0081722D" w:rsidRDefault="00C964D8" w:rsidP="005414D1">
      <w:pPr>
        <w:pStyle w:val="11"/>
        <w:numPr>
          <w:ilvl w:val="0"/>
          <w:numId w:val="17"/>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превышение уровня шума и вибрации относительно требований СН 2.2.4/2.1.8562;</w:t>
      </w:r>
    </w:p>
    <w:p w:rsidR="00C964D8" w:rsidRPr="0081722D" w:rsidRDefault="00C964D8" w:rsidP="005414D1">
      <w:pPr>
        <w:pStyle w:val="11"/>
        <w:numPr>
          <w:ilvl w:val="0"/>
          <w:numId w:val="17"/>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несоответствие параметрам и критериям, обозначенным в разделе "Безопасность и </w:t>
      </w:r>
      <w:r w:rsidRPr="0081722D">
        <w:rPr>
          <w:rFonts w:ascii="Times New Roman" w:hAnsi="Times New Roman" w:cs="Times New Roman"/>
          <w:color w:val="000000"/>
          <w:sz w:val="24"/>
          <w:szCs w:val="24"/>
          <w:lang w:eastAsia="ru-RU" w:bidi="ru-RU"/>
        </w:rPr>
        <w:lastRenderedPageBreak/>
        <w:t>надежность теплоснабжения" утвержденной в установленном порядке схемы теплоснабжения;</w:t>
      </w:r>
    </w:p>
    <w:p w:rsidR="00C964D8" w:rsidRPr="0081722D" w:rsidRDefault="00C964D8" w:rsidP="005414D1">
      <w:pPr>
        <w:pStyle w:val="11"/>
        <w:numPr>
          <w:ilvl w:val="0"/>
          <w:numId w:val="17"/>
        </w:numPr>
        <w:tabs>
          <w:tab w:val="left" w:pos="84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повреждение изоляции трубопроводов тепловых сетей;</w:t>
      </w:r>
    </w:p>
    <w:p w:rsidR="00C964D8" w:rsidRPr="0081722D" w:rsidRDefault="00C964D8" w:rsidP="005414D1">
      <w:pPr>
        <w:pStyle w:val="11"/>
        <w:numPr>
          <w:ilvl w:val="0"/>
          <w:numId w:val="17"/>
        </w:numPr>
        <w:tabs>
          <w:tab w:val="left" w:pos="8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применение труб, арматуры, оборудования и материалов, несоответствующих требованиям настоящего свода правил, стандартов и других нормативных документов, утвержденных в установленном порядке; применение трубной продукции без проведения процедуры входного контроля.</w:t>
      </w:r>
    </w:p>
    <w:p w:rsidR="00C964D8" w:rsidRPr="0081722D" w:rsidRDefault="00C964D8" w:rsidP="005414D1">
      <w:pPr>
        <w:pStyle w:val="11"/>
        <w:numPr>
          <w:ilvl w:val="2"/>
          <w:numId w:val="11"/>
        </w:numPr>
        <w:tabs>
          <w:tab w:val="left" w:pos="106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Смотровые и дождеприемные колодцы, колодцы подземных коммуникаций, люки (решетки) должны находиться в закрытом виде и содержаться в исправном состоянии, обеспечивающем безопасное движение транспорта и пешеходов.</w:t>
      </w:r>
    </w:p>
    <w:p w:rsidR="00C964D8" w:rsidRPr="0081722D" w:rsidRDefault="00C964D8" w:rsidP="005414D1">
      <w:pPr>
        <w:pStyle w:val="11"/>
        <w:numPr>
          <w:ilvl w:val="2"/>
          <w:numId w:val="11"/>
        </w:numPr>
        <w:tabs>
          <w:tab w:val="left" w:pos="10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очистку и поддержание в исправном техническом состоянии приемных, тупиковых, смотровых и других колодцев и камер обеспечивают их владельцы в соответствии с требованиями действующих государственных стандартов, и в соответствии с СП 32.13330.2012 "СНиП 2.04.03-85 Канализация. Наружные сети и сооружения".</w:t>
      </w:r>
    </w:p>
    <w:p w:rsidR="00C964D8" w:rsidRPr="0081722D" w:rsidRDefault="00C964D8" w:rsidP="005414D1">
      <w:pPr>
        <w:pStyle w:val="11"/>
        <w:numPr>
          <w:ilvl w:val="2"/>
          <w:numId w:val="11"/>
        </w:numPr>
        <w:tabs>
          <w:tab w:val="left" w:pos="10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эксплуатация магистральных и внутриквартальных сетей ливневой канализации в городе осуществляются на основании договоров, заключенных со специализированными организациями в пределах средств, предусмотренных на эти цели в бюджете города.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эксплуатация ведомственных сетей ливневой канализации производятся за счет средств соответствующих организаций (балансодержателей).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Бесхозяйные инженерные коммуникации и смотровые колодцы должны поддерживаться в надлежащем безопасном состоянии специализированными организациями, осуществляющими содержание дорог.</w:t>
      </w:r>
    </w:p>
    <w:p w:rsidR="00C964D8" w:rsidRPr="0081722D" w:rsidRDefault="00C964D8" w:rsidP="005414D1">
      <w:pPr>
        <w:pStyle w:val="11"/>
        <w:numPr>
          <w:ilvl w:val="2"/>
          <w:numId w:val="11"/>
        </w:numPr>
        <w:tabs>
          <w:tab w:val="left" w:pos="103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целях сохранности коллекторов ливневой канализации устанавливается охранная зона - 2 м в каждую сторону от оси коллектора.</w:t>
      </w:r>
    </w:p>
    <w:p w:rsidR="00C964D8" w:rsidRPr="0081722D" w:rsidRDefault="00C964D8" w:rsidP="005414D1">
      <w:pPr>
        <w:pStyle w:val="11"/>
        <w:numPr>
          <w:ilvl w:val="2"/>
          <w:numId w:val="11"/>
        </w:numPr>
        <w:tabs>
          <w:tab w:val="left" w:pos="1047"/>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пределах охранной зоны коллекторов ливневой канализации без оформления 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не допускается:</w:t>
      </w:r>
    </w:p>
    <w:p w:rsidR="00C964D8" w:rsidRPr="0081722D" w:rsidRDefault="00C964D8" w:rsidP="005414D1">
      <w:pPr>
        <w:pStyle w:val="11"/>
        <w:numPr>
          <w:ilvl w:val="0"/>
          <w:numId w:val="18"/>
        </w:numPr>
        <w:tabs>
          <w:tab w:val="left" w:pos="72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производить земляные работы;</w:t>
      </w:r>
    </w:p>
    <w:p w:rsidR="00C964D8" w:rsidRPr="0081722D" w:rsidRDefault="00C964D8" w:rsidP="005414D1">
      <w:pPr>
        <w:pStyle w:val="11"/>
        <w:numPr>
          <w:ilvl w:val="0"/>
          <w:numId w:val="18"/>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повреждать сети ливневой канализации, взламывать или разрушать водоприемные люки;</w:t>
      </w:r>
    </w:p>
    <w:p w:rsidR="00C964D8" w:rsidRPr="0081722D" w:rsidRDefault="00C964D8" w:rsidP="005414D1">
      <w:pPr>
        <w:pStyle w:val="11"/>
        <w:numPr>
          <w:ilvl w:val="0"/>
          <w:numId w:val="18"/>
        </w:numPr>
        <w:tabs>
          <w:tab w:val="left" w:pos="73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осуществлять строительство, устанавливать торговые, хозяйственные и бытовые сооружения;</w:t>
      </w:r>
    </w:p>
    <w:p w:rsidR="00C964D8" w:rsidRPr="0081722D" w:rsidRDefault="00C964D8" w:rsidP="005414D1">
      <w:pPr>
        <w:pStyle w:val="11"/>
        <w:numPr>
          <w:ilvl w:val="0"/>
          <w:numId w:val="18"/>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сбрасывать промышленные, бытовые отходы, мусор и иные материалы.</w:t>
      </w:r>
    </w:p>
    <w:p w:rsidR="00C964D8" w:rsidRPr="0081722D" w:rsidRDefault="00C964D8" w:rsidP="005414D1">
      <w:pPr>
        <w:pStyle w:val="11"/>
        <w:numPr>
          <w:ilvl w:val="2"/>
          <w:numId w:val="11"/>
        </w:numPr>
        <w:tabs>
          <w:tab w:val="left" w:pos="103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подтопление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 откачка или слив воды на газоны, тротуары, улицы и дворовые территории.</w:t>
      </w:r>
    </w:p>
    <w:p w:rsidR="00C964D8" w:rsidRPr="0081722D" w:rsidRDefault="00C964D8" w:rsidP="005414D1">
      <w:pPr>
        <w:pStyle w:val="11"/>
        <w:numPr>
          <w:ilvl w:val="2"/>
          <w:numId w:val="11"/>
        </w:numPr>
        <w:tabs>
          <w:tab w:val="left" w:pos="143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города не допускается устройство поглощающих колодцев и испарительных площадок.</w:t>
      </w:r>
    </w:p>
    <w:p w:rsidR="00C964D8" w:rsidRPr="0081722D" w:rsidRDefault="00C964D8" w:rsidP="005414D1">
      <w:pPr>
        <w:pStyle w:val="11"/>
        <w:numPr>
          <w:ilvl w:val="2"/>
          <w:numId w:val="11"/>
        </w:numPr>
        <w:tabs>
          <w:tab w:val="left" w:pos="104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Решетки дождеприемных колодцев должны постоянно находиться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двух раз в год После очистки смотровых и дождеприемных колодцев все виды извлеченных загрязнений подлежат немедленному вывозу.</w:t>
      </w:r>
    </w:p>
    <w:p w:rsidR="00C964D8" w:rsidRPr="0081722D" w:rsidRDefault="00C964D8" w:rsidP="005414D1">
      <w:pPr>
        <w:pStyle w:val="11"/>
        <w:numPr>
          <w:ilvl w:val="2"/>
          <w:numId w:val="11"/>
        </w:numPr>
        <w:tabs>
          <w:tab w:val="left" w:pos="11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Сопряжение люков смотровых колодцев должно быть выполнено в один уровень с покрытием проезжей части, тротуаров, пешеходных и велосипедных дорожек, зеленых зон.</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Допускается отклонение уровня сопряжения люков смотровых колодцев с покрытием проезжей части, тротуаров, пешеходных и велосипедных дорожек, зеленых зон не более чем на </w:t>
      </w:r>
      <w:r w:rsidRPr="0081722D">
        <w:rPr>
          <w:rFonts w:ascii="Times New Roman" w:hAnsi="Times New Roman" w:cs="Times New Roman"/>
          <w:color w:val="000000"/>
          <w:sz w:val="24"/>
          <w:szCs w:val="24"/>
          <w:lang w:eastAsia="ru-RU" w:bidi="ru-RU"/>
        </w:rPr>
        <w:lastRenderedPageBreak/>
        <w:t>2 см, дождеприемных колодцев - не более чем на 3 см.</w:t>
      </w:r>
    </w:p>
    <w:p w:rsidR="00C964D8" w:rsidRPr="0081722D" w:rsidRDefault="00C964D8" w:rsidP="005414D1">
      <w:pPr>
        <w:pStyle w:val="11"/>
        <w:numPr>
          <w:ilvl w:val="2"/>
          <w:numId w:val="11"/>
        </w:numPr>
        <w:tabs>
          <w:tab w:val="left" w:pos="11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Коммуникационные колодцы, на которых крышки или решетки разрушены или отсутствуют, должны быть немедленно после обнаружения ограждены организацией, эксплуатирующей сети, обозначены соответствующими предупреждающими знаками и заменены в установленные сроки.</w:t>
      </w:r>
    </w:p>
    <w:p w:rsidR="00C964D8" w:rsidRPr="0081722D" w:rsidRDefault="00C964D8" w:rsidP="005414D1">
      <w:pPr>
        <w:pStyle w:val="11"/>
        <w:numPr>
          <w:ilvl w:val="2"/>
          <w:numId w:val="11"/>
        </w:numPr>
        <w:tabs>
          <w:tab w:val="left" w:pos="11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плановых работах на инженерных сетях сброс канализационных стоков производится в ближайшие колодцы канализационной сети, водопроводной воды и воды из тепловых сетей - в ливневую канализацию (при ее наличии). Сброс воды на дорогу запрещается.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Ликвидация последствий утечки выполняется силами и за счет средств владельцев (балансодержателей) поврежденных инженерных сетей.</w:t>
      </w:r>
    </w:p>
    <w:p w:rsidR="00C964D8" w:rsidRPr="0081722D" w:rsidRDefault="00C964D8" w:rsidP="005414D1">
      <w:pPr>
        <w:pStyle w:val="11"/>
        <w:numPr>
          <w:ilvl w:val="2"/>
          <w:numId w:val="11"/>
        </w:numPr>
        <w:tabs>
          <w:tab w:val="left" w:pos="112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Исправное техническое состояние сетей ливневой канализации (в том числе своевременное закрытие люков, решеток) обеспечивается эксплуатирующими их организациями.</w:t>
      </w:r>
    </w:p>
    <w:p w:rsidR="00C964D8" w:rsidRPr="0081722D" w:rsidRDefault="00C964D8" w:rsidP="005414D1">
      <w:pPr>
        <w:pStyle w:val="11"/>
        <w:numPr>
          <w:ilvl w:val="2"/>
          <w:numId w:val="11"/>
        </w:numPr>
        <w:tabs>
          <w:tab w:val="left" w:pos="1120"/>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C964D8" w:rsidRPr="0081722D" w:rsidRDefault="00C964D8" w:rsidP="005414D1">
      <w:pPr>
        <w:pStyle w:val="11"/>
        <w:numPr>
          <w:ilvl w:val="2"/>
          <w:numId w:val="11"/>
        </w:numPr>
        <w:tabs>
          <w:tab w:val="left" w:pos="111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Текущий ремонт инженерных коммуникаций должен выполнятся в плановом режиме, целью которого является восстановление работоспособности, частичного восстановления их ресурса, что выражается в замене или ремонте определенных составных частей инженерных коммуникаций. Такие работы должны быть направлены на предупреждение износа, либо частичного их восстановления.</w:t>
      </w:r>
    </w:p>
    <w:p w:rsidR="00C964D8" w:rsidRPr="0081722D" w:rsidRDefault="00C964D8" w:rsidP="005414D1">
      <w:pPr>
        <w:pStyle w:val="11"/>
        <w:numPr>
          <w:ilvl w:val="2"/>
          <w:numId w:val="11"/>
        </w:numPr>
        <w:tabs>
          <w:tab w:val="left" w:pos="110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Капитальный ремонтом инженерных коммуникаций должен выполнятся путем полной замены систем, каждая из которых обладает своим эксплуатационным сроком.</w:t>
      </w:r>
    </w:p>
    <w:p w:rsidR="00C964D8" w:rsidRPr="0081722D" w:rsidRDefault="00C964D8" w:rsidP="005414D1">
      <w:pPr>
        <w:pStyle w:val="11"/>
        <w:numPr>
          <w:ilvl w:val="2"/>
          <w:numId w:val="11"/>
        </w:numPr>
        <w:tabs>
          <w:tab w:val="left" w:pos="11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возникновении входе эксплуатации инженерных коммуникаций регулярных (три и более раз в течение календарного месяца) сбоев в работе, зафиксированных диспетчерской службой города </w:t>
      </w:r>
      <w:r w:rsidR="008A31D1">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уполномоченный орган осуществляет комиссионный выезд с участием представителя собственника и(или) правообладателя (балансодержателя) данных коммуникаций, целью которого является выявление причин их возникновения, а также выработка способов ремонта и устранения неисправностей, по результатам которого составляется соответствующий акт и предписание.</w:t>
      </w:r>
    </w:p>
    <w:p w:rsidR="00C964D8" w:rsidRPr="008A31D1" w:rsidRDefault="00C964D8" w:rsidP="005414D1">
      <w:pPr>
        <w:pStyle w:val="11"/>
        <w:numPr>
          <w:ilvl w:val="2"/>
          <w:numId w:val="11"/>
        </w:numPr>
        <w:tabs>
          <w:tab w:val="left" w:pos="1110"/>
        </w:tabs>
        <w:spacing w:after="0" w:line="240" w:lineRule="auto"/>
        <w:ind w:firstLine="0"/>
        <w:jc w:val="both"/>
        <w:rPr>
          <w:rFonts w:ascii="Times New Roman" w:hAnsi="Times New Roman" w:cs="Times New Roman"/>
          <w:sz w:val="24"/>
          <w:szCs w:val="24"/>
        </w:rPr>
      </w:pPr>
      <w:r w:rsidRPr="008A31D1">
        <w:rPr>
          <w:rFonts w:ascii="Times New Roman" w:hAnsi="Times New Roman" w:cs="Times New Roman"/>
          <w:color w:val="000000"/>
          <w:sz w:val="24"/>
          <w:szCs w:val="24"/>
          <w:lang w:eastAsia="ru-RU" w:bidi="ru-RU"/>
        </w:rPr>
        <w:t>Работы по ремонту, в случаях, установленных п. 3.1.17, настоящих Правил, осуществляются собственником и (или) правообладателем инженерных коммуникаций, в сроки, указанные в акте или предписании, с согласованием (уведомлением) соответствующих подразделений Администрации город</w:t>
      </w:r>
      <w:r w:rsidR="00212CDB" w:rsidRPr="008A31D1">
        <w:rPr>
          <w:rFonts w:ascii="Times New Roman" w:hAnsi="Times New Roman" w:cs="Times New Roman"/>
          <w:color w:val="000000"/>
          <w:sz w:val="24"/>
          <w:szCs w:val="24"/>
          <w:lang w:eastAsia="ru-RU" w:bidi="ru-RU"/>
        </w:rPr>
        <w:t>ского округа «город Каспийск».</w:t>
      </w:r>
    </w:p>
    <w:p w:rsidR="00C964D8" w:rsidRPr="0081722D" w:rsidRDefault="00C964D8" w:rsidP="005414D1">
      <w:pPr>
        <w:pStyle w:val="11"/>
        <w:numPr>
          <w:ilvl w:val="1"/>
          <w:numId w:val="11"/>
        </w:numPr>
        <w:tabs>
          <w:tab w:val="left" w:pos="895"/>
        </w:tabs>
        <w:spacing w:after="0" w:line="240"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технических средств связи</w:t>
      </w:r>
    </w:p>
    <w:p w:rsidR="00C964D8" w:rsidRPr="0081722D" w:rsidRDefault="00C964D8" w:rsidP="005414D1">
      <w:pPr>
        <w:pStyle w:val="11"/>
        <w:numPr>
          <w:ilvl w:val="2"/>
          <w:numId w:val="11"/>
        </w:numPr>
        <w:tabs>
          <w:tab w:val="left" w:pos="109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w:t>
      </w:r>
    </w:p>
    <w:p w:rsidR="00C964D8" w:rsidRPr="0081722D" w:rsidRDefault="00E04CFD" w:rsidP="005414D1">
      <w:pPr>
        <w:pStyle w:val="11"/>
        <w:numPr>
          <w:ilvl w:val="2"/>
          <w:numId w:val="11"/>
        </w:numPr>
        <w:tabs>
          <w:tab w:val="left" w:pos="1090"/>
        </w:tabs>
        <w:spacing w:after="0" w:line="266" w:lineRule="auto"/>
        <w:ind w:firstLine="420"/>
        <w:jc w:val="both"/>
        <w:rPr>
          <w:rFonts w:ascii="Times New Roman" w:hAnsi="Times New Roman" w:cs="Times New Roman"/>
          <w:sz w:val="24"/>
          <w:szCs w:val="24"/>
        </w:rPr>
      </w:pPr>
      <w:hyperlink r:id="rId17" w:history="1">
        <w:r w:rsidR="00C964D8" w:rsidRPr="0081722D">
          <w:rPr>
            <w:rFonts w:ascii="Times New Roman" w:hAnsi="Times New Roman" w:cs="Times New Roman"/>
            <w:color w:val="000000"/>
            <w:sz w:val="24"/>
            <w:szCs w:val="24"/>
            <w:lang w:eastAsia="ru-RU" w:bidi="ru-RU"/>
          </w:rPr>
          <w:t xml:space="preserve">Установка трансформаторных подстанций осуществляется в соответствии с </w:t>
        </w:r>
        <w:r w:rsidR="00C964D8" w:rsidRPr="0081722D">
          <w:rPr>
            <w:rFonts w:ascii="Times New Roman" w:hAnsi="Times New Roman" w:cs="Times New Roman"/>
            <w:color w:val="0000EE"/>
            <w:sz w:val="24"/>
            <w:szCs w:val="24"/>
            <w:u w:val="single"/>
            <w:lang w:eastAsia="ru-RU" w:bidi="ru-RU"/>
          </w:rPr>
          <w:t>Постановлением</w:t>
        </w:r>
      </w:hyperlink>
      <w:r w:rsidR="00C964D8" w:rsidRPr="0081722D">
        <w:rPr>
          <w:rFonts w:ascii="Times New Roman" w:hAnsi="Times New Roman" w:cs="Times New Roman"/>
          <w:color w:val="0000EE"/>
          <w:sz w:val="24"/>
          <w:szCs w:val="24"/>
          <w:u w:val="single"/>
          <w:lang w:eastAsia="ru-RU" w:bidi="ru-RU"/>
        </w:rPr>
        <w:t xml:space="preserve"> </w:t>
      </w:r>
      <w:r w:rsidR="00C964D8" w:rsidRPr="0081722D">
        <w:rPr>
          <w:rFonts w:ascii="Times New Roman" w:hAnsi="Times New Roman" w:cs="Times New Roman"/>
          <w:color w:val="0000EE"/>
          <w:sz w:val="24"/>
          <w:szCs w:val="24"/>
          <w:lang w:eastAsia="ru-RU" w:bidi="ru-RU"/>
        </w:rPr>
        <w:t>П</w:t>
      </w:r>
      <w:r w:rsidR="00C964D8" w:rsidRPr="0081722D">
        <w:rPr>
          <w:rFonts w:ascii="Times New Roman" w:hAnsi="Times New Roman" w:cs="Times New Roman"/>
          <w:color w:val="0000EE"/>
          <w:sz w:val="24"/>
          <w:szCs w:val="24"/>
          <w:u w:val="single"/>
          <w:lang w:eastAsia="ru-RU" w:bidi="ru-RU"/>
        </w:rPr>
        <w:t>равительства Российской Фе</w:t>
      </w:r>
      <w:r w:rsidR="00C964D8" w:rsidRPr="0081722D">
        <w:rPr>
          <w:rFonts w:ascii="Times New Roman" w:hAnsi="Times New Roman" w:cs="Times New Roman"/>
          <w:color w:val="0000EE"/>
          <w:sz w:val="24"/>
          <w:szCs w:val="24"/>
          <w:lang w:eastAsia="ru-RU" w:bidi="ru-RU"/>
        </w:rPr>
        <w:t>де</w:t>
      </w:r>
      <w:r w:rsidR="00C964D8" w:rsidRPr="0081722D">
        <w:rPr>
          <w:rFonts w:ascii="Times New Roman" w:hAnsi="Times New Roman" w:cs="Times New Roman"/>
          <w:color w:val="0000EE"/>
          <w:sz w:val="24"/>
          <w:szCs w:val="24"/>
          <w:u w:val="single"/>
          <w:lang w:eastAsia="ru-RU" w:bidi="ru-RU"/>
        </w:rPr>
        <w:t xml:space="preserve">рации от 24.02.2009 </w:t>
      </w:r>
      <w:r w:rsidR="00C964D8" w:rsidRPr="0081722D">
        <w:rPr>
          <w:rFonts w:ascii="Times New Roman" w:hAnsi="Times New Roman" w:cs="Times New Roman"/>
          <w:color w:val="0000EE"/>
          <w:sz w:val="24"/>
          <w:szCs w:val="24"/>
          <w:u w:val="single"/>
          <w:lang w:val="en-US" w:bidi="en-US"/>
        </w:rPr>
        <w:t>N</w:t>
      </w:r>
      <w:r w:rsidR="00C964D8" w:rsidRPr="0081722D">
        <w:rPr>
          <w:rFonts w:ascii="Times New Roman" w:hAnsi="Times New Roman" w:cs="Times New Roman"/>
          <w:color w:val="0000EE"/>
          <w:sz w:val="24"/>
          <w:szCs w:val="24"/>
          <w:u w:val="single"/>
          <w:lang w:bidi="en-US"/>
        </w:rPr>
        <w:t xml:space="preserve"> </w:t>
      </w:r>
      <w:r w:rsidR="00C964D8" w:rsidRPr="0081722D">
        <w:rPr>
          <w:rFonts w:ascii="Times New Roman" w:hAnsi="Times New Roman" w:cs="Times New Roman"/>
          <w:color w:val="0000EE"/>
          <w:sz w:val="24"/>
          <w:szCs w:val="24"/>
          <w:u w:val="single"/>
          <w:lang w:eastAsia="ru-RU" w:bidi="ru-RU"/>
        </w:rPr>
        <w:t>160 "О по</w:t>
      </w:r>
      <w:r w:rsidR="00C964D8" w:rsidRPr="0081722D">
        <w:rPr>
          <w:rFonts w:ascii="Times New Roman" w:hAnsi="Times New Roman" w:cs="Times New Roman"/>
          <w:color w:val="0000EE"/>
          <w:sz w:val="24"/>
          <w:szCs w:val="24"/>
          <w:lang w:eastAsia="ru-RU" w:bidi="ru-RU"/>
        </w:rPr>
        <w:t>ряд</w:t>
      </w:r>
      <w:r w:rsidR="00C964D8" w:rsidRPr="0081722D">
        <w:rPr>
          <w:rFonts w:ascii="Times New Roman" w:hAnsi="Times New Roman" w:cs="Times New Roman"/>
          <w:color w:val="0000EE"/>
          <w:sz w:val="24"/>
          <w:szCs w:val="24"/>
          <w:u w:val="single"/>
          <w:lang w:eastAsia="ru-RU" w:bidi="ru-RU"/>
        </w:rPr>
        <w:t xml:space="preserve">ке </w:t>
      </w:r>
      <w:r w:rsidR="00C964D8" w:rsidRPr="0081722D">
        <w:rPr>
          <w:rFonts w:ascii="Times New Roman" w:hAnsi="Times New Roman" w:cs="Times New Roman"/>
          <w:color w:val="0000EE"/>
          <w:sz w:val="24"/>
          <w:szCs w:val="24"/>
          <w:u w:val="single"/>
          <w:lang w:eastAsia="ru-RU" w:bidi="ru-RU"/>
        </w:rPr>
        <w:lastRenderedPageBreak/>
        <w:t>установления охранных зон объектов электросетевого хозяйства и особых условий использования земельных участков</w:t>
      </w:r>
      <w:r w:rsidR="00C964D8" w:rsidRPr="0081722D">
        <w:rPr>
          <w:rFonts w:ascii="Times New Roman" w:hAnsi="Times New Roman" w:cs="Times New Roman"/>
          <w:color w:val="0000EE"/>
          <w:sz w:val="24"/>
          <w:szCs w:val="24"/>
          <w:lang w:eastAsia="ru-RU" w:bidi="ru-RU"/>
        </w:rPr>
        <w:t xml:space="preserve">, </w:t>
      </w:r>
      <w:r w:rsidR="00C964D8" w:rsidRPr="0081722D">
        <w:rPr>
          <w:rFonts w:ascii="Times New Roman" w:hAnsi="Times New Roman" w:cs="Times New Roman"/>
          <w:color w:val="0000EE"/>
          <w:sz w:val="24"/>
          <w:szCs w:val="24"/>
          <w:u w:val="single"/>
          <w:lang w:eastAsia="ru-RU" w:bidi="ru-RU"/>
        </w:rPr>
        <w:t xml:space="preserve">расположенных в границах таких </w:t>
      </w:r>
      <w:r w:rsidR="00C964D8" w:rsidRPr="0081722D">
        <w:rPr>
          <w:rFonts w:ascii="Times New Roman" w:hAnsi="Times New Roman" w:cs="Times New Roman"/>
          <w:color w:val="0000EE"/>
          <w:sz w:val="24"/>
          <w:szCs w:val="24"/>
          <w:lang w:eastAsia="ru-RU" w:bidi="ru-RU"/>
        </w:rPr>
        <w:t>зон"</w:t>
      </w:r>
      <w:r w:rsidR="00C964D8"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2"/>
          <w:numId w:val="11"/>
        </w:numPr>
        <w:tabs>
          <w:tab w:val="left" w:pos="109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w:t>
      </w:r>
    </w:p>
    <w:p w:rsidR="00C964D8" w:rsidRPr="0081722D" w:rsidRDefault="00C964D8" w:rsidP="005414D1">
      <w:pPr>
        <w:pStyle w:val="11"/>
        <w:numPr>
          <w:ilvl w:val="2"/>
          <w:numId w:val="11"/>
        </w:numPr>
        <w:tabs>
          <w:tab w:val="left" w:pos="109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использовать в качестве крепления подвесных линий связи и воздушно-кабельных переходов:</w:t>
      </w:r>
    </w:p>
    <w:p w:rsidR="00C964D8" w:rsidRPr="0081722D" w:rsidRDefault="00C964D8" w:rsidP="005414D1">
      <w:pPr>
        <w:pStyle w:val="11"/>
        <w:numPr>
          <w:ilvl w:val="0"/>
          <w:numId w:val="19"/>
        </w:numPr>
        <w:tabs>
          <w:tab w:val="left" w:pos="710"/>
        </w:tabs>
        <w:spacing w:after="0"/>
        <w:ind w:firstLine="420"/>
        <w:jc w:val="both"/>
        <w:rPr>
          <w:rFonts w:ascii="Times New Roman" w:hAnsi="Times New Roman" w:cs="Times New Roman"/>
          <w:sz w:val="24"/>
          <w:szCs w:val="24"/>
        </w:rPr>
      </w:pPr>
      <w:r w:rsidRPr="0081722D">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5EE4DE7" wp14:editId="122F5496">
                <wp:simplePos x="0" y="0"/>
                <wp:positionH relativeFrom="page">
                  <wp:posOffset>4718685</wp:posOffset>
                </wp:positionH>
                <wp:positionV relativeFrom="paragraph">
                  <wp:posOffset>596900</wp:posOffset>
                </wp:positionV>
                <wp:extent cx="2560320" cy="179705"/>
                <wp:effectExtent l="0" t="0" r="0" b="0"/>
                <wp:wrapSquare wrapText="left"/>
                <wp:docPr id="15" name="Shape 15"/>
                <wp:cNvGraphicFramePr/>
                <a:graphic xmlns:a="http://schemas.openxmlformats.org/drawingml/2006/main">
                  <a:graphicData uri="http://schemas.microsoft.com/office/word/2010/wordprocessingShape">
                    <wps:wsp>
                      <wps:cNvSpPr txBox="1"/>
                      <wps:spPr>
                        <a:xfrm>
                          <a:off x="0" y="0"/>
                          <a:ext cx="2560320" cy="179705"/>
                        </a:xfrm>
                        <a:prstGeom prst="rect">
                          <a:avLst/>
                        </a:prstGeom>
                        <a:noFill/>
                      </wps:spPr>
                      <wps:txbx>
                        <w:txbxContent>
                          <w:p w:rsidR="00074DE1" w:rsidRDefault="00074DE1" w:rsidP="00C964D8">
                            <w:pPr>
                              <w:pStyle w:val="11"/>
                              <w:spacing w:after="0" w:line="240" w:lineRule="auto"/>
                              <w:ind w:firstLine="0"/>
                            </w:pPr>
                            <w:r>
                              <w:rPr>
                                <w:color w:val="000000"/>
                                <w:lang w:eastAsia="ru-RU" w:bidi="ru-RU"/>
                              </w:rPr>
                              <w:t>ограждения, элементы и конструкции,</w:t>
                            </w:r>
                          </w:p>
                        </w:txbxContent>
                      </wps:txbx>
                      <wps:bodyPr wrap="none" lIns="0" tIns="0" rIns="0" bIns="0"/>
                    </wps:wsp>
                  </a:graphicData>
                </a:graphic>
              </wp:anchor>
            </w:drawing>
          </mc:Choice>
          <mc:Fallback>
            <w:pict>
              <v:shape id="Shape 15" o:spid="_x0000_s1027" type="#_x0000_t202" style="position:absolute;left:0;text-align:left;margin-left:371.55pt;margin-top:47pt;width:201.6pt;height:14.15pt;z-index:251661312;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" filled="f" stroked="f">
                <v:textbox inset="0,0,0,0">
                  <w:txbxContent>
                    <w:p w:rsidR="00074DE1" w:rsidRDefault="00074DE1" w:rsidP="00C964D8">
                      <w:pPr>
                        <w:pStyle w:val="11"/>
                        <w:spacing w:after="0" w:line="240" w:lineRule="auto"/>
                        <w:ind w:firstLine="0"/>
                      </w:pPr>
                      <w:r>
                        <w:rPr>
                          <w:color w:val="000000"/>
                          <w:lang w:eastAsia="ru-RU" w:bidi="ru-RU"/>
                        </w:rPr>
                        <w:t>ограждения, элементы и конструкции,</w:t>
                      </w:r>
                    </w:p>
                  </w:txbxContent>
                </v:textbox>
                <w10:wrap type="square" side="left" anchorx="page"/>
              </v:shape>
            </w:pict>
          </mc:Fallback>
        </mc:AlternateContent>
      </w:r>
      <w:r w:rsidRPr="0081722D">
        <w:rPr>
          <w:rFonts w:ascii="Times New Roman" w:hAnsi="Times New Roman" w:cs="Times New Roman"/>
          <w:color w:val="000000"/>
          <w:sz w:val="24"/>
          <w:szCs w:val="24"/>
          <w:lang w:eastAsia="ru-RU" w:bidi="ru-RU"/>
        </w:rPr>
        <w:t>опоры и элементы подвеса контактных сетей общественного и железнодорожного транспорта и опоры наружного освещения;</w:t>
      </w:r>
    </w:p>
    <w:p w:rsidR="00C964D8" w:rsidRPr="0081722D" w:rsidRDefault="00C964D8" w:rsidP="005414D1">
      <w:pPr>
        <w:pStyle w:val="11"/>
        <w:numPr>
          <w:ilvl w:val="0"/>
          <w:numId w:val="19"/>
        </w:numPr>
        <w:tabs>
          <w:tab w:val="left" w:pos="7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элементы обустройства автомобильных дорог: дорожные предназначенные для размещения светофоров, дорожных знаков;</w:t>
      </w:r>
    </w:p>
    <w:p w:rsidR="00C964D8" w:rsidRPr="0081722D" w:rsidRDefault="00C964D8" w:rsidP="005414D1">
      <w:pPr>
        <w:pStyle w:val="11"/>
        <w:numPr>
          <w:ilvl w:val="0"/>
          <w:numId w:val="19"/>
        </w:numPr>
        <w:tabs>
          <w:tab w:val="left" w:pos="7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элементы фасадов, крыш, стен зданий и сооружений (дымоходы, вентиляция, антенны систем коллективного приема </w:t>
      </w:r>
      <w:r w:rsidR="008A31D1" w:rsidRPr="0081722D">
        <w:rPr>
          <w:rFonts w:ascii="Times New Roman" w:hAnsi="Times New Roman" w:cs="Times New Roman"/>
          <w:color w:val="000000"/>
          <w:sz w:val="24"/>
          <w:szCs w:val="24"/>
          <w:lang w:eastAsia="ru-RU" w:bidi="ru-RU"/>
        </w:rPr>
        <w:t>телевидения</w:t>
      </w:r>
      <w:r w:rsidRPr="0081722D">
        <w:rPr>
          <w:rFonts w:ascii="Times New Roman" w:hAnsi="Times New Roman" w:cs="Times New Roman"/>
          <w:color w:val="000000"/>
          <w:sz w:val="24"/>
          <w:szCs w:val="24"/>
          <w:lang w:eastAsia="ru-RU" w:bidi="ru-RU"/>
        </w:rPr>
        <w:t xml:space="preserve"> и радио, фронтоны, козырьки, двери, окна).</w:t>
      </w:r>
    </w:p>
    <w:p w:rsidR="00C964D8" w:rsidRPr="0081722D" w:rsidRDefault="00C964D8" w:rsidP="005414D1">
      <w:pPr>
        <w:pStyle w:val="11"/>
        <w:numPr>
          <w:ilvl w:val="2"/>
          <w:numId w:val="11"/>
        </w:numPr>
        <w:tabs>
          <w:tab w:val="left" w:pos="1510"/>
        </w:tabs>
        <w:spacing w:after="0" w:line="240"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w:t>
      </w:r>
    </w:p>
    <w:p w:rsidR="00C964D8" w:rsidRPr="0081722D" w:rsidRDefault="00C964D8" w:rsidP="005414D1">
      <w:pPr>
        <w:pStyle w:val="11"/>
        <w:numPr>
          <w:ilvl w:val="0"/>
          <w:numId w:val="20"/>
        </w:numPr>
        <w:tabs>
          <w:tab w:val="left" w:pos="73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пересекать дороги при прокладке кабелей связи воздушным способом от одного здания к другому;</w:t>
      </w:r>
    </w:p>
    <w:p w:rsidR="00C964D8" w:rsidRPr="0081722D" w:rsidRDefault="00C964D8" w:rsidP="005414D1">
      <w:pPr>
        <w:pStyle w:val="11"/>
        <w:numPr>
          <w:ilvl w:val="0"/>
          <w:numId w:val="20"/>
        </w:numPr>
        <w:tabs>
          <w:tab w:val="left" w:pos="75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запасы кабеля вне распределительного муфтового шкафа;</w:t>
      </w:r>
    </w:p>
    <w:p w:rsidR="00C964D8" w:rsidRPr="0081722D" w:rsidRDefault="00C964D8" w:rsidP="005414D1">
      <w:pPr>
        <w:pStyle w:val="11"/>
        <w:numPr>
          <w:ilvl w:val="0"/>
          <w:numId w:val="20"/>
        </w:numPr>
        <w:tabs>
          <w:tab w:val="left" w:pos="71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w:t>
      </w:r>
    </w:p>
    <w:p w:rsidR="00C964D8" w:rsidRPr="0081722D" w:rsidRDefault="00C964D8" w:rsidP="005414D1">
      <w:pPr>
        <w:pStyle w:val="11"/>
        <w:numPr>
          <w:ilvl w:val="2"/>
          <w:numId w:val="11"/>
        </w:numPr>
        <w:tabs>
          <w:tab w:val="left" w:pos="109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(владельцы, балансодержатели) содержат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w:t>
      </w:r>
    </w:p>
    <w:p w:rsidR="00C964D8" w:rsidRPr="0081722D" w:rsidRDefault="00C964D8" w:rsidP="005414D1">
      <w:pPr>
        <w:pStyle w:val="11"/>
        <w:numPr>
          <w:ilvl w:val="2"/>
          <w:numId w:val="11"/>
        </w:numPr>
        <w:tabs>
          <w:tab w:val="left" w:pos="1090"/>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выделенных технических (охранных) зон коллекторов и трубопроводов, кабелей высокого, низкого напряжения и слабых токов, линий высоковольтных передач не допускается про кладка транспортно</w:t>
      </w:r>
      <w:r w:rsidR="00D2062F">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softHyphen/>
        <w:t>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rsidR="00C964D8" w:rsidRPr="0081722D" w:rsidRDefault="00C964D8" w:rsidP="005414D1">
      <w:pPr>
        <w:pStyle w:val="11"/>
        <w:numPr>
          <w:ilvl w:val="1"/>
          <w:numId w:val="11"/>
        </w:numPr>
        <w:tabs>
          <w:tab w:val="left" w:pos="8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моек, стоянок длительного и краткосрочного хранения автотранспортных средств</w:t>
      </w:r>
    </w:p>
    <w:p w:rsidR="00C964D8" w:rsidRPr="0081722D" w:rsidRDefault="00C964D8" w:rsidP="005414D1">
      <w:pPr>
        <w:pStyle w:val="11"/>
        <w:numPr>
          <w:ilvl w:val="2"/>
          <w:numId w:val="11"/>
        </w:numPr>
        <w:tabs>
          <w:tab w:val="left" w:pos="1050"/>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(СП 113.13330.2012 "СНиП 21-02-99* Стоянки автомобилей"), а также настоящими Правилами.</w:t>
      </w:r>
    </w:p>
    <w:p w:rsidR="00C964D8" w:rsidRPr="0081722D" w:rsidRDefault="00C964D8" w:rsidP="005414D1">
      <w:pPr>
        <w:pStyle w:val="11"/>
        <w:numPr>
          <w:ilvl w:val="2"/>
          <w:numId w:val="11"/>
        </w:numPr>
        <w:tabs>
          <w:tab w:val="left" w:pos="135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w:t>
      </w:r>
    </w:p>
    <w:p w:rsidR="00C964D8" w:rsidRPr="0081722D" w:rsidRDefault="00C964D8" w:rsidP="005414D1">
      <w:pPr>
        <w:pStyle w:val="11"/>
        <w:numPr>
          <w:ilvl w:val="0"/>
          <w:numId w:val="21"/>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устанавливают по всему периметру территорий стоянок ограждение, которое должно быть устойчивым к механическим воздействиям и воздействиям внешней среды;</w:t>
      </w:r>
    </w:p>
    <w:p w:rsidR="00C964D8" w:rsidRPr="0081722D" w:rsidRDefault="00C964D8" w:rsidP="005414D1">
      <w:pPr>
        <w:pStyle w:val="11"/>
        <w:numPr>
          <w:ilvl w:val="0"/>
          <w:numId w:val="21"/>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следят за надлежащим техническим состоянием ограждений стоянок, их чистотой, своевременно очищают от грязи, снега, наледи, информационно-печатной продукции;</w:t>
      </w:r>
    </w:p>
    <w:p w:rsidR="00C964D8" w:rsidRPr="0081722D" w:rsidRDefault="00C964D8" w:rsidP="005414D1">
      <w:pPr>
        <w:pStyle w:val="11"/>
        <w:numPr>
          <w:ilvl w:val="0"/>
          <w:numId w:val="21"/>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допускают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C964D8" w:rsidRPr="0081722D" w:rsidRDefault="00C964D8" w:rsidP="005414D1">
      <w:pPr>
        <w:pStyle w:val="11"/>
        <w:numPr>
          <w:ilvl w:val="0"/>
          <w:numId w:val="21"/>
        </w:numPr>
        <w:tabs>
          <w:tab w:val="left" w:pos="9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оборудуют стоянки помещениями для дежурного персонала.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Допускается установка на территориях стоянок некапитальных объектов для дежурства персонала общей площадью не более 10,0 кв. 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C964D8" w:rsidRPr="0081722D" w:rsidRDefault="00C964D8" w:rsidP="005414D1">
      <w:pPr>
        <w:pStyle w:val="11"/>
        <w:numPr>
          <w:ilvl w:val="0"/>
          <w:numId w:val="21"/>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оборудуют территории стоянок наружным освещением, обеспечивающим равномерное распределение света, соответствующим требованиям действующих норм и правил;</w:t>
      </w:r>
    </w:p>
    <w:p w:rsidR="00C964D8" w:rsidRPr="0081722D" w:rsidRDefault="00C964D8" w:rsidP="005414D1">
      <w:pPr>
        <w:pStyle w:val="11"/>
        <w:numPr>
          <w:ilvl w:val="0"/>
          <w:numId w:val="21"/>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допускают на территориях стоянок строительства иных капитальных и временных зданий, сооружений, торговых павильонов, киосков, навесов и т.д., не предусмотренных проектом;</w:t>
      </w:r>
    </w:p>
    <w:p w:rsidR="00C964D8" w:rsidRPr="0081722D" w:rsidRDefault="00C964D8" w:rsidP="005414D1">
      <w:pPr>
        <w:pStyle w:val="11"/>
        <w:numPr>
          <w:ilvl w:val="0"/>
          <w:numId w:val="21"/>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допускают на территориях стоянок мойку автомобилей и стоянку автомобилей, имеющих течь горюче</w:t>
      </w:r>
      <w:r w:rsidRPr="0081722D">
        <w:rPr>
          <w:rFonts w:ascii="Times New Roman" w:hAnsi="Times New Roman" w:cs="Times New Roman"/>
          <w:color w:val="000000"/>
          <w:sz w:val="24"/>
          <w:szCs w:val="24"/>
          <w:lang w:eastAsia="ru-RU" w:bidi="ru-RU"/>
        </w:rPr>
        <w:softHyphen/>
      </w:r>
      <w:r w:rsidR="008A31D1">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смазочных материалов;</w:t>
      </w:r>
    </w:p>
    <w:p w:rsidR="00C964D8" w:rsidRPr="0081722D" w:rsidRDefault="00C964D8" w:rsidP="005414D1">
      <w:pPr>
        <w:pStyle w:val="11"/>
        <w:numPr>
          <w:ilvl w:val="0"/>
          <w:numId w:val="21"/>
        </w:numPr>
        <w:tabs>
          <w:tab w:val="left" w:pos="9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содержат территории стоянок с соблюдением санитарных и противопожарных правил;</w:t>
      </w:r>
    </w:p>
    <w:p w:rsidR="00C964D8" w:rsidRPr="0081722D" w:rsidRDefault="00C964D8" w:rsidP="005414D1">
      <w:pPr>
        <w:pStyle w:val="11"/>
        <w:numPr>
          <w:ilvl w:val="0"/>
          <w:numId w:val="21"/>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регулярно проводят санитарную обработку и очистку прилегающих территорий, устанавливают контейнеры (урны) для сбора отходов, обеспечивают регулярный вывоз твердых бытовых отходов, снега;</w:t>
      </w:r>
    </w:p>
    <w:p w:rsidR="00C964D8" w:rsidRPr="0081722D" w:rsidRDefault="00C964D8" w:rsidP="005414D1">
      <w:pPr>
        <w:pStyle w:val="11"/>
        <w:numPr>
          <w:ilvl w:val="0"/>
          <w:numId w:val="21"/>
        </w:numPr>
        <w:tabs>
          <w:tab w:val="left" w:pos="843"/>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оборудуют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C964D8" w:rsidRPr="0081722D" w:rsidRDefault="00C964D8" w:rsidP="005414D1">
      <w:pPr>
        <w:pStyle w:val="11"/>
        <w:numPr>
          <w:ilvl w:val="0"/>
          <w:numId w:val="21"/>
        </w:numPr>
        <w:tabs>
          <w:tab w:val="left" w:pos="85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обеспечивают беспрепятственный доступ инвалидов на территорию стоянок и выделяют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w:t>
      </w:r>
    </w:p>
    <w:p w:rsidR="00C964D8" w:rsidRPr="0081722D" w:rsidRDefault="00C964D8" w:rsidP="005414D1">
      <w:pPr>
        <w:pStyle w:val="11"/>
        <w:numPr>
          <w:ilvl w:val="0"/>
          <w:numId w:val="21"/>
        </w:numPr>
        <w:tabs>
          <w:tab w:val="left" w:pos="853"/>
        </w:tabs>
        <w:spacing w:after="0" w:line="26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автомобильные мойки должна быть оснащены очистными сооружениями в соответствии с техническими условиями, либо системой рециклинга воды. Функционирование автомобильных моек может осуществляться только при обязательном оборудовании системой очистки или системой рециклинга воды. В очистные сооружения автомобильной мойки входят:</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откачка осадка;</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замена фильтрующей загрузки;</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отходов;</w:t>
      </w:r>
    </w:p>
    <w:p w:rsidR="00C964D8" w:rsidRPr="0081722D" w:rsidRDefault="00C964D8" w:rsidP="005414D1">
      <w:pPr>
        <w:pStyle w:val="11"/>
        <w:numPr>
          <w:ilvl w:val="0"/>
          <w:numId w:val="21"/>
        </w:numPr>
        <w:tabs>
          <w:tab w:val="left" w:pos="84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автомобильных моек должны иметь договор на оказание услуг по подключению к электрическим сетям и подведении воды;</w:t>
      </w:r>
    </w:p>
    <w:p w:rsidR="00C964D8" w:rsidRPr="0081722D" w:rsidRDefault="00C964D8" w:rsidP="005414D1">
      <w:pPr>
        <w:pStyle w:val="11"/>
        <w:numPr>
          <w:ilvl w:val="0"/>
          <w:numId w:val="21"/>
        </w:numPr>
        <w:tabs>
          <w:tab w:val="left" w:pos="100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автомобильных моек должны регулярно проверять сточные воды на содержание в них:</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взвесей;</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нефтепродуктов;</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количество колибактерий и колифагов;</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термофильных бактерий;</w:t>
      </w:r>
    </w:p>
    <w:p w:rsidR="00C964D8" w:rsidRPr="0081722D" w:rsidRDefault="00C964D8" w:rsidP="005414D1">
      <w:pPr>
        <w:pStyle w:val="11"/>
        <w:numPr>
          <w:ilvl w:val="0"/>
          <w:numId w:val="21"/>
        </w:numPr>
        <w:tabs>
          <w:tab w:val="left" w:pos="84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запрещается сбрасывать в канализацию стоки, содержащие компоненты ненормированные экологическими службами, а также загрязненную воду.</w:t>
      </w:r>
    </w:p>
    <w:p w:rsidR="00C964D8" w:rsidRPr="0081722D" w:rsidRDefault="00C964D8" w:rsidP="005414D1">
      <w:pPr>
        <w:pStyle w:val="11"/>
        <w:numPr>
          <w:ilvl w:val="2"/>
          <w:numId w:val="11"/>
        </w:numPr>
        <w:tabs>
          <w:tab w:val="left" w:pos="106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Руководство гаражно-строительных кооперативов (далее - ГСК), гаражных кооперативов (далее - ГК), станций технического обслуживания (сервиса) (далее - СТО), автомобильных заправочных станций (далее - АЗС) должны обеспечивать организацию систематической очистки, проведение внутреннего осмотра действующего оборудования канализационной сети, колодцев, а также их необходимый ремонт.</w:t>
      </w:r>
    </w:p>
    <w:p w:rsidR="00C72090" w:rsidRPr="00C72090" w:rsidRDefault="00C964D8" w:rsidP="005414D1">
      <w:pPr>
        <w:pStyle w:val="11"/>
        <w:numPr>
          <w:ilvl w:val="2"/>
          <w:numId w:val="11"/>
        </w:numPr>
        <w:tabs>
          <w:tab w:val="left" w:pos="1054"/>
          <w:tab w:val="left" w:pos="10200"/>
        </w:tabs>
        <w:spacing w:after="0"/>
        <w:ind w:firstLine="460"/>
        <w:jc w:val="both"/>
        <w:rPr>
          <w:rFonts w:ascii="Times New Roman" w:hAnsi="Times New Roman" w:cs="Times New Roman"/>
          <w:sz w:val="24"/>
          <w:szCs w:val="24"/>
        </w:rPr>
      </w:pPr>
      <w:r w:rsidRPr="00C72090">
        <w:rPr>
          <w:rFonts w:ascii="Times New Roman" w:hAnsi="Times New Roman" w:cs="Times New Roman"/>
          <w:color w:val="000000"/>
          <w:sz w:val="24"/>
          <w:szCs w:val="24"/>
          <w:lang w:eastAsia="ru-RU" w:bidi="ru-RU"/>
        </w:rPr>
        <w:t xml:space="preserve">Разлившиеся нефтепродукты собирают в сборник для отработанных нефтепродуктов, </w:t>
      </w:r>
      <w:r w:rsidRPr="00C72090">
        <w:rPr>
          <w:rFonts w:ascii="Times New Roman" w:hAnsi="Times New Roman" w:cs="Times New Roman"/>
          <w:color w:val="000000"/>
          <w:sz w:val="24"/>
          <w:szCs w:val="24"/>
          <w:lang w:eastAsia="ru-RU" w:bidi="ru-RU"/>
        </w:rPr>
        <w:lastRenderedPageBreak/>
        <w:t>а площадку очищают сильной струей воды, направляя сток в ливневую канализацию. Сточные воды по производственно-ливневой канализации направляют на очистные сооружения, состоящие из колодца-отстойника, фильтра и колодца-сборника, или в накопитель сточных вод из которого их вывозят для переработки на специальное предприятие.</w:t>
      </w:r>
      <w:r w:rsidR="00C72090">
        <w:rPr>
          <w:rFonts w:ascii="Times New Roman" w:hAnsi="Times New Roman" w:cs="Times New Roman"/>
          <w:color w:val="000000"/>
          <w:sz w:val="24"/>
          <w:szCs w:val="24"/>
          <w:lang w:eastAsia="ru-RU" w:bidi="ru-RU"/>
        </w:rPr>
        <w:t xml:space="preserve">                                                                                                                       </w:t>
      </w:r>
    </w:p>
    <w:p w:rsidR="00C964D8" w:rsidRPr="00C72090" w:rsidRDefault="00C72090" w:rsidP="00C72090">
      <w:pPr>
        <w:pStyle w:val="11"/>
        <w:tabs>
          <w:tab w:val="left" w:pos="1054"/>
          <w:tab w:val="left" w:pos="10200"/>
        </w:tabs>
        <w:spacing w:after="0"/>
        <w:ind w:firstLine="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C72090">
        <w:rPr>
          <w:rFonts w:ascii="Times New Roman" w:hAnsi="Times New Roman" w:cs="Times New Roman"/>
          <w:color w:val="000000"/>
          <w:sz w:val="24"/>
          <w:szCs w:val="24"/>
          <w:lang w:eastAsia="ru-RU" w:bidi="ru-RU"/>
        </w:rPr>
        <w:t xml:space="preserve">Об утверждении Правил благоустройства территории городского округа "город </w:t>
      </w:r>
      <w:r w:rsidR="00D2062F" w:rsidRPr="00C72090">
        <w:rPr>
          <w:rFonts w:ascii="Times New Roman" w:hAnsi="Times New Roman" w:cs="Times New Roman"/>
          <w:color w:val="000000"/>
          <w:sz w:val="24"/>
          <w:szCs w:val="24"/>
          <w:lang w:eastAsia="ru-RU" w:bidi="ru-RU"/>
        </w:rPr>
        <w:t>Каспийск</w:t>
      </w:r>
      <w:r w:rsidR="00C964D8" w:rsidRPr="00C72090">
        <w:rPr>
          <w:rFonts w:ascii="Times New Roman" w:hAnsi="Times New Roman" w:cs="Times New Roman"/>
          <w:color w:val="000000"/>
          <w:sz w:val="24"/>
          <w:szCs w:val="24"/>
          <w:lang w:eastAsia="ru-RU" w:bidi="ru-RU"/>
        </w:rPr>
        <w:t xml:space="preserve">" </w:t>
      </w:r>
    </w:p>
    <w:p w:rsidR="00C964D8" w:rsidRPr="0081722D" w:rsidRDefault="00C964D8" w:rsidP="005414D1">
      <w:pPr>
        <w:pStyle w:val="11"/>
        <w:numPr>
          <w:ilvl w:val="2"/>
          <w:numId w:val="11"/>
        </w:numPr>
        <w:tabs>
          <w:tab w:val="left" w:pos="1126"/>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Сброс стоков в реки и водоемы запрещен.</w:t>
      </w:r>
    </w:p>
    <w:p w:rsidR="00C964D8" w:rsidRPr="0081722D" w:rsidRDefault="00C964D8" w:rsidP="005414D1">
      <w:pPr>
        <w:pStyle w:val="11"/>
        <w:numPr>
          <w:ilvl w:val="2"/>
          <w:numId w:val="11"/>
        </w:numPr>
        <w:tabs>
          <w:tab w:val="left" w:pos="106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Продукты зачисток резервуаров, осадки очистных сооружений, загрязненные фильтрующие материалы и прочие отходы производства передаются на переработку или хранение специализированным предприятиям, имеющим лицензию на данный вид деятельности в соответствии с технологическим регламентом.</w:t>
      </w:r>
    </w:p>
    <w:p w:rsidR="00C964D8" w:rsidRPr="0081722D" w:rsidRDefault="00C964D8" w:rsidP="005414D1">
      <w:pPr>
        <w:pStyle w:val="11"/>
        <w:numPr>
          <w:ilvl w:val="2"/>
          <w:numId w:val="11"/>
        </w:numPr>
        <w:tabs>
          <w:tab w:val="left" w:pos="106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ГСК, ГК СТО, АЗС, автомобильные мойки не должны загрязнять прилегающую территорию промышленно</w:t>
      </w:r>
      <w:r w:rsidR="00262CA2">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softHyphen/>
        <w:t>ливневыми стоками, содержащими нефтепродукты.</w:t>
      </w:r>
    </w:p>
    <w:p w:rsidR="00C964D8" w:rsidRPr="0081722D" w:rsidRDefault="00C964D8" w:rsidP="005414D1">
      <w:pPr>
        <w:pStyle w:val="11"/>
        <w:numPr>
          <w:ilvl w:val="1"/>
          <w:numId w:val="11"/>
        </w:numPr>
        <w:tabs>
          <w:tab w:val="left" w:pos="101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мест производства строительных работ</w:t>
      </w:r>
    </w:p>
    <w:p w:rsidR="00C964D8" w:rsidRPr="0081722D" w:rsidRDefault="00C964D8" w:rsidP="005414D1">
      <w:pPr>
        <w:pStyle w:val="11"/>
        <w:numPr>
          <w:ilvl w:val="2"/>
          <w:numId w:val="11"/>
        </w:numPr>
        <w:tabs>
          <w:tab w:val="left" w:pos="105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Проведение строительных работ должно производиться в соответствии законодательством в сфере строительства, а также в соответствии со СНиП 12-03-2001 "Безопасность труда в строительстве", СП 48.13330.2011 "СНиП 12-01-2004 Организация строительства", ГОСТ 23407-78 "Ограждения инвентарные строительных площадок и участков производства строительно-монтажных работ".</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объектов незавершенного строительства и прилегающих к ним территорий возлагается на застройщика с соблюдением требований подпунктов 1, 2, 3, 5, 6, 10, 11 статьи 3.8.2 настоящих Правил.</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Объекты незавершенного строительства, на которых работы не ведутся, должны быть закрыты строительными сетками.</w:t>
      </w:r>
    </w:p>
    <w:p w:rsidR="00C964D8" w:rsidRPr="0081722D" w:rsidRDefault="00C964D8" w:rsidP="005414D1">
      <w:pPr>
        <w:pStyle w:val="11"/>
        <w:numPr>
          <w:ilvl w:val="2"/>
          <w:numId w:val="11"/>
        </w:numPr>
        <w:tabs>
          <w:tab w:val="left" w:pos="143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 начала, а также в период производства строительных, ремонтных и иных видов работ необходимо:</w:t>
      </w:r>
    </w:p>
    <w:p w:rsidR="00C964D8" w:rsidRPr="0081722D" w:rsidRDefault="00C964D8" w:rsidP="005414D1">
      <w:pPr>
        <w:pStyle w:val="11"/>
        <w:numPr>
          <w:ilvl w:val="0"/>
          <w:numId w:val="22"/>
        </w:numPr>
        <w:tabs>
          <w:tab w:val="left" w:pos="74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установить по всему периметру территории строительной площадки типовое ограждение в соответствии с требованиями правовых актов Администрации городского округа "город </w:t>
      </w:r>
      <w:r w:rsidR="00DB01C6">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22"/>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общую устойчивость, прочность, надежность, эксплуатационную безопасность ограждения строительной площадки;</w:t>
      </w:r>
    </w:p>
    <w:p w:rsidR="00C964D8" w:rsidRPr="0081722D" w:rsidRDefault="00C964D8" w:rsidP="005414D1">
      <w:pPr>
        <w:pStyle w:val="11"/>
        <w:numPr>
          <w:ilvl w:val="0"/>
          <w:numId w:val="22"/>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следить за надлежащим техническим состоянием ограждения строительной площадки, его чистотой, своевременно очищать от грязи, снега, наледи, информационно-печатной продукции и граффити;</w:t>
      </w:r>
    </w:p>
    <w:p w:rsidR="00C964D8" w:rsidRPr="0081722D" w:rsidRDefault="00C964D8" w:rsidP="005414D1">
      <w:pPr>
        <w:pStyle w:val="11"/>
        <w:numPr>
          <w:ilvl w:val="0"/>
          <w:numId w:val="22"/>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w:t>
      </w:r>
    </w:p>
    <w:p w:rsidR="00C964D8" w:rsidRPr="0081722D" w:rsidRDefault="00C964D8" w:rsidP="005414D1">
      <w:pPr>
        <w:pStyle w:val="11"/>
        <w:numPr>
          <w:ilvl w:val="0"/>
          <w:numId w:val="22"/>
        </w:numPr>
        <w:tabs>
          <w:tab w:val="left" w:pos="101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устройство временных тротуаров для пешеходов;</w:t>
      </w:r>
    </w:p>
    <w:p w:rsidR="00C964D8" w:rsidRPr="008A718D" w:rsidRDefault="00C964D8" w:rsidP="005414D1">
      <w:pPr>
        <w:pStyle w:val="11"/>
        <w:numPr>
          <w:ilvl w:val="0"/>
          <w:numId w:val="22"/>
        </w:numPr>
        <w:tabs>
          <w:tab w:val="left" w:pos="101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наружное освещение по периметру строительной площадки;</w:t>
      </w:r>
    </w:p>
    <w:p w:rsidR="00C964D8" w:rsidRPr="0081722D" w:rsidRDefault="008A718D" w:rsidP="005414D1">
      <w:pPr>
        <w:pStyle w:val="11"/>
        <w:numPr>
          <w:ilvl w:val="0"/>
          <w:numId w:val="22"/>
        </w:numPr>
        <w:tabs>
          <w:tab w:val="left" w:pos="706"/>
        </w:tabs>
        <w:spacing w:after="0"/>
        <w:ind w:firstLine="46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w:t>
      </w:r>
    </w:p>
    <w:p w:rsidR="00C964D8" w:rsidRPr="0081722D" w:rsidRDefault="00C964D8" w:rsidP="005414D1">
      <w:pPr>
        <w:pStyle w:val="11"/>
        <w:numPr>
          <w:ilvl w:val="0"/>
          <w:numId w:val="22"/>
        </w:numPr>
        <w:tabs>
          <w:tab w:val="left" w:pos="69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w:t>
      </w:r>
    </w:p>
    <w:p w:rsidR="00C964D8" w:rsidRPr="0081722D" w:rsidRDefault="00C964D8" w:rsidP="005414D1">
      <w:pPr>
        <w:pStyle w:val="11"/>
        <w:numPr>
          <w:ilvl w:val="0"/>
          <w:numId w:val="22"/>
        </w:numPr>
        <w:tabs>
          <w:tab w:val="left" w:pos="697"/>
        </w:tabs>
        <w:spacing w:after="0" w:line="269"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наличие на территории строительной площадки контейнеров и (или) бункеров для сбора твердых бытовых, крупногабаритных и строительных отходов;</w:t>
      </w:r>
    </w:p>
    <w:p w:rsidR="00C964D8" w:rsidRPr="0081722D" w:rsidRDefault="00C964D8" w:rsidP="005414D1">
      <w:pPr>
        <w:pStyle w:val="11"/>
        <w:numPr>
          <w:ilvl w:val="0"/>
          <w:numId w:val="22"/>
        </w:numPr>
        <w:tabs>
          <w:tab w:val="left" w:pos="81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заключить договор с региональным оператором для организации вывоза с территории строительной площадки твердых бытовых, крупногабаритных и строительных отходов в установленном порядке;</w:t>
      </w:r>
    </w:p>
    <w:p w:rsidR="00C964D8" w:rsidRPr="0081722D" w:rsidRDefault="00C964D8" w:rsidP="005414D1">
      <w:pPr>
        <w:pStyle w:val="11"/>
        <w:numPr>
          <w:ilvl w:val="0"/>
          <w:numId w:val="22"/>
        </w:numPr>
        <w:tabs>
          <w:tab w:val="left" w:pos="80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вывоз снега, убранного с территории строительной площадки и не содержащего отходы, на снего</w:t>
      </w:r>
      <w:r w:rsidR="008A718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плавильные станции или в специально отведенные места, согласованные в установленном порядке;</w:t>
      </w:r>
    </w:p>
    <w:p w:rsidR="00C964D8" w:rsidRPr="0081722D" w:rsidRDefault="00C964D8" w:rsidP="005414D1">
      <w:pPr>
        <w:pStyle w:val="11"/>
        <w:numPr>
          <w:ilvl w:val="0"/>
          <w:numId w:val="22"/>
        </w:numPr>
        <w:tabs>
          <w:tab w:val="left" w:pos="79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964D8" w:rsidRPr="0081722D" w:rsidRDefault="00C964D8" w:rsidP="005414D1">
      <w:pPr>
        <w:pStyle w:val="11"/>
        <w:numPr>
          <w:ilvl w:val="0"/>
          <w:numId w:val="22"/>
        </w:numPr>
        <w:tabs>
          <w:tab w:val="left" w:pos="79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w:t>
      </w:r>
    </w:p>
    <w:p w:rsidR="00C964D8" w:rsidRPr="0081722D" w:rsidRDefault="00C964D8" w:rsidP="005414D1">
      <w:pPr>
        <w:pStyle w:val="11"/>
        <w:numPr>
          <w:ilvl w:val="0"/>
          <w:numId w:val="22"/>
        </w:numPr>
        <w:tabs>
          <w:tab w:val="left" w:pos="81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оформлять лицевую часть, в том числе в период приостановки строительства, а также ограждения строительной площадки баннерами или иными ограждениями с изображением эскиза строящегося (реконструируемого) здания и (или) с изображениями видов города </w:t>
      </w:r>
      <w:r w:rsidR="00DB01C6">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согласованных уполномоченным управлением Администрации города </w:t>
      </w:r>
      <w:r w:rsidR="00DB01C6">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22"/>
        </w:numPr>
        <w:tabs>
          <w:tab w:val="left" w:pos="80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 земельного участка при остановке строительства либо дальнейшей невозможности строительства по различным причинам во избежание угрозы жизни граждан приводит земельный участок в первоначальное состояние;</w:t>
      </w:r>
    </w:p>
    <w:p w:rsidR="00C964D8" w:rsidRPr="0081722D" w:rsidRDefault="00C964D8" w:rsidP="005414D1">
      <w:pPr>
        <w:pStyle w:val="11"/>
        <w:numPr>
          <w:ilvl w:val="0"/>
          <w:numId w:val="22"/>
        </w:numPr>
        <w:tabs>
          <w:tab w:val="left" w:pos="79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все лица, находящиеся на строительной площадке, обязаны носить защитные каски. Работники без защитных касок и других необходимых средств индивидуальной защиты к выполнению работ не допускаются.</w:t>
      </w:r>
    </w:p>
    <w:p w:rsidR="00C964D8" w:rsidRPr="0081722D" w:rsidRDefault="00C964D8" w:rsidP="005414D1">
      <w:pPr>
        <w:pStyle w:val="11"/>
        <w:numPr>
          <w:ilvl w:val="2"/>
          <w:numId w:val="11"/>
        </w:numPr>
        <w:tabs>
          <w:tab w:val="left" w:pos="102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течение всего периода проведения строительных и (или) ремонтных работ необходимо соблюдать требования, указанные в подпунктах 100.2 - 100.10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w:t>
      </w:r>
    </w:p>
    <w:p w:rsidR="00C964D8" w:rsidRPr="0081722D" w:rsidRDefault="00C964D8" w:rsidP="005414D1">
      <w:pPr>
        <w:pStyle w:val="11"/>
        <w:numPr>
          <w:ilvl w:val="2"/>
          <w:numId w:val="11"/>
        </w:numPr>
        <w:tabs>
          <w:tab w:val="left" w:pos="102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Строительные материалы, оборудование, автотранспорт и передвижные механизмы, подсобные помещения, бытовые вагончики для временного нахождения рабочих</w:t>
      </w:r>
      <w:r w:rsidR="00212CDB" w:rsidRPr="0081722D">
        <w:rPr>
          <w:rFonts w:ascii="Times New Roman" w:hAnsi="Times New Roman" w:cs="Times New Roman"/>
          <w:color w:val="000000"/>
          <w:sz w:val="24"/>
          <w:szCs w:val="24"/>
          <w:lang w:eastAsia="ru-RU" w:bidi="ru-RU"/>
        </w:rPr>
        <w:t xml:space="preserve"> и служащих, места для временно</w:t>
      </w:r>
      <w:r w:rsidRPr="0081722D">
        <w:rPr>
          <w:rFonts w:ascii="Times New Roman" w:hAnsi="Times New Roman" w:cs="Times New Roman"/>
          <w:color w:val="000000"/>
          <w:sz w:val="24"/>
          <w:szCs w:val="24"/>
          <w:lang w:eastAsia="ru-RU" w:bidi="ru-RU"/>
        </w:rPr>
        <w:t>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w:t>
      </w:r>
    </w:p>
    <w:p w:rsidR="00C964D8" w:rsidRPr="0081722D" w:rsidRDefault="00C964D8" w:rsidP="005414D1">
      <w:pPr>
        <w:pStyle w:val="11"/>
        <w:numPr>
          <w:ilvl w:val="2"/>
          <w:numId w:val="11"/>
        </w:numPr>
        <w:tabs>
          <w:tab w:val="left" w:pos="143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w:t>
      </w:r>
    </w:p>
    <w:p w:rsidR="00C964D8" w:rsidRPr="0081722D" w:rsidRDefault="00C964D8" w:rsidP="005414D1">
      <w:pPr>
        <w:pStyle w:val="11"/>
        <w:numPr>
          <w:ilvl w:val="0"/>
          <w:numId w:val="23"/>
        </w:numPr>
        <w:tabs>
          <w:tab w:val="left" w:pos="6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и проведение вблизи жилой зоны строительных, ремонтных, погрузочно-разгрузочных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w:t>
      </w:r>
    </w:p>
    <w:p w:rsidR="00C964D8" w:rsidRPr="0081722D" w:rsidRDefault="00C964D8" w:rsidP="005414D1">
      <w:pPr>
        <w:pStyle w:val="11"/>
        <w:numPr>
          <w:ilvl w:val="0"/>
          <w:numId w:val="23"/>
        </w:numPr>
        <w:tabs>
          <w:tab w:val="left" w:pos="6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производить сужение или закрытие проезжей части дорог и тротуаров без соответствующего разрешения (распоряжения) </w:t>
      </w:r>
      <w:r w:rsidR="00212CDB" w:rsidRPr="0081722D">
        <w:rPr>
          <w:rFonts w:ascii="Times New Roman" w:hAnsi="Times New Roman" w:cs="Times New Roman"/>
          <w:color w:val="000000"/>
          <w:sz w:val="24"/>
          <w:szCs w:val="24"/>
          <w:lang w:eastAsia="ru-RU" w:bidi="ru-RU"/>
        </w:rPr>
        <w:t>Администрации городского округа</w:t>
      </w:r>
      <w:r w:rsidRPr="0081722D">
        <w:rPr>
          <w:rFonts w:ascii="Times New Roman" w:hAnsi="Times New Roman" w:cs="Times New Roman"/>
          <w:color w:val="000000"/>
          <w:sz w:val="24"/>
          <w:szCs w:val="24"/>
          <w:lang w:eastAsia="ru-RU" w:bidi="ru-RU"/>
        </w:rPr>
        <w:t xml:space="preserve"> "город </w:t>
      </w:r>
      <w:r w:rsidR="00212CDB"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23"/>
        </w:numPr>
        <w:tabs>
          <w:tab w:val="left" w:pos="10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сжигать мусор и утилизировать отходы строительного производства.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Затребования к обустройству мест производства работ.</w:t>
      </w:r>
    </w:p>
    <w:p w:rsidR="00C964D8" w:rsidRPr="0081722D" w:rsidRDefault="00C964D8" w:rsidP="005414D1">
      <w:pPr>
        <w:pStyle w:val="11"/>
        <w:numPr>
          <w:ilvl w:val="2"/>
          <w:numId w:val="24"/>
        </w:numPr>
        <w:tabs>
          <w:tab w:val="left" w:pos="10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Карьеры и полигоны твердых бытовых отходов (в том числе рекультивируемые), предприятия по производству строительных материалов должны оборудоваться подъездными дорогами, имеющими асфальтобетонное, железобетонное или другое твердое покрытие.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Для предотвращения выноса грязи (грунта, бетонной смеси или раствора) на прилегающую территорию, строительные объекты и площадки, карьеры и полигоны твердых бытовых отходов (в том числе рекультивируемые), предприятия по производству строительных материалов должны оснащаться пунктами очистки (мойки) колес автотранспорта (моечными </w:t>
      </w:r>
      <w:r w:rsidRPr="0081722D">
        <w:rPr>
          <w:rFonts w:ascii="Times New Roman" w:hAnsi="Times New Roman" w:cs="Times New Roman"/>
          <w:color w:val="000000"/>
          <w:sz w:val="24"/>
          <w:szCs w:val="24"/>
          <w:lang w:eastAsia="ru-RU" w:bidi="ru-RU"/>
        </w:rPr>
        <w:lastRenderedPageBreak/>
        <w:t>постами) заводского изготовления с замкнутым циклом водо</w:t>
      </w:r>
      <w:r w:rsidR="008A718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оборота и утилизацией стоков для мойки автомашин (включая автомиксеры).</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Конструктивные и технологические решения моечных постов должны соответствовать предъявляемым требованиям (техническим, экологическим, санитарным и др.) и гарантировать исключение выноса грязи (грунта, бетонной смеси или раствора) на прилегающую территорию. В зимнее время при температуре ниже - </w:t>
      </w:r>
      <w:r w:rsidRPr="0081722D">
        <w:rPr>
          <w:rFonts w:ascii="Times New Roman" w:hAnsi="Times New Roman" w:cs="Times New Roman"/>
          <w:color w:val="000000"/>
          <w:sz w:val="24"/>
          <w:szCs w:val="24"/>
          <w:lang w:bidi="en-US"/>
        </w:rPr>
        <w:t>5°</w:t>
      </w:r>
      <w:r w:rsidRPr="0081722D">
        <w:rPr>
          <w:rFonts w:ascii="Times New Roman" w:hAnsi="Times New Roman" w:cs="Times New Roman"/>
          <w:color w:val="000000"/>
          <w:sz w:val="24"/>
          <w:szCs w:val="24"/>
          <w:lang w:val="en-US" w:bidi="en-US"/>
        </w:rPr>
        <w:t>C</w:t>
      </w:r>
      <w:r w:rsidRPr="0081722D">
        <w:rPr>
          <w:rFonts w:ascii="Times New Roman" w:hAnsi="Times New Roman" w:cs="Times New Roman"/>
          <w:color w:val="000000"/>
          <w:sz w:val="24"/>
          <w:szCs w:val="24"/>
          <w:lang w:bidi="en-US"/>
        </w:rPr>
        <w:t xml:space="preserve"> </w:t>
      </w:r>
      <w:r w:rsidRPr="0081722D">
        <w:rPr>
          <w:rFonts w:ascii="Times New Roman" w:hAnsi="Times New Roman" w:cs="Times New Roman"/>
          <w:color w:val="000000"/>
          <w:sz w:val="24"/>
          <w:szCs w:val="24"/>
          <w:lang w:eastAsia="ru-RU" w:bidi="ru-RU"/>
        </w:rPr>
        <w:t>моечные посты оборудуются установками пневмомеханической очистки автомашин.</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Обязанность по очистке (мойке) колес возлагается на юридическое лицо (индивидуального предпринимателя) или физическое лицо, осуществляющие эксплуатацию строительного объекта, площадки, карьера, полигона твердых бытовых отходов, предприятия по производству строительных материалов.</w:t>
      </w:r>
    </w:p>
    <w:p w:rsidR="00C964D8" w:rsidRPr="0081722D" w:rsidRDefault="00C964D8" w:rsidP="005414D1">
      <w:pPr>
        <w:pStyle w:val="11"/>
        <w:numPr>
          <w:ilvl w:val="2"/>
          <w:numId w:val="24"/>
        </w:numPr>
        <w:tabs>
          <w:tab w:val="left" w:pos="10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Запорные устройства бетономешалок, а также объем заполнения автомиксеров бетонной смесью или раствором должны исключить возможность пролива бетонной смеси или раствора при перемещении автомиксеров по дорогам.</w:t>
      </w:r>
    </w:p>
    <w:p w:rsidR="00C964D8" w:rsidRPr="0081722D" w:rsidRDefault="00C964D8" w:rsidP="005414D1">
      <w:pPr>
        <w:pStyle w:val="11"/>
        <w:numPr>
          <w:ilvl w:val="2"/>
          <w:numId w:val="24"/>
        </w:numPr>
        <w:tabs>
          <w:tab w:val="left" w:pos="10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w:t>
      </w:r>
    </w:p>
    <w:p w:rsidR="00C964D8" w:rsidRPr="0081722D" w:rsidRDefault="00C964D8" w:rsidP="005414D1">
      <w:pPr>
        <w:pStyle w:val="11"/>
        <w:numPr>
          <w:ilvl w:val="2"/>
          <w:numId w:val="24"/>
        </w:numPr>
        <w:tabs>
          <w:tab w:val="left" w:pos="10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rsidR="00C964D8" w:rsidRPr="0081722D" w:rsidRDefault="00C964D8" w:rsidP="005414D1">
      <w:pPr>
        <w:pStyle w:val="11"/>
        <w:numPr>
          <w:ilvl w:val="2"/>
          <w:numId w:val="24"/>
        </w:numPr>
        <w:tabs>
          <w:tab w:val="left" w:pos="1047"/>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Разборка подлежащих сносу строений должна производиться в установленные органами местного самоуправления сроки.</w:t>
      </w:r>
    </w:p>
    <w:p w:rsidR="00C964D8" w:rsidRPr="0081722D" w:rsidRDefault="00C964D8" w:rsidP="005414D1">
      <w:pPr>
        <w:pStyle w:val="11"/>
        <w:numPr>
          <w:ilvl w:val="2"/>
          <w:numId w:val="24"/>
        </w:numPr>
        <w:tabs>
          <w:tab w:val="left" w:pos="149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Площадка после сноса строений должна быть в 2-недельный срок спланирована и благоустроена.</w:t>
      </w:r>
    </w:p>
    <w:p w:rsidR="00C964D8" w:rsidRPr="0081722D" w:rsidRDefault="00C964D8" w:rsidP="005414D1">
      <w:pPr>
        <w:pStyle w:val="11"/>
        <w:numPr>
          <w:ilvl w:val="2"/>
          <w:numId w:val="24"/>
        </w:numPr>
        <w:tabs>
          <w:tab w:val="left" w:pos="149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производстве работ запрещается: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производить откачку воды из колодцев, траншей, котлованов непосредственно на тротуары и проезжую часть улиц;</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оставлять на проезжей части и тротуарах, газонах землю и строительный мусор после окончания работ;</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занимать излишнюю площадь под складирование, ограждение работ сверх установленных границ;</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загромождать проходы и въезды во дворы, нарушать нормальный проезд транспорта и движение пешеходов;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выезд автотранспорта со строительных площадок, мест производства аварийных, ремонтных и иных видов работ без очистки колес от налипшего грунта.</w:t>
      </w:r>
    </w:p>
    <w:p w:rsidR="00C964D8" w:rsidRPr="0081722D" w:rsidRDefault="00C964D8" w:rsidP="005414D1">
      <w:pPr>
        <w:pStyle w:val="11"/>
        <w:numPr>
          <w:ilvl w:val="2"/>
          <w:numId w:val="24"/>
        </w:numPr>
        <w:tabs>
          <w:tab w:val="left" w:pos="10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работ по уборке и содержанию производственных площадей и прилегающей зоны (от границ участков, ограждений, зданий), установленной настоящим Законом,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C964D8" w:rsidRPr="0081722D" w:rsidRDefault="00C964D8" w:rsidP="005414D1">
      <w:pPr>
        <w:pStyle w:val="11"/>
        <w:numPr>
          <w:ilvl w:val="2"/>
          <w:numId w:val="25"/>
        </w:numPr>
        <w:tabs>
          <w:tab w:val="left" w:pos="117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C964D8" w:rsidRPr="0081722D" w:rsidRDefault="00C964D8" w:rsidP="005414D1">
      <w:pPr>
        <w:pStyle w:val="11"/>
        <w:numPr>
          <w:ilvl w:val="2"/>
          <w:numId w:val="25"/>
        </w:numPr>
        <w:tabs>
          <w:tab w:val="left" w:pos="116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Сбор, временное хранение мусора и его вывоз, образующегося в результате деятельности, осуществляется в соответствии с законодательством об отходах производства и потребления.</w:t>
      </w:r>
    </w:p>
    <w:p w:rsidR="00C964D8" w:rsidRPr="0081722D" w:rsidRDefault="00C964D8" w:rsidP="005414D1">
      <w:pPr>
        <w:pStyle w:val="11"/>
        <w:numPr>
          <w:ilvl w:val="1"/>
          <w:numId w:val="26"/>
        </w:numPr>
        <w:tabs>
          <w:tab w:val="left" w:pos="10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мест погребения.</w:t>
      </w:r>
    </w:p>
    <w:p w:rsidR="00C964D8" w:rsidRPr="0081722D" w:rsidRDefault="00C964D8" w:rsidP="005414D1">
      <w:pPr>
        <w:pStyle w:val="11"/>
        <w:numPr>
          <w:ilvl w:val="2"/>
          <w:numId w:val="26"/>
        </w:numPr>
        <w:tabs>
          <w:tab w:val="left" w:pos="116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w:t>
      </w:r>
    </w:p>
    <w:p w:rsidR="00C964D8" w:rsidRPr="0081722D" w:rsidRDefault="00C964D8" w:rsidP="005414D1">
      <w:pPr>
        <w:pStyle w:val="11"/>
        <w:numPr>
          <w:ilvl w:val="2"/>
          <w:numId w:val="26"/>
        </w:numPr>
        <w:tabs>
          <w:tab w:val="left" w:pos="115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w:t>
      </w:r>
    </w:p>
    <w:p w:rsidR="00C964D8" w:rsidRPr="0081722D" w:rsidRDefault="00C964D8" w:rsidP="005414D1">
      <w:pPr>
        <w:pStyle w:val="11"/>
        <w:numPr>
          <w:ilvl w:val="2"/>
          <w:numId w:val="26"/>
        </w:numPr>
        <w:tabs>
          <w:tab w:val="left" w:pos="149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Требования к содержанию мест погребения:</w:t>
      </w:r>
    </w:p>
    <w:p w:rsidR="00C964D8" w:rsidRPr="0081722D" w:rsidRDefault="00C964D8" w:rsidP="005414D1">
      <w:pPr>
        <w:pStyle w:val="11"/>
        <w:numPr>
          <w:ilvl w:val="0"/>
          <w:numId w:val="27"/>
        </w:numPr>
        <w:tabs>
          <w:tab w:val="left" w:pos="7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C964D8" w:rsidRPr="0081722D" w:rsidRDefault="00C964D8" w:rsidP="005414D1">
      <w:pPr>
        <w:pStyle w:val="11"/>
        <w:numPr>
          <w:ilvl w:val="0"/>
          <w:numId w:val="27"/>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C964D8" w:rsidRPr="0081722D" w:rsidRDefault="00C964D8" w:rsidP="005414D1">
      <w:pPr>
        <w:pStyle w:val="11"/>
        <w:numPr>
          <w:ilvl w:val="0"/>
          <w:numId w:val="27"/>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w:t>
      </w:r>
    </w:p>
    <w:p w:rsidR="00C964D8" w:rsidRPr="0081722D" w:rsidRDefault="00C964D8" w:rsidP="005414D1">
      <w:pPr>
        <w:pStyle w:val="11"/>
        <w:numPr>
          <w:ilvl w:val="0"/>
          <w:numId w:val="27"/>
        </w:numPr>
        <w:tabs>
          <w:tab w:val="left" w:pos="7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C964D8" w:rsidRPr="0081722D" w:rsidRDefault="00C964D8" w:rsidP="005414D1">
      <w:pPr>
        <w:pStyle w:val="11"/>
        <w:numPr>
          <w:ilvl w:val="2"/>
          <w:numId w:val="26"/>
        </w:numPr>
        <w:tabs>
          <w:tab w:val="left" w:pos="158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Особенности содержания мест погребения в зимний период:</w:t>
      </w:r>
    </w:p>
    <w:p w:rsidR="00C964D8" w:rsidRPr="0081722D" w:rsidRDefault="00C964D8" w:rsidP="005414D1">
      <w:pPr>
        <w:pStyle w:val="11"/>
        <w:numPr>
          <w:ilvl w:val="0"/>
          <w:numId w:val="28"/>
        </w:numPr>
        <w:tabs>
          <w:tab w:val="left" w:pos="7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C964D8" w:rsidRPr="0081722D" w:rsidRDefault="00C964D8" w:rsidP="005414D1">
      <w:pPr>
        <w:pStyle w:val="11"/>
        <w:numPr>
          <w:ilvl w:val="0"/>
          <w:numId w:val="28"/>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w:t>
      </w:r>
    </w:p>
    <w:p w:rsidR="00C964D8" w:rsidRPr="0081722D" w:rsidRDefault="00C964D8" w:rsidP="005414D1">
      <w:pPr>
        <w:pStyle w:val="11"/>
        <w:numPr>
          <w:ilvl w:val="0"/>
          <w:numId w:val="28"/>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первую очередь необходимо осуществлять вывоз снега, скалывание льда и удаление снежно-ледяных образований с центральных и подъездных дорог;</w:t>
      </w:r>
    </w:p>
    <w:p w:rsidR="00C964D8" w:rsidRPr="0081722D" w:rsidRDefault="00C964D8" w:rsidP="005414D1">
      <w:pPr>
        <w:pStyle w:val="11"/>
        <w:numPr>
          <w:ilvl w:val="0"/>
          <w:numId w:val="28"/>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применение противогололедных материалов на пешеходных зонах мест погребения, складирование счищаемого с дорог засолен нога снега и льда на могилы, газоны, кустарники.</w:t>
      </w:r>
    </w:p>
    <w:p w:rsidR="00C964D8" w:rsidRPr="0081722D" w:rsidRDefault="00C964D8" w:rsidP="005414D1">
      <w:pPr>
        <w:pStyle w:val="11"/>
        <w:numPr>
          <w:ilvl w:val="2"/>
          <w:numId w:val="26"/>
        </w:numPr>
        <w:tabs>
          <w:tab w:val="left" w:pos="158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Особенности содержания мест погребения в летний период:</w:t>
      </w:r>
    </w:p>
    <w:p w:rsidR="00C964D8" w:rsidRPr="0081722D" w:rsidRDefault="00C964D8" w:rsidP="005414D1">
      <w:pPr>
        <w:pStyle w:val="11"/>
        <w:numPr>
          <w:ilvl w:val="0"/>
          <w:numId w:val="29"/>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w:t>
      </w:r>
    </w:p>
    <w:p w:rsidR="00C964D8" w:rsidRPr="0081722D" w:rsidRDefault="00C964D8" w:rsidP="005414D1">
      <w:pPr>
        <w:pStyle w:val="11"/>
        <w:numPr>
          <w:ilvl w:val="0"/>
          <w:numId w:val="29"/>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мероприятия по санитарной обрезке зеленых насаждений, удалению поросли сорной древесно-кустарниковой растительности должны производиться ежегодно.</w:t>
      </w:r>
    </w:p>
    <w:p w:rsidR="00C964D8" w:rsidRPr="0081722D" w:rsidRDefault="00C964D8" w:rsidP="005414D1">
      <w:pPr>
        <w:pStyle w:val="11"/>
        <w:numPr>
          <w:ilvl w:val="2"/>
          <w:numId w:val="26"/>
        </w:numPr>
        <w:tabs>
          <w:tab w:val="left" w:pos="118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супругом(ой), родственниками, законным представителем умершего или иным лицом с обязательным соблюдением санитарных требований.</w:t>
      </w:r>
    </w:p>
    <w:p w:rsidR="00C964D8" w:rsidRPr="0081722D" w:rsidRDefault="00C964D8" w:rsidP="005414D1">
      <w:pPr>
        <w:pStyle w:val="11"/>
        <w:numPr>
          <w:ilvl w:val="1"/>
          <w:numId w:val="26"/>
        </w:numPr>
        <w:tabs>
          <w:tab w:val="left" w:pos="99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Общие требования к зонам отдыха</w:t>
      </w:r>
    </w:p>
    <w:p w:rsidR="00C964D8" w:rsidRPr="0081722D" w:rsidRDefault="00C964D8" w:rsidP="005414D1">
      <w:pPr>
        <w:pStyle w:val="11"/>
        <w:numPr>
          <w:ilvl w:val="0"/>
          <w:numId w:val="30"/>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Зоны отдыха - территории, предназначенные и обустроенные для организации активного массового отдыха, купания и рекреации;</w:t>
      </w:r>
    </w:p>
    <w:p w:rsidR="00C964D8" w:rsidRPr="0081722D" w:rsidRDefault="00C964D8" w:rsidP="005414D1">
      <w:pPr>
        <w:pStyle w:val="11"/>
        <w:numPr>
          <w:ilvl w:val="0"/>
          <w:numId w:val="30"/>
        </w:numPr>
        <w:tabs>
          <w:tab w:val="left" w:pos="6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w:t>
      </w:r>
      <w:r w:rsidRPr="0081722D">
        <w:rPr>
          <w:rFonts w:ascii="Times New Roman" w:hAnsi="Times New Roman" w:cs="Times New Roman"/>
          <w:color w:val="000000"/>
          <w:sz w:val="24"/>
          <w:szCs w:val="24"/>
          <w:lang w:eastAsia="ru-RU" w:bidi="ru-RU"/>
        </w:rPr>
        <w:softHyphen/>
      </w:r>
      <w:r w:rsidR="0016770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технических комплексов видеонаблюдения, их подключения в соответствии с требованиями, установленными уполномоченным органом, не допускается;</w:t>
      </w:r>
    </w:p>
    <w:p w:rsidR="00C964D8" w:rsidRPr="0081722D" w:rsidRDefault="00C964D8" w:rsidP="005414D1">
      <w:pPr>
        <w:pStyle w:val="11"/>
        <w:numPr>
          <w:ilvl w:val="0"/>
          <w:numId w:val="30"/>
        </w:numPr>
        <w:tabs>
          <w:tab w:val="left" w:pos="68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фонда также местом парковки санитарного транспорта с возможностью беспрепятственного подъезда машины скорой помощи;</w:t>
      </w:r>
    </w:p>
    <w:p w:rsidR="00C964D8" w:rsidRPr="0081722D" w:rsidRDefault="00C964D8" w:rsidP="005414D1">
      <w:pPr>
        <w:pStyle w:val="11"/>
        <w:numPr>
          <w:ilvl w:val="0"/>
          <w:numId w:val="30"/>
        </w:numPr>
        <w:tabs>
          <w:tab w:val="left" w:pos="68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мусора, оборудование пляжа (навесы от солнца, лежаки, кабинки для переодевания), туалетные кабины;</w:t>
      </w:r>
    </w:p>
    <w:p w:rsidR="00C964D8" w:rsidRPr="0081722D" w:rsidRDefault="00C964D8" w:rsidP="005414D1">
      <w:pPr>
        <w:pStyle w:val="11"/>
        <w:numPr>
          <w:ilvl w:val="0"/>
          <w:numId w:val="30"/>
        </w:numPr>
        <w:tabs>
          <w:tab w:val="left" w:pos="10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проектировании озеленения обеспечиваются: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сохранение травяного покрова, древесно-кустарниковой и прибрежной растительности не менее чем на 80% общей площади зоны отдыха;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недопущение использования территории зоны отдыха для иных целей (выгуливание собак, устройство игровых городков, </w:t>
      </w:r>
      <w:r w:rsidR="00D5076E" w:rsidRPr="0081722D">
        <w:rPr>
          <w:rFonts w:ascii="Times New Roman" w:hAnsi="Times New Roman" w:cs="Times New Roman"/>
          <w:color w:val="000000"/>
          <w:sz w:val="24"/>
          <w:szCs w:val="24"/>
          <w:lang w:eastAsia="ru-RU" w:bidi="ru-RU"/>
        </w:rPr>
        <w:t>аттракционов</w:t>
      </w:r>
      <w:r w:rsidRPr="0081722D">
        <w:rPr>
          <w:rFonts w:ascii="Times New Roman" w:hAnsi="Times New Roman" w:cs="Times New Roman"/>
          <w:color w:val="000000"/>
          <w:sz w:val="24"/>
          <w:szCs w:val="24"/>
          <w:lang w:eastAsia="ru-RU" w:bidi="ru-RU"/>
        </w:rPr>
        <w:t xml:space="preserve"> и т.п.);</w:t>
      </w:r>
    </w:p>
    <w:p w:rsidR="00C964D8" w:rsidRPr="0081722D" w:rsidRDefault="00C964D8" w:rsidP="005414D1">
      <w:pPr>
        <w:pStyle w:val="11"/>
        <w:numPr>
          <w:ilvl w:val="0"/>
          <w:numId w:val="30"/>
        </w:numPr>
        <w:tabs>
          <w:tab w:val="left" w:pos="10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Допускается установка передвижного торгового оборудования (торговые тележки "Вода", "Мороженое").</w:t>
      </w:r>
    </w:p>
    <w:p w:rsidR="00C964D8" w:rsidRPr="0081722D" w:rsidRDefault="00C964D8" w:rsidP="005414D1">
      <w:pPr>
        <w:pStyle w:val="11"/>
        <w:numPr>
          <w:ilvl w:val="1"/>
          <w:numId w:val="26"/>
        </w:numPr>
        <w:tabs>
          <w:tab w:val="left" w:pos="94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Площади</w:t>
      </w:r>
    </w:p>
    <w:p w:rsidR="00C964D8" w:rsidRPr="0081722D" w:rsidRDefault="00C964D8" w:rsidP="005414D1">
      <w:pPr>
        <w:pStyle w:val="11"/>
        <w:numPr>
          <w:ilvl w:val="0"/>
          <w:numId w:val="31"/>
        </w:numPr>
        <w:tabs>
          <w:tab w:val="left" w:pos="68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функциональному назначению площади подразделяются на: главные (у зданий органов власти, общественных организаций); приобъектные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
    <w:p w:rsidR="00C964D8" w:rsidRPr="0081722D" w:rsidRDefault="00C964D8" w:rsidP="005414D1">
      <w:pPr>
        <w:pStyle w:val="11"/>
        <w:numPr>
          <w:ilvl w:val="0"/>
          <w:numId w:val="31"/>
        </w:numPr>
        <w:tabs>
          <w:tab w:val="left" w:pos="6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площадях необходимо обеспечить разделение пешеходного и транспортного движения, основных и местных транспортных потоков, беспрепятственное пользование инвалидами и другими маломобильными группами населения объектами благоустройства;</w:t>
      </w:r>
    </w:p>
    <w:p w:rsidR="00C964D8" w:rsidRPr="0081722D" w:rsidRDefault="00C964D8" w:rsidP="005414D1">
      <w:pPr>
        <w:pStyle w:val="11"/>
        <w:numPr>
          <w:ilvl w:val="0"/>
          <w:numId w:val="31"/>
        </w:numPr>
        <w:tabs>
          <w:tab w:val="left" w:pos="68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rsidR="00C964D8" w:rsidRPr="0081722D" w:rsidRDefault="00C964D8" w:rsidP="005414D1">
      <w:pPr>
        <w:pStyle w:val="11"/>
        <w:numPr>
          <w:ilvl w:val="0"/>
          <w:numId w:val="31"/>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зависимости от функционального назначения площади на ней размещаются следующие дополнительные элементы благоустройства:</w:t>
      </w:r>
    </w:p>
    <w:p w:rsidR="00C964D8" w:rsidRPr="0081722D" w:rsidRDefault="00C964D8" w:rsidP="005414D1">
      <w:pPr>
        <w:pStyle w:val="11"/>
        <w:numPr>
          <w:ilvl w:val="0"/>
          <w:numId w:val="32"/>
        </w:numPr>
        <w:tabs>
          <w:tab w:val="left" w:pos="6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главных, при объектных, мемориальных площадях - произведения монументально-декоративного искусства, водные устройства (фонтаны);</w:t>
      </w:r>
    </w:p>
    <w:p w:rsidR="00C964D8" w:rsidRPr="0081722D" w:rsidRDefault="00C964D8" w:rsidP="005414D1">
      <w:pPr>
        <w:pStyle w:val="11"/>
        <w:numPr>
          <w:ilvl w:val="0"/>
          <w:numId w:val="32"/>
        </w:numPr>
        <w:tabs>
          <w:tab w:val="left" w:pos="702"/>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на общественно-транспортных площадях - остановочные павильоны, некапитальные </w:t>
      </w:r>
      <w:r w:rsidRPr="0081722D">
        <w:rPr>
          <w:rFonts w:ascii="Times New Roman" w:hAnsi="Times New Roman" w:cs="Times New Roman"/>
          <w:color w:val="000000"/>
          <w:sz w:val="24"/>
          <w:szCs w:val="24"/>
          <w:lang w:eastAsia="ru-RU" w:bidi="ru-RU"/>
        </w:rPr>
        <w:lastRenderedPageBreak/>
        <w:t>объекты мелкорозничной торговли, питания, бытового обслуживания, средства наружной рекламы и информации;</w:t>
      </w:r>
    </w:p>
    <w:p w:rsidR="00C964D8" w:rsidRPr="0081722D" w:rsidRDefault="00C964D8" w:rsidP="005414D1">
      <w:pPr>
        <w:pStyle w:val="11"/>
        <w:numPr>
          <w:ilvl w:val="0"/>
          <w:numId w:val="31"/>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C964D8" w:rsidRPr="0081722D" w:rsidRDefault="00C964D8" w:rsidP="005414D1">
      <w:pPr>
        <w:pStyle w:val="11"/>
        <w:numPr>
          <w:ilvl w:val="0"/>
          <w:numId w:val="31"/>
        </w:numPr>
        <w:tabs>
          <w:tab w:val="left" w:pos="6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rsidR="00C964D8" w:rsidRPr="0081722D" w:rsidRDefault="00C964D8" w:rsidP="005414D1">
      <w:pPr>
        <w:pStyle w:val="11"/>
        <w:numPr>
          <w:ilvl w:val="0"/>
          <w:numId w:val="31"/>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rsidR="00C964D8" w:rsidRPr="0081722D" w:rsidRDefault="00C964D8" w:rsidP="005414D1">
      <w:pPr>
        <w:pStyle w:val="11"/>
        <w:numPr>
          <w:ilvl w:val="1"/>
          <w:numId w:val="26"/>
        </w:numPr>
        <w:tabs>
          <w:tab w:val="left" w:pos="97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Парки, сады, бульвары, скверы</w:t>
      </w:r>
    </w:p>
    <w:p w:rsidR="00C964D8" w:rsidRPr="0081722D" w:rsidRDefault="00C964D8" w:rsidP="005414D1">
      <w:pPr>
        <w:pStyle w:val="11"/>
        <w:numPr>
          <w:ilvl w:val="2"/>
          <w:numId w:val="26"/>
        </w:numPr>
        <w:tabs>
          <w:tab w:val="left" w:pos="114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Парки</w:t>
      </w:r>
    </w:p>
    <w:p w:rsidR="00C964D8" w:rsidRPr="0081722D" w:rsidRDefault="00C964D8" w:rsidP="005414D1">
      <w:pPr>
        <w:pStyle w:val="11"/>
        <w:numPr>
          <w:ilvl w:val="0"/>
          <w:numId w:val="33"/>
        </w:numPr>
        <w:tabs>
          <w:tab w:val="left" w:pos="7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Планировка и обустройство парков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программно-технических комплексов видеонаблюдения, их подключения в соответствии с требованиями, установленными уполномоченным органом, не допускается;</w:t>
      </w:r>
    </w:p>
    <w:p w:rsidR="00C964D8" w:rsidRPr="0081722D" w:rsidRDefault="00C964D8" w:rsidP="005414D1">
      <w:pPr>
        <w:pStyle w:val="11"/>
        <w:numPr>
          <w:ilvl w:val="0"/>
          <w:numId w:val="33"/>
        </w:numPr>
        <w:tabs>
          <w:tab w:val="left" w:pos="7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C964D8" w:rsidRPr="0081722D" w:rsidRDefault="00C964D8" w:rsidP="005414D1">
      <w:pPr>
        <w:pStyle w:val="11"/>
        <w:numPr>
          <w:ilvl w:val="0"/>
          <w:numId w:val="33"/>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C964D8" w:rsidRPr="0081722D" w:rsidRDefault="00C964D8" w:rsidP="005414D1">
      <w:pPr>
        <w:pStyle w:val="11"/>
        <w:numPr>
          <w:ilvl w:val="0"/>
          <w:numId w:val="33"/>
        </w:numPr>
        <w:tabs>
          <w:tab w:val="left" w:pos="702"/>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w:t>
      </w:r>
    </w:p>
    <w:p w:rsidR="00C964D8" w:rsidRPr="0081722D" w:rsidRDefault="00C964D8" w:rsidP="005414D1">
      <w:pPr>
        <w:pStyle w:val="11"/>
        <w:spacing w:after="0"/>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(водоемы, фонтаны); скамьи, урны и контейнеры для мусора; ограждение (парка в целом, зон </w:t>
      </w:r>
      <w:r w:rsidR="00212CDB" w:rsidRPr="0081722D">
        <w:rPr>
          <w:rFonts w:ascii="Times New Roman" w:hAnsi="Times New Roman" w:cs="Times New Roman"/>
          <w:color w:val="000000"/>
          <w:sz w:val="24"/>
          <w:szCs w:val="24"/>
          <w:lang w:eastAsia="ru-RU" w:bidi="ru-RU"/>
        </w:rPr>
        <w:t>аттракционов</w:t>
      </w:r>
      <w:r w:rsidRPr="0081722D">
        <w:rPr>
          <w:rFonts w:ascii="Times New Roman" w:hAnsi="Times New Roman" w:cs="Times New Roman"/>
          <w:color w:val="000000"/>
          <w:sz w:val="24"/>
          <w:szCs w:val="24"/>
          <w:lang w:eastAsia="ru-RU" w:bidi="ru-RU"/>
        </w:rPr>
        <w:t>,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C964D8" w:rsidRPr="0081722D" w:rsidRDefault="00C964D8" w:rsidP="005414D1">
      <w:pPr>
        <w:pStyle w:val="11"/>
        <w:numPr>
          <w:ilvl w:val="0"/>
          <w:numId w:val="33"/>
        </w:numPr>
        <w:tabs>
          <w:tab w:val="left" w:pos="69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Применяются сочетания различных видов и приемов озеленения: вертикального (</w:t>
      </w:r>
      <w:proofErr w:type="spellStart"/>
      <w:r w:rsidRPr="0081722D">
        <w:rPr>
          <w:rFonts w:ascii="Times New Roman" w:hAnsi="Times New Roman" w:cs="Times New Roman"/>
          <w:color w:val="000000"/>
          <w:sz w:val="24"/>
          <w:szCs w:val="24"/>
          <w:lang w:eastAsia="ru-RU" w:bidi="ru-RU"/>
        </w:rPr>
        <w:t>перголы</w:t>
      </w:r>
      <w:proofErr w:type="spellEnd"/>
      <w:r w:rsidRPr="0081722D">
        <w:rPr>
          <w:rFonts w:ascii="Times New Roman" w:hAnsi="Times New Roman" w:cs="Times New Roman"/>
          <w:color w:val="000000"/>
          <w:sz w:val="24"/>
          <w:szCs w:val="24"/>
          <w:lang w:eastAsia="ru-RU" w:bidi="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C964D8" w:rsidRPr="0081722D" w:rsidRDefault="00C964D8" w:rsidP="005414D1">
      <w:pPr>
        <w:pStyle w:val="11"/>
        <w:numPr>
          <w:ilvl w:val="0"/>
          <w:numId w:val="33"/>
        </w:numPr>
        <w:tabs>
          <w:tab w:val="left" w:pos="69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Специализированные парки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rsidR="00C964D8" w:rsidRPr="0081722D" w:rsidRDefault="00C964D8" w:rsidP="005414D1">
      <w:pPr>
        <w:pStyle w:val="11"/>
        <w:numPr>
          <w:ilvl w:val="0"/>
          <w:numId w:val="33"/>
        </w:numPr>
        <w:tabs>
          <w:tab w:val="left" w:pos="7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Обязательный перечень элементов благоустройства на территории специализированных </w:t>
      </w:r>
      <w:r w:rsidRPr="0081722D">
        <w:rPr>
          <w:rFonts w:ascii="Times New Roman" w:hAnsi="Times New Roman" w:cs="Times New Roman"/>
          <w:color w:val="000000"/>
          <w:sz w:val="24"/>
          <w:szCs w:val="24"/>
          <w:lang w:eastAsia="ru-RU" w:bidi="ru-RU"/>
        </w:rPr>
        <w:lastRenderedPageBreak/>
        <w:t>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C964D8" w:rsidRPr="0081722D" w:rsidRDefault="00C964D8" w:rsidP="005414D1">
      <w:pPr>
        <w:pStyle w:val="11"/>
        <w:numPr>
          <w:ilvl w:val="0"/>
          <w:numId w:val="33"/>
        </w:numPr>
        <w:tabs>
          <w:tab w:val="left" w:pos="71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 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C964D8" w:rsidRPr="0081722D" w:rsidRDefault="00C964D8" w:rsidP="005414D1">
      <w:pPr>
        <w:pStyle w:val="11"/>
        <w:numPr>
          <w:ilvl w:val="0"/>
          <w:numId w:val="33"/>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rsidR="00C964D8" w:rsidRPr="0081722D" w:rsidRDefault="00C964D8" w:rsidP="005414D1">
      <w:pPr>
        <w:pStyle w:val="11"/>
        <w:numPr>
          <w:ilvl w:val="0"/>
          <w:numId w:val="33"/>
        </w:numPr>
        <w:tabs>
          <w:tab w:val="left" w:pos="79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C964D8" w:rsidRPr="0081722D" w:rsidRDefault="00C964D8" w:rsidP="005414D1">
      <w:pPr>
        <w:pStyle w:val="11"/>
        <w:numPr>
          <w:ilvl w:val="0"/>
          <w:numId w:val="33"/>
        </w:numPr>
        <w:tabs>
          <w:tab w:val="left" w:pos="80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Возможно предусматривать ограждение территории парка и установку некапитальных и нестационарных сооружений питания (летние кафе).</w:t>
      </w:r>
    </w:p>
    <w:p w:rsidR="00C964D8" w:rsidRPr="0081722D" w:rsidRDefault="00C964D8" w:rsidP="005414D1">
      <w:pPr>
        <w:pStyle w:val="11"/>
        <w:numPr>
          <w:ilvl w:val="2"/>
          <w:numId w:val="26"/>
        </w:numPr>
        <w:tabs>
          <w:tab w:val="left" w:pos="115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Сады</w:t>
      </w:r>
    </w:p>
    <w:p w:rsidR="00C964D8" w:rsidRPr="0081722D" w:rsidRDefault="00C964D8" w:rsidP="005414D1">
      <w:pPr>
        <w:pStyle w:val="11"/>
        <w:numPr>
          <w:ilvl w:val="0"/>
          <w:numId w:val="34"/>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rsidR="00C964D8" w:rsidRPr="0081722D" w:rsidRDefault="00C964D8" w:rsidP="005414D1">
      <w:pPr>
        <w:pStyle w:val="11"/>
        <w:numPr>
          <w:ilvl w:val="0"/>
          <w:numId w:val="34"/>
        </w:numPr>
        <w:tabs>
          <w:tab w:val="left" w:pos="7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Сад отдыха и прогулок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rsidR="00C964D8" w:rsidRPr="0081722D" w:rsidRDefault="00C964D8" w:rsidP="005414D1">
      <w:pPr>
        <w:pStyle w:val="11"/>
        <w:numPr>
          <w:ilvl w:val="0"/>
          <w:numId w:val="34"/>
        </w:numPr>
        <w:tabs>
          <w:tab w:val="left" w:pos="7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Планировка и обустройство садов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C964D8" w:rsidRPr="0081722D" w:rsidRDefault="00C964D8" w:rsidP="005414D1">
      <w:pPr>
        <w:pStyle w:val="11"/>
        <w:numPr>
          <w:ilvl w:val="0"/>
          <w:numId w:val="34"/>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C964D8" w:rsidRPr="0081722D" w:rsidRDefault="00C964D8" w:rsidP="005414D1">
      <w:pPr>
        <w:pStyle w:val="11"/>
        <w:numPr>
          <w:ilvl w:val="0"/>
          <w:numId w:val="34"/>
        </w:numPr>
        <w:tabs>
          <w:tab w:val="left" w:pos="107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Возможно предусматривать размещение ограждения, некапитальных нестационарных сооружений питания;</w:t>
      </w:r>
    </w:p>
    <w:p w:rsidR="00C964D8" w:rsidRPr="0081722D" w:rsidRDefault="00C964D8" w:rsidP="005414D1">
      <w:pPr>
        <w:pStyle w:val="11"/>
        <w:numPr>
          <w:ilvl w:val="0"/>
          <w:numId w:val="34"/>
        </w:numPr>
        <w:tabs>
          <w:tab w:val="left" w:pos="698"/>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p>
    <w:p w:rsidR="00C964D8" w:rsidRPr="0081722D" w:rsidRDefault="00C964D8" w:rsidP="005414D1">
      <w:pPr>
        <w:pStyle w:val="11"/>
        <w:numPr>
          <w:ilvl w:val="0"/>
          <w:numId w:val="34"/>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 выставки должна быть направлена на выгодное представление экспозиции и создание удобного движения при ее осмотре;</w:t>
      </w:r>
    </w:p>
    <w:p w:rsidR="00C964D8" w:rsidRPr="0081722D" w:rsidRDefault="00C964D8" w:rsidP="005414D1">
      <w:pPr>
        <w:pStyle w:val="11"/>
        <w:numPr>
          <w:ilvl w:val="0"/>
          <w:numId w:val="34"/>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w:t>
      </w:r>
      <w:r w:rsidRPr="0081722D">
        <w:rPr>
          <w:rFonts w:ascii="Times New Roman" w:hAnsi="Times New Roman" w:cs="Times New Roman"/>
          <w:color w:val="000000"/>
          <w:sz w:val="24"/>
          <w:szCs w:val="24"/>
          <w:lang w:eastAsia="ru-RU" w:bidi="ru-RU"/>
        </w:rPr>
        <w:lastRenderedPageBreak/>
        <w:t>сада на крыше определяется проектным решением.</w:t>
      </w:r>
    </w:p>
    <w:p w:rsidR="00C964D8" w:rsidRPr="0081722D" w:rsidRDefault="00C964D8" w:rsidP="005414D1">
      <w:pPr>
        <w:pStyle w:val="11"/>
        <w:numPr>
          <w:ilvl w:val="2"/>
          <w:numId w:val="26"/>
        </w:numPr>
        <w:tabs>
          <w:tab w:val="left" w:pos="1111"/>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Бульвары, скверы</w:t>
      </w:r>
    </w:p>
    <w:p w:rsidR="00C964D8" w:rsidRPr="0081722D" w:rsidRDefault="00C964D8" w:rsidP="005414D1">
      <w:pPr>
        <w:pStyle w:val="11"/>
        <w:numPr>
          <w:ilvl w:val="0"/>
          <w:numId w:val="35"/>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Бульвары и скверы предназначены для организации кратковременного отдыха, прогулок, транзитных пешеходных передвижений;</w:t>
      </w:r>
    </w:p>
    <w:p w:rsidR="00C964D8" w:rsidRPr="0081722D" w:rsidRDefault="00C964D8" w:rsidP="005414D1">
      <w:pPr>
        <w:pStyle w:val="11"/>
        <w:numPr>
          <w:ilvl w:val="0"/>
          <w:numId w:val="35"/>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Планировка и обустройство бульваров и скверов без приспособления для беспрепятственного доступа к ним и использования их инвалидами и другими маломобильными группами населения, а также без установки </w:t>
      </w:r>
      <w:proofErr w:type="spellStart"/>
      <w:r w:rsidRPr="0081722D">
        <w:rPr>
          <w:rFonts w:ascii="Times New Roman" w:hAnsi="Times New Roman" w:cs="Times New Roman"/>
          <w:color w:val="000000"/>
          <w:sz w:val="24"/>
          <w:szCs w:val="24"/>
          <w:lang w:eastAsia="ru-RU" w:bidi="ru-RU"/>
        </w:rPr>
        <w:t>программно</w:t>
      </w:r>
      <w:r w:rsidRPr="0081722D">
        <w:rPr>
          <w:rFonts w:ascii="Times New Roman" w:hAnsi="Times New Roman" w:cs="Times New Roman"/>
          <w:color w:val="000000"/>
          <w:sz w:val="24"/>
          <w:szCs w:val="24"/>
          <w:lang w:eastAsia="ru-RU" w:bidi="ru-RU"/>
        </w:rPr>
        <w:softHyphen/>
        <w:t>технических</w:t>
      </w:r>
      <w:proofErr w:type="spellEnd"/>
      <w:r w:rsidRPr="0081722D">
        <w:rPr>
          <w:rFonts w:ascii="Times New Roman" w:hAnsi="Times New Roman" w:cs="Times New Roman"/>
          <w:color w:val="000000"/>
          <w:sz w:val="24"/>
          <w:szCs w:val="24"/>
          <w:lang w:eastAsia="ru-RU" w:bidi="ru-RU"/>
        </w:rPr>
        <w:t xml:space="preserve"> комплексов видеонаблюдения, их подключения в соответствии с требованиями, установленными уполномоченным органом, не допускается;</w:t>
      </w:r>
    </w:p>
    <w:p w:rsidR="00C964D8" w:rsidRPr="0081722D" w:rsidRDefault="00C964D8" w:rsidP="005414D1">
      <w:pPr>
        <w:pStyle w:val="11"/>
        <w:numPr>
          <w:ilvl w:val="0"/>
          <w:numId w:val="35"/>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C964D8" w:rsidRPr="0081722D" w:rsidRDefault="00C964D8" w:rsidP="005414D1">
      <w:pPr>
        <w:pStyle w:val="11"/>
        <w:numPr>
          <w:ilvl w:val="0"/>
          <w:numId w:val="35"/>
        </w:numPr>
        <w:tabs>
          <w:tab w:val="left" w:pos="6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C964D8" w:rsidRPr="0081722D" w:rsidRDefault="00C964D8" w:rsidP="005414D1">
      <w:pPr>
        <w:pStyle w:val="11"/>
        <w:numPr>
          <w:ilvl w:val="1"/>
          <w:numId w:val="26"/>
        </w:numPr>
        <w:tabs>
          <w:tab w:val="left" w:pos="99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Водные устройства</w:t>
      </w:r>
    </w:p>
    <w:p w:rsidR="00C964D8" w:rsidRPr="0081722D" w:rsidRDefault="00C964D8" w:rsidP="005414D1">
      <w:pPr>
        <w:pStyle w:val="11"/>
        <w:numPr>
          <w:ilvl w:val="2"/>
          <w:numId w:val="26"/>
        </w:numPr>
        <w:tabs>
          <w:tab w:val="left" w:pos="112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C964D8" w:rsidRPr="0081722D" w:rsidRDefault="00C964D8" w:rsidP="005414D1">
      <w:pPr>
        <w:pStyle w:val="11"/>
        <w:numPr>
          <w:ilvl w:val="2"/>
          <w:numId w:val="26"/>
        </w:numPr>
        <w:tabs>
          <w:tab w:val="left" w:pos="1128"/>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rsidR="00C964D8" w:rsidRPr="0081722D" w:rsidRDefault="00C964D8" w:rsidP="005414D1">
      <w:pPr>
        <w:pStyle w:val="11"/>
        <w:numPr>
          <w:ilvl w:val="2"/>
          <w:numId w:val="26"/>
        </w:numPr>
        <w:tabs>
          <w:tab w:val="left" w:pos="113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C964D8" w:rsidRPr="0081722D" w:rsidRDefault="00C964D8" w:rsidP="005414D1">
      <w:pPr>
        <w:pStyle w:val="11"/>
        <w:numPr>
          <w:ilvl w:val="1"/>
          <w:numId w:val="26"/>
        </w:numPr>
        <w:tabs>
          <w:tab w:val="left" w:pos="99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домашнего скота и птицы</w:t>
      </w:r>
    </w:p>
    <w:p w:rsidR="00C964D8" w:rsidRPr="0081722D" w:rsidRDefault="00C964D8" w:rsidP="005414D1">
      <w:pPr>
        <w:pStyle w:val="11"/>
        <w:numPr>
          <w:ilvl w:val="2"/>
          <w:numId w:val="26"/>
        </w:numPr>
        <w:tabs>
          <w:tab w:val="left" w:pos="112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Домашний скот и птица должны содержаться в специальных помещениях (стайках, хлевах и т.д.), оборудованных для содержания в пределах земельного участка собственника, владельца, пользователя, находящегося в его собственности, владении, пользовании.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скота и птицы в помещениях многоквартирных жилых домов, во дворах многоквартирных жилых домов, других неприспособленных для этого строениях, помещениях, сооружениях, транспортных средствах не допускается.</w:t>
      </w:r>
    </w:p>
    <w:p w:rsidR="00C964D8" w:rsidRPr="0081722D" w:rsidRDefault="00C964D8" w:rsidP="005414D1">
      <w:pPr>
        <w:pStyle w:val="11"/>
        <w:numPr>
          <w:ilvl w:val="2"/>
          <w:numId w:val="26"/>
        </w:numPr>
        <w:tabs>
          <w:tab w:val="left" w:pos="113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Выпас скота разрешается только в специально отведенных для этого местах. Выпас животных на неогороженных пастбищах осуществляется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Владельцы животных и пастухи обязаны осуществлять постоянный надзор за животными в процессе их выпаса на пастбищах, не допуская их перемещения на участки, не предназначенные для этих целей. Запрещается оставлять животных без надзора, осуществлять выпас на улицах и других не предназначенных для этих целей местах, допускать по траву цветников и посевов культур. Не допускается передвижение животных без сопровождения владельца или пастуха.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Выпас скота и птицы на территориях улиц в полосе отвода автомобильных и железных дорог, садов, скверов, лесопарков, в рекреационных зонах муниципальных образований запрещается.</w:t>
      </w:r>
    </w:p>
    <w:p w:rsidR="00C964D8" w:rsidRPr="0081722D" w:rsidRDefault="006A002A" w:rsidP="005414D1">
      <w:pPr>
        <w:pStyle w:val="11"/>
        <w:numPr>
          <w:ilvl w:val="2"/>
          <w:numId w:val="26"/>
        </w:numPr>
        <w:tabs>
          <w:tab w:val="left" w:pos="1128"/>
        </w:tabs>
        <w:spacing w:after="0"/>
        <w:ind w:firstLine="42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Места и маршрут прогона скота на пастбища должны быть согласованы с органами местного самоуправления и при необходимости с соответствующими органами управления дорожного хозяйства.</w:t>
      </w:r>
    </w:p>
    <w:p w:rsidR="00C964D8" w:rsidRDefault="00C964D8" w:rsidP="005414D1">
      <w:pPr>
        <w:pStyle w:val="11"/>
        <w:spacing w:after="0" w:line="240" w:lineRule="auto"/>
        <w:ind w:firstLine="42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Запрещается прогонять животных по пешеходным дорожкам и мостикам.</w:t>
      </w:r>
    </w:p>
    <w:p w:rsidR="006A002A" w:rsidRPr="0081722D" w:rsidRDefault="006A002A" w:rsidP="005414D1">
      <w:pPr>
        <w:pStyle w:val="11"/>
        <w:spacing w:after="0" w:line="240" w:lineRule="auto"/>
        <w:ind w:firstLine="420"/>
        <w:jc w:val="both"/>
        <w:rPr>
          <w:rFonts w:ascii="Times New Roman" w:hAnsi="Times New Roman" w:cs="Times New Roman"/>
          <w:sz w:val="24"/>
          <w:szCs w:val="24"/>
        </w:rPr>
      </w:pPr>
    </w:p>
    <w:p w:rsidR="00C964D8" w:rsidRPr="00D862F1" w:rsidRDefault="00C964D8" w:rsidP="00D862F1">
      <w:pPr>
        <w:pStyle w:val="11"/>
        <w:numPr>
          <w:ilvl w:val="0"/>
          <w:numId w:val="36"/>
        </w:numPr>
        <w:tabs>
          <w:tab w:val="left" w:pos="326"/>
        </w:tabs>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b/>
          <w:bCs/>
          <w:color w:val="000000"/>
          <w:sz w:val="24"/>
          <w:szCs w:val="24"/>
          <w:lang w:eastAsia="ru-RU" w:bidi="ru-RU"/>
        </w:rPr>
        <w:t>ВНЕШНИЙ ВИД ФАСАДОВ И ОГРАЖДАЮЩИХ КОНСТРУКЦИИ ЗДАНИЙ, СТРОЕНИЙ, СООРУЖЕНИЙ</w:t>
      </w:r>
    </w:p>
    <w:p w:rsidR="00C964D8" w:rsidRPr="0081722D" w:rsidRDefault="00C964D8" w:rsidP="005414D1">
      <w:pPr>
        <w:pStyle w:val="11"/>
        <w:numPr>
          <w:ilvl w:val="1"/>
          <w:numId w:val="36"/>
        </w:numPr>
        <w:tabs>
          <w:tab w:val="left" w:pos="87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 целях сохранения уникального архитектурно-градостроительного облика города Махачкалы, формирования художественно выразительной и комфортной городской среды, использования современных, экологичных и безопасных архитектурно-градостроительных решений, соблюдения требований к благоустройству города архитектурно-градостроительный облик объектов капитального строительства подлежит согласованию с уполномоченным органом в сфере архитектуры и градостроительства Администрации г. </w:t>
      </w:r>
      <w:r w:rsidR="00212CDB" w:rsidRPr="0081722D">
        <w:rPr>
          <w:rFonts w:ascii="Times New Roman" w:hAnsi="Times New Roman" w:cs="Times New Roman"/>
          <w:color w:val="000000"/>
          <w:sz w:val="24"/>
          <w:szCs w:val="24"/>
          <w:lang w:eastAsia="ru-RU" w:bidi="ru-RU"/>
        </w:rPr>
        <w:t>Каспийск.</w:t>
      </w:r>
    </w:p>
    <w:p w:rsidR="00C964D8" w:rsidRPr="0081722D" w:rsidRDefault="00C964D8" w:rsidP="005414D1">
      <w:pPr>
        <w:pStyle w:val="11"/>
        <w:numPr>
          <w:ilvl w:val="2"/>
          <w:numId w:val="36"/>
        </w:numPr>
        <w:tabs>
          <w:tab w:val="left" w:pos="1031"/>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w:t>
      </w:r>
    </w:p>
    <w:p w:rsidR="00C964D8" w:rsidRPr="0081722D" w:rsidRDefault="00C964D8" w:rsidP="005414D1">
      <w:pPr>
        <w:pStyle w:val="11"/>
        <w:numPr>
          <w:ilvl w:val="2"/>
          <w:numId w:val="36"/>
        </w:numPr>
        <w:tabs>
          <w:tab w:val="left" w:pos="103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w:t>
      </w:r>
    </w:p>
    <w:p w:rsidR="00C964D8" w:rsidRPr="0081722D" w:rsidRDefault="00C964D8" w:rsidP="005414D1">
      <w:pPr>
        <w:pStyle w:val="11"/>
        <w:numPr>
          <w:ilvl w:val="0"/>
          <w:numId w:val="37"/>
        </w:numPr>
        <w:tabs>
          <w:tab w:val="left" w:pos="71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фасадов зданий, сооружений;</w:t>
      </w:r>
    </w:p>
    <w:p w:rsidR="00C964D8" w:rsidRPr="0081722D" w:rsidRDefault="00C964D8" w:rsidP="005414D1">
      <w:pPr>
        <w:pStyle w:val="11"/>
        <w:numPr>
          <w:ilvl w:val="0"/>
          <w:numId w:val="37"/>
        </w:numPr>
        <w:tabs>
          <w:tab w:val="left" w:pos="73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и санитарно-гигиеническую очистку земельного участка;</w:t>
      </w:r>
    </w:p>
    <w:p w:rsidR="00C964D8" w:rsidRPr="0081722D" w:rsidRDefault="00C964D8" w:rsidP="005414D1">
      <w:pPr>
        <w:pStyle w:val="11"/>
        <w:numPr>
          <w:ilvl w:val="0"/>
          <w:numId w:val="37"/>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сбор и вывоз отходов производства и потребления, образующихся в результате деятельности граждан, организаций и индивидуальных предпринимателей;</w:t>
      </w:r>
    </w:p>
    <w:p w:rsidR="00C964D8" w:rsidRPr="0081722D" w:rsidRDefault="00C964D8" w:rsidP="005414D1">
      <w:pPr>
        <w:pStyle w:val="11"/>
        <w:numPr>
          <w:ilvl w:val="0"/>
          <w:numId w:val="37"/>
        </w:numPr>
        <w:tabs>
          <w:tab w:val="left" w:pos="73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уход за элементами озеленения и благоустройства, расположенными на земельном участке.</w:t>
      </w:r>
    </w:p>
    <w:p w:rsidR="00C964D8" w:rsidRPr="0081722D" w:rsidRDefault="00C964D8" w:rsidP="005414D1">
      <w:pPr>
        <w:pStyle w:val="11"/>
        <w:numPr>
          <w:ilvl w:val="2"/>
          <w:numId w:val="36"/>
        </w:numPr>
        <w:tabs>
          <w:tab w:val="left" w:pos="104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Размещение любых некапитальных объектов, в том числе информационных стендов, малых архитектурных форм, форм освещения, ремонта либо изменения фасадов здания и т.д. необходимо согласовывать с уполномоченным структурным подразделением Администрации города </w:t>
      </w:r>
      <w:r w:rsidR="00212CDB"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в области архитектуры и градостроительства, в рамках согласования архитектурно-градостроительного облика объекта.</w:t>
      </w:r>
    </w:p>
    <w:p w:rsidR="00C964D8" w:rsidRPr="0081722D" w:rsidRDefault="00C964D8" w:rsidP="005414D1">
      <w:pPr>
        <w:pStyle w:val="11"/>
        <w:numPr>
          <w:ilvl w:val="2"/>
          <w:numId w:val="36"/>
        </w:numPr>
        <w:tabs>
          <w:tab w:val="left" w:pos="1379"/>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Общие требования к внешнему виду фасадов зданий, сооружений:</w:t>
      </w:r>
    </w:p>
    <w:p w:rsidR="00C964D8" w:rsidRPr="0081722D" w:rsidRDefault="00C964D8" w:rsidP="005414D1">
      <w:pPr>
        <w:pStyle w:val="11"/>
        <w:numPr>
          <w:ilvl w:val="0"/>
          <w:numId w:val="38"/>
        </w:numPr>
        <w:tabs>
          <w:tab w:val="left" w:pos="72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основным условием для фасадов зданий, сооружений является стилевое художественного образа, материалов и цветового решения.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решением о согласовании архитектурно-градостроительного облика, за исключением учрежденческих досок, режимных табличек;</w:t>
      </w:r>
    </w:p>
    <w:p w:rsidR="00C964D8" w:rsidRPr="0081722D" w:rsidRDefault="00C964D8" w:rsidP="005414D1">
      <w:pPr>
        <w:pStyle w:val="11"/>
        <w:numPr>
          <w:ilvl w:val="0"/>
          <w:numId w:val="38"/>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цветовое решение должно соответствовать характеристикам и стилевому решению </w:t>
      </w:r>
      <w:r w:rsidRPr="0081722D">
        <w:rPr>
          <w:rFonts w:ascii="Times New Roman" w:hAnsi="Times New Roman" w:cs="Times New Roman"/>
          <w:color w:val="000000"/>
          <w:sz w:val="24"/>
          <w:szCs w:val="24"/>
          <w:lang w:eastAsia="ru-RU" w:bidi="ru-RU"/>
        </w:rPr>
        <w:lastRenderedPageBreak/>
        <w:t>фасада, функциональному назначению объекта, окружающей среде;</w:t>
      </w:r>
    </w:p>
    <w:p w:rsidR="00C964D8" w:rsidRPr="0081722D" w:rsidRDefault="00C964D8" w:rsidP="005414D1">
      <w:pPr>
        <w:pStyle w:val="11"/>
        <w:numPr>
          <w:ilvl w:val="0"/>
          <w:numId w:val="38"/>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торцы домов (боковые фасады), просматриваемые с улицы, стены и перекрытия арочных проездов полностью окрашиваются в цвет главного фасада;</w:t>
      </w:r>
    </w:p>
    <w:p w:rsidR="00C964D8" w:rsidRPr="0081722D" w:rsidRDefault="00C964D8" w:rsidP="005414D1">
      <w:pPr>
        <w:pStyle w:val="11"/>
        <w:numPr>
          <w:ilvl w:val="0"/>
          <w:numId w:val="38"/>
        </w:numPr>
        <w:tabs>
          <w:tab w:val="left" w:pos="715"/>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w:t>
      </w:r>
    </w:p>
    <w:p w:rsidR="00C964D8" w:rsidRPr="0081722D" w:rsidRDefault="00C964D8" w:rsidP="005414D1">
      <w:pPr>
        <w:pStyle w:val="11"/>
        <w:numPr>
          <w:ilvl w:val="0"/>
          <w:numId w:val="38"/>
        </w:numPr>
        <w:tabs>
          <w:tab w:val="left" w:pos="7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w:t>
      </w:r>
    </w:p>
    <w:p w:rsidR="00C964D8" w:rsidRPr="0081722D" w:rsidRDefault="00C964D8" w:rsidP="005414D1">
      <w:pPr>
        <w:pStyle w:val="11"/>
        <w:numPr>
          <w:ilvl w:val="0"/>
          <w:numId w:val="38"/>
        </w:numPr>
        <w:tabs>
          <w:tab w:val="left" w:pos="72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цветовая гамма фасада здания определяется в соответствии с решением о согласовании архитектурно</w:t>
      </w:r>
      <w:r w:rsidR="00D862F1">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softHyphen/>
        <w:t>градостроительного облика цветового решения фасадов здания и согласовывается в установленном порядке. Изменение цветового тона при эксплуатации здания, сооружения или ремонте не допускается;</w:t>
      </w:r>
    </w:p>
    <w:p w:rsidR="00C964D8" w:rsidRPr="0081722D" w:rsidRDefault="00C964D8" w:rsidP="005414D1">
      <w:pPr>
        <w:pStyle w:val="11"/>
        <w:numPr>
          <w:ilvl w:val="0"/>
          <w:numId w:val="38"/>
        </w:numPr>
        <w:tabs>
          <w:tab w:val="left" w:pos="7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 общем стилевом решении застройки улиц;</w:t>
      </w:r>
    </w:p>
    <w:p w:rsidR="00C964D8" w:rsidRPr="0081722D" w:rsidRDefault="00C964D8" w:rsidP="005414D1">
      <w:pPr>
        <w:pStyle w:val="11"/>
        <w:numPr>
          <w:ilvl w:val="0"/>
          <w:numId w:val="38"/>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окраска фасадов проводится только после приемки штукатурных, кровельных и лепных работ и в соответствии с решением о согласовании архитектурно-градостроительного облика цветового решения фасадов здания;</w:t>
      </w:r>
    </w:p>
    <w:p w:rsidR="00C964D8" w:rsidRPr="0081722D" w:rsidRDefault="00C964D8" w:rsidP="005414D1">
      <w:pPr>
        <w:pStyle w:val="11"/>
        <w:numPr>
          <w:ilvl w:val="0"/>
          <w:numId w:val="38"/>
        </w:numPr>
        <w:tabs>
          <w:tab w:val="left" w:pos="111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приемка фасадов после ремонта, переоборудования и окраски производится приемочной комиссией;</w:t>
      </w:r>
    </w:p>
    <w:p w:rsidR="00C964D8" w:rsidRPr="0081722D" w:rsidRDefault="00C964D8" w:rsidP="005414D1">
      <w:pPr>
        <w:pStyle w:val="11"/>
        <w:numPr>
          <w:ilvl w:val="0"/>
          <w:numId w:val="38"/>
        </w:numPr>
        <w:tabs>
          <w:tab w:val="left" w:pos="111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w:t>
      </w:r>
    </w:p>
    <w:p w:rsidR="00C964D8" w:rsidRPr="0081722D" w:rsidRDefault="00C964D8" w:rsidP="005414D1">
      <w:pPr>
        <w:pStyle w:val="11"/>
        <w:numPr>
          <w:ilvl w:val="0"/>
          <w:numId w:val="39"/>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производить окраску фасадов объектов капитального строительства без предварительного восстановления архитектурных деталей;</w:t>
      </w:r>
    </w:p>
    <w:p w:rsidR="00C964D8" w:rsidRPr="0081722D" w:rsidRDefault="00C964D8" w:rsidP="005414D1">
      <w:pPr>
        <w:pStyle w:val="11"/>
        <w:numPr>
          <w:ilvl w:val="0"/>
          <w:numId w:val="39"/>
        </w:numPr>
        <w:tabs>
          <w:tab w:val="left" w:pos="111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самовольное переоборудование балконов и лоджий без соответствующего разрешения;</w:t>
      </w:r>
    </w:p>
    <w:p w:rsidR="00C964D8" w:rsidRPr="0081722D" w:rsidRDefault="00C964D8" w:rsidP="005414D1">
      <w:pPr>
        <w:pStyle w:val="11"/>
        <w:numPr>
          <w:ilvl w:val="0"/>
          <w:numId w:val="39"/>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установка цветочных ящиков с внешней стороны окон и балконов без согласования с органом местного самоуправления;</w:t>
      </w:r>
    </w:p>
    <w:p w:rsidR="00C964D8" w:rsidRPr="0081722D" w:rsidRDefault="00C964D8" w:rsidP="005414D1">
      <w:pPr>
        <w:pStyle w:val="11"/>
        <w:numPr>
          <w:ilvl w:val="0"/>
          <w:numId w:val="39"/>
        </w:numPr>
        <w:tabs>
          <w:tab w:val="left" w:pos="7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уполномоченными органами;</w:t>
      </w:r>
    </w:p>
    <w:p w:rsidR="00C964D8" w:rsidRPr="0081722D" w:rsidRDefault="00C964D8" w:rsidP="005414D1">
      <w:pPr>
        <w:pStyle w:val="11"/>
        <w:numPr>
          <w:ilvl w:val="0"/>
          <w:numId w:val="39"/>
        </w:numPr>
        <w:tabs>
          <w:tab w:val="left" w:pos="111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загромождение балконов предметами домашнего обихода (мебелью, тарой и т.п.);</w:t>
      </w:r>
    </w:p>
    <w:p w:rsidR="00C964D8" w:rsidRPr="0081722D" w:rsidRDefault="00C964D8" w:rsidP="005414D1">
      <w:pPr>
        <w:pStyle w:val="11"/>
        <w:numPr>
          <w:ilvl w:val="0"/>
          <w:numId w:val="39"/>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установка на элементах объектов капитального строительства, объектов, ставящих под угрозу обеспечение безопасности в случае их падения.</w:t>
      </w:r>
    </w:p>
    <w:p w:rsidR="00C964D8" w:rsidRPr="0081722D" w:rsidRDefault="00C964D8" w:rsidP="005414D1">
      <w:pPr>
        <w:pStyle w:val="11"/>
        <w:numPr>
          <w:ilvl w:val="2"/>
          <w:numId w:val="36"/>
        </w:numPr>
        <w:tabs>
          <w:tab w:val="left" w:pos="137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Минимальные требования к благоустройству внешних поверхностей объектов капитального строительства:</w:t>
      </w:r>
    </w:p>
    <w:p w:rsidR="00C964D8" w:rsidRPr="00167700" w:rsidRDefault="00C964D8" w:rsidP="00D862F1">
      <w:pPr>
        <w:pStyle w:val="11"/>
        <w:numPr>
          <w:ilvl w:val="0"/>
          <w:numId w:val="40"/>
        </w:numPr>
        <w:tabs>
          <w:tab w:val="left" w:pos="733"/>
          <w:tab w:val="left" w:pos="10200"/>
        </w:tabs>
        <w:spacing w:after="0" w:line="266" w:lineRule="auto"/>
        <w:jc w:val="both"/>
        <w:rPr>
          <w:rFonts w:ascii="Times New Roman" w:hAnsi="Times New Roman" w:cs="Times New Roman"/>
          <w:sz w:val="24"/>
          <w:szCs w:val="24"/>
        </w:rPr>
      </w:pPr>
      <w:r w:rsidRPr="00167700">
        <w:rPr>
          <w:rFonts w:ascii="Times New Roman" w:hAnsi="Times New Roman" w:cs="Times New Roman"/>
          <w:color w:val="000000"/>
          <w:sz w:val="24"/>
          <w:szCs w:val="24"/>
          <w:lang w:eastAsia="ru-RU" w:bidi="ru-RU"/>
        </w:rPr>
        <w:t>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а также размещаемых на них конструкций, в том числе средств</w:t>
      </w:r>
      <w:r w:rsidR="00167700" w:rsidRPr="00167700">
        <w:rPr>
          <w:rFonts w:ascii="Times New Roman" w:hAnsi="Times New Roman" w:cs="Times New Roman"/>
          <w:color w:val="000000"/>
          <w:sz w:val="24"/>
          <w:szCs w:val="24"/>
          <w:lang w:eastAsia="ru-RU" w:bidi="ru-RU"/>
        </w:rPr>
        <w:t xml:space="preserve"> </w:t>
      </w:r>
      <w:r w:rsidRPr="00167700">
        <w:rPr>
          <w:rFonts w:ascii="Times New Roman" w:hAnsi="Times New Roman" w:cs="Times New Roman"/>
          <w:color w:val="000000"/>
          <w:sz w:val="24"/>
          <w:szCs w:val="24"/>
          <w:lang w:eastAsia="ru-RU" w:bidi="ru-RU"/>
        </w:rPr>
        <w:t xml:space="preserve">Об утверждении Правил благоустройства территории городского округа </w:t>
      </w:r>
      <w:r w:rsidR="00D862F1" w:rsidRPr="00167700">
        <w:rPr>
          <w:rFonts w:ascii="Times New Roman" w:hAnsi="Times New Roman" w:cs="Times New Roman"/>
          <w:color w:val="000000"/>
          <w:sz w:val="24"/>
          <w:szCs w:val="24"/>
          <w:lang w:eastAsia="ru-RU" w:bidi="ru-RU"/>
        </w:rPr>
        <w:t xml:space="preserve">"город </w:t>
      </w:r>
      <w:r w:rsidR="00167700">
        <w:rPr>
          <w:rFonts w:ascii="Times New Roman" w:hAnsi="Times New Roman" w:cs="Times New Roman"/>
          <w:color w:val="000000"/>
          <w:sz w:val="24"/>
          <w:szCs w:val="24"/>
          <w:lang w:eastAsia="ru-RU" w:bidi="ru-RU"/>
        </w:rPr>
        <w:t>Каспийск</w:t>
      </w:r>
      <w:r w:rsidR="00D862F1" w:rsidRPr="00167700">
        <w:rPr>
          <w:rFonts w:ascii="Times New Roman" w:hAnsi="Times New Roman" w:cs="Times New Roman"/>
          <w:color w:val="000000"/>
          <w:sz w:val="24"/>
          <w:szCs w:val="24"/>
          <w:lang w:eastAsia="ru-RU" w:bidi="ru-RU"/>
        </w:rPr>
        <w:t xml:space="preserve">" </w:t>
      </w:r>
      <w:r w:rsidRPr="00167700">
        <w:rPr>
          <w:rFonts w:ascii="Times New Roman" w:hAnsi="Times New Roman" w:cs="Times New Roman"/>
          <w:color w:val="000000"/>
          <w:sz w:val="24"/>
          <w:szCs w:val="24"/>
          <w:lang w:eastAsia="ru-RU" w:bidi="ru-RU"/>
        </w:rPr>
        <w:t xml:space="preserve">размещения информации и оборудования осуществляются в соответствии с установленными правилами и требованиями к </w:t>
      </w:r>
      <w:r w:rsidRPr="00167700">
        <w:rPr>
          <w:rFonts w:ascii="Times New Roman" w:hAnsi="Times New Roman" w:cs="Times New Roman"/>
          <w:color w:val="000000"/>
          <w:sz w:val="24"/>
          <w:szCs w:val="24"/>
          <w:lang w:eastAsia="ru-RU" w:bidi="ru-RU"/>
        </w:rPr>
        <w:lastRenderedPageBreak/>
        <w:t>содержанию внешних поверхностей зданий, строений, сооружений и размещаемых на них конструкций и оборудования;</w:t>
      </w:r>
    </w:p>
    <w:p w:rsidR="00C964D8" w:rsidRPr="0081722D" w:rsidRDefault="00C964D8" w:rsidP="005414D1">
      <w:pPr>
        <w:pStyle w:val="11"/>
        <w:numPr>
          <w:ilvl w:val="0"/>
          <w:numId w:val="40"/>
        </w:numPr>
        <w:tabs>
          <w:tab w:val="left" w:pos="74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нарушении собственниками (правообладателями) нежилых объектов капитального строительства или помещений в них, являющимися юридическими лицами (индивидуальными предпринимателями), требований установленных паспортом колористического решения фасадов зданий, строений, сооружений, ограждений, а также нарушении сроков ремонта,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предписаниями уполномоченного органа. В предписании должен быть установлен разумный срок его исполнения, но не менее 10 дней.</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проведении ремонта внешних поверхностей зданий необходимо обеспечить соблюдение требований, установленных паспортом колористического решения фасадов зданий, строений, сооружений, ограждений.</w:t>
      </w:r>
    </w:p>
    <w:p w:rsidR="00C964D8" w:rsidRPr="0081722D" w:rsidRDefault="00C964D8" w:rsidP="005414D1">
      <w:pPr>
        <w:pStyle w:val="11"/>
        <w:numPr>
          <w:ilvl w:val="1"/>
          <w:numId w:val="36"/>
        </w:numPr>
        <w:tabs>
          <w:tab w:val="left" w:pos="112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фасадов зданий, сооружений</w:t>
      </w:r>
    </w:p>
    <w:p w:rsidR="00C964D8" w:rsidRPr="0081722D" w:rsidRDefault="00C964D8" w:rsidP="005414D1">
      <w:pPr>
        <w:pStyle w:val="11"/>
        <w:numPr>
          <w:ilvl w:val="2"/>
          <w:numId w:val="36"/>
        </w:numPr>
        <w:tabs>
          <w:tab w:val="left" w:pos="113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фасадов зданий, сооружений включает:</w:t>
      </w:r>
    </w:p>
    <w:p w:rsidR="00C964D8" w:rsidRPr="0081722D" w:rsidRDefault="00C964D8" w:rsidP="005414D1">
      <w:pPr>
        <w:pStyle w:val="11"/>
        <w:numPr>
          <w:ilvl w:val="0"/>
          <w:numId w:val="41"/>
        </w:numPr>
        <w:tabs>
          <w:tab w:val="left" w:pos="74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C964D8" w:rsidRPr="0081722D" w:rsidRDefault="00C964D8" w:rsidP="005414D1">
      <w:pPr>
        <w:pStyle w:val="11"/>
        <w:numPr>
          <w:ilvl w:val="0"/>
          <w:numId w:val="41"/>
        </w:numPr>
        <w:tabs>
          <w:tab w:val="left" w:pos="112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обеспечение наличия и содержания в исправном состоянии водостоков, водосточных труб и сливов;</w:t>
      </w:r>
    </w:p>
    <w:p w:rsidR="00C964D8" w:rsidRPr="0081722D" w:rsidRDefault="00C964D8" w:rsidP="005414D1">
      <w:pPr>
        <w:pStyle w:val="11"/>
        <w:numPr>
          <w:ilvl w:val="0"/>
          <w:numId w:val="41"/>
        </w:numPr>
        <w:tabs>
          <w:tab w:val="left" w:pos="112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герметизацию, заделку и расшивку швов, трещин и выбоин;</w:t>
      </w:r>
    </w:p>
    <w:p w:rsidR="00C964D8" w:rsidRPr="0081722D" w:rsidRDefault="00C964D8" w:rsidP="005414D1">
      <w:pPr>
        <w:pStyle w:val="11"/>
        <w:numPr>
          <w:ilvl w:val="0"/>
          <w:numId w:val="41"/>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восстановление, ремонт и своевременную очистку входных групп, </w:t>
      </w:r>
      <w:proofErr w:type="spellStart"/>
      <w:r w:rsidRPr="0081722D">
        <w:rPr>
          <w:rFonts w:ascii="Times New Roman" w:hAnsi="Times New Roman" w:cs="Times New Roman"/>
          <w:color w:val="000000"/>
          <w:sz w:val="24"/>
          <w:szCs w:val="24"/>
          <w:lang w:eastAsia="ru-RU" w:bidi="ru-RU"/>
        </w:rPr>
        <w:t>отмосток</w:t>
      </w:r>
      <w:proofErr w:type="spellEnd"/>
      <w:r w:rsidRPr="0081722D">
        <w:rPr>
          <w:rFonts w:ascii="Times New Roman" w:hAnsi="Times New Roman" w:cs="Times New Roman"/>
          <w:color w:val="000000"/>
          <w:sz w:val="24"/>
          <w:szCs w:val="24"/>
          <w:lang w:eastAsia="ru-RU" w:bidi="ru-RU"/>
        </w:rPr>
        <w:t>, приямков цокольных окон и входов в подвалы;</w:t>
      </w:r>
    </w:p>
    <w:p w:rsidR="00C964D8" w:rsidRPr="0081722D" w:rsidRDefault="00C964D8" w:rsidP="005414D1">
      <w:pPr>
        <w:pStyle w:val="11"/>
        <w:numPr>
          <w:ilvl w:val="0"/>
          <w:numId w:val="41"/>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поддержание в исправном состоянии размещенного на фасаде электроосвещения и включение в </w:t>
      </w:r>
      <w:proofErr w:type="spellStart"/>
      <w:r w:rsidRPr="0081722D">
        <w:rPr>
          <w:rFonts w:ascii="Times New Roman" w:hAnsi="Times New Roman" w:cs="Times New Roman"/>
          <w:color w:val="000000"/>
          <w:sz w:val="24"/>
          <w:szCs w:val="24"/>
          <w:lang w:eastAsia="ru-RU" w:bidi="ru-RU"/>
        </w:rPr>
        <w:t>госнаступлением</w:t>
      </w:r>
      <w:proofErr w:type="spellEnd"/>
      <w:r w:rsidRPr="0081722D">
        <w:rPr>
          <w:rFonts w:ascii="Times New Roman" w:hAnsi="Times New Roman" w:cs="Times New Roman"/>
          <w:color w:val="000000"/>
          <w:sz w:val="24"/>
          <w:szCs w:val="24"/>
          <w:lang w:eastAsia="ru-RU" w:bidi="ru-RU"/>
        </w:rPr>
        <w:t xml:space="preserve"> темноты;</w:t>
      </w:r>
    </w:p>
    <w:p w:rsidR="00C964D8" w:rsidRPr="0081722D" w:rsidRDefault="00C964D8" w:rsidP="005414D1">
      <w:pPr>
        <w:pStyle w:val="11"/>
        <w:numPr>
          <w:ilvl w:val="0"/>
          <w:numId w:val="41"/>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своевременную очистку и промывку поверхностей фасадов, в том числе элементов фасадов, в зависимости от их состояния и условий эксплуатации;</w:t>
      </w:r>
    </w:p>
    <w:p w:rsidR="00C964D8" w:rsidRPr="0081722D" w:rsidRDefault="00C964D8" w:rsidP="005414D1">
      <w:pPr>
        <w:pStyle w:val="11"/>
        <w:numPr>
          <w:ilvl w:val="0"/>
          <w:numId w:val="41"/>
        </w:numPr>
        <w:tabs>
          <w:tab w:val="left" w:pos="112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своевременное мытье окон и витрин, вывесок и указателей;</w:t>
      </w:r>
    </w:p>
    <w:p w:rsidR="00C964D8" w:rsidRPr="0081722D" w:rsidRDefault="00C964D8" w:rsidP="005414D1">
      <w:pPr>
        <w:pStyle w:val="11"/>
        <w:numPr>
          <w:ilvl w:val="0"/>
          <w:numId w:val="41"/>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очистку от надписей, рисунков, объявлений, плакатов и иной информационно-печатной продукции, а также нанесенных граффити.</w:t>
      </w:r>
    </w:p>
    <w:p w:rsidR="00C964D8" w:rsidRPr="0081722D" w:rsidRDefault="00C964D8" w:rsidP="005414D1">
      <w:pPr>
        <w:pStyle w:val="11"/>
        <w:numPr>
          <w:ilvl w:val="2"/>
          <w:numId w:val="36"/>
        </w:numPr>
        <w:tabs>
          <w:tab w:val="left" w:pos="113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состав элементов фасадов зданий и сооружений, подлежащих содержанию, входят:</w:t>
      </w:r>
    </w:p>
    <w:p w:rsidR="00C964D8" w:rsidRPr="00D862F1" w:rsidRDefault="00C964D8" w:rsidP="00D862F1">
      <w:pPr>
        <w:pStyle w:val="11"/>
        <w:numPr>
          <w:ilvl w:val="0"/>
          <w:numId w:val="42"/>
        </w:numPr>
        <w:tabs>
          <w:tab w:val="left" w:pos="799"/>
        </w:tabs>
        <w:spacing w:after="0"/>
        <w:ind w:left="400" w:firstLine="0"/>
        <w:jc w:val="both"/>
        <w:rPr>
          <w:rFonts w:ascii="Times New Roman" w:hAnsi="Times New Roman" w:cs="Times New Roman"/>
          <w:sz w:val="24"/>
          <w:szCs w:val="24"/>
        </w:rPr>
      </w:pPr>
      <w:r w:rsidRPr="00D862F1">
        <w:rPr>
          <w:rFonts w:ascii="Times New Roman" w:hAnsi="Times New Roman" w:cs="Times New Roman"/>
          <w:color w:val="000000"/>
          <w:sz w:val="24"/>
          <w:szCs w:val="24"/>
          <w:lang w:eastAsia="ru-RU" w:bidi="ru-RU"/>
        </w:rPr>
        <w:t xml:space="preserve">приямки, входы в подвальные помещения и </w:t>
      </w:r>
      <w:proofErr w:type="spellStart"/>
      <w:r w:rsidRPr="00D862F1">
        <w:rPr>
          <w:rFonts w:ascii="Times New Roman" w:hAnsi="Times New Roman" w:cs="Times New Roman"/>
          <w:color w:val="000000"/>
          <w:sz w:val="24"/>
          <w:szCs w:val="24"/>
          <w:lang w:eastAsia="ru-RU" w:bidi="ru-RU"/>
        </w:rPr>
        <w:t>мусорокамеры</w:t>
      </w:r>
      <w:proofErr w:type="spellEnd"/>
      <w:r w:rsidRPr="00D862F1">
        <w:rPr>
          <w:rFonts w:ascii="Times New Roman" w:hAnsi="Times New Roman" w:cs="Times New Roman"/>
          <w:color w:val="000000"/>
          <w:sz w:val="24"/>
          <w:szCs w:val="24"/>
          <w:lang w:eastAsia="ru-RU" w:bidi="ru-RU"/>
        </w:rPr>
        <w:t>;</w:t>
      </w:r>
      <w:r w:rsidR="00D862F1">
        <w:rPr>
          <w:rFonts w:ascii="Times New Roman" w:hAnsi="Times New Roman" w:cs="Times New Roman"/>
          <w:color w:val="000000"/>
          <w:sz w:val="24"/>
          <w:szCs w:val="24"/>
          <w:lang w:eastAsia="ru-RU" w:bidi="ru-RU"/>
        </w:rPr>
        <w:t xml:space="preserve"> </w:t>
      </w:r>
      <w:r w:rsidRPr="00D862F1">
        <w:rPr>
          <w:rFonts w:ascii="Times New Roman" w:hAnsi="Times New Roman" w:cs="Times New Roman"/>
          <w:color w:val="000000"/>
          <w:sz w:val="24"/>
          <w:szCs w:val="24"/>
          <w:lang w:eastAsia="ru-RU" w:bidi="ru-RU"/>
        </w:rPr>
        <w:t>входные группы (ступени, площадки, перила, козырьки над входом, ограждения, стены, двери и др.);</w:t>
      </w:r>
    </w:p>
    <w:p w:rsidR="00C964D8" w:rsidRPr="0081722D" w:rsidRDefault="00C964D8" w:rsidP="005414D1">
      <w:pPr>
        <w:pStyle w:val="11"/>
        <w:numPr>
          <w:ilvl w:val="0"/>
          <w:numId w:val="42"/>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цоколь и </w:t>
      </w:r>
      <w:proofErr w:type="spellStart"/>
      <w:r w:rsidRPr="0081722D">
        <w:rPr>
          <w:rFonts w:ascii="Times New Roman" w:hAnsi="Times New Roman" w:cs="Times New Roman"/>
          <w:color w:val="000000"/>
          <w:sz w:val="24"/>
          <w:szCs w:val="24"/>
          <w:lang w:eastAsia="ru-RU" w:bidi="ru-RU"/>
        </w:rPr>
        <w:t>отмостка</w:t>
      </w:r>
      <w:proofErr w:type="spellEnd"/>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42"/>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плоскости стен;</w:t>
      </w:r>
    </w:p>
    <w:p w:rsidR="00C964D8" w:rsidRPr="0081722D" w:rsidRDefault="00C964D8" w:rsidP="005414D1">
      <w:pPr>
        <w:pStyle w:val="11"/>
        <w:numPr>
          <w:ilvl w:val="0"/>
          <w:numId w:val="42"/>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выступающие элементы фасадов (балконы, лоджии, эркеры, карнизы и др.);</w:t>
      </w:r>
    </w:p>
    <w:p w:rsidR="00C964D8" w:rsidRPr="0081722D" w:rsidRDefault="00C964D8" w:rsidP="005414D1">
      <w:pPr>
        <w:pStyle w:val="11"/>
        <w:numPr>
          <w:ilvl w:val="0"/>
          <w:numId w:val="42"/>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кровли, включая вентиляционные и дымовые трубы, ограждающие решетки, выходы на кровлю и т.д.;</w:t>
      </w:r>
    </w:p>
    <w:p w:rsidR="00C964D8" w:rsidRPr="0081722D" w:rsidRDefault="00C964D8" w:rsidP="005414D1">
      <w:pPr>
        <w:pStyle w:val="11"/>
        <w:numPr>
          <w:ilvl w:val="0"/>
          <w:numId w:val="42"/>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архитектурные детали и облицовка (элементы декоративно-художественного оформления, колонны, пилястры, розетки, капители, фризы, пояски и др.);</w:t>
      </w:r>
    </w:p>
    <w:p w:rsidR="00C964D8" w:rsidRPr="0081722D" w:rsidRDefault="00C964D8" w:rsidP="005414D1">
      <w:pPr>
        <w:pStyle w:val="11"/>
        <w:numPr>
          <w:ilvl w:val="0"/>
          <w:numId w:val="42"/>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водосточные трубы, включая воронки;</w:t>
      </w:r>
    </w:p>
    <w:p w:rsidR="00C964D8" w:rsidRPr="0081722D" w:rsidRDefault="00C964D8" w:rsidP="005414D1">
      <w:pPr>
        <w:pStyle w:val="11"/>
        <w:numPr>
          <w:ilvl w:val="0"/>
          <w:numId w:val="42"/>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парапетные и оконные ограждения, решетки;</w:t>
      </w:r>
    </w:p>
    <w:p w:rsidR="00C964D8" w:rsidRPr="0081722D" w:rsidRDefault="00C964D8" w:rsidP="005414D1">
      <w:pPr>
        <w:pStyle w:val="11"/>
        <w:numPr>
          <w:ilvl w:val="0"/>
          <w:numId w:val="42"/>
        </w:numPr>
        <w:tabs>
          <w:tab w:val="left" w:pos="84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металлическая отделка окон, балконов, поясков, выступов цоколя, с весов и т.п.;</w:t>
      </w:r>
    </w:p>
    <w:p w:rsidR="00C964D8" w:rsidRPr="0081722D" w:rsidRDefault="00C964D8" w:rsidP="005414D1">
      <w:pPr>
        <w:pStyle w:val="11"/>
        <w:numPr>
          <w:ilvl w:val="0"/>
          <w:numId w:val="42"/>
        </w:numPr>
        <w:tabs>
          <w:tab w:val="left" w:pos="95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навесные металлические конструкции (</w:t>
      </w:r>
      <w:proofErr w:type="spellStart"/>
      <w:r w:rsidRPr="0081722D">
        <w:rPr>
          <w:rFonts w:ascii="Times New Roman" w:hAnsi="Times New Roman" w:cs="Times New Roman"/>
          <w:color w:val="000000"/>
          <w:sz w:val="24"/>
          <w:szCs w:val="24"/>
          <w:lang w:eastAsia="ru-RU" w:bidi="ru-RU"/>
        </w:rPr>
        <w:t>флагодержатели</w:t>
      </w:r>
      <w:proofErr w:type="spellEnd"/>
      <w:r w:rsidRPr="0081722D">
        <w:rPr>
          <w:rFonts w:ascii="Times New Roman" w:hAnsi="Times New Roman" w:cs="Times New Roman"/>
          <w:color w:val="000000"/>
          <w:sz w:val="24"/>
          <w:szCs w:val="24"/>
          <w:lang w:eastAsia="ru-RU" w:bidi="ru-RU"/>
        </w:rPr>
        <w:t>, анкеры, пожарные лестницы, вентиляционное оборудование и т.д.);</w:t>
      </w:r>
    </w:p>
    <w:p w:rsidR="00C964D8" w:rsidRPr="0081722D" w:rsidRDefault="00C964D8" w:rsidP="005414D1">
      <w:pPr>
        <w:pStyle w:val="11"/>
        <w:numPr>
          <w:ilvl w:val="0"/>
          <w:numId w:val="42"/>
        </w:numPr>
        <w:tabs>
          <w:tab w:val="left" w:pos="8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горизонтальные и вертикальные швы между панелями и блоками (фасады крупнопанельных и крупноблочных зданий);</w:t>
      </w:r>
    </w:p>
    <w:p w:rsidR="00C964D8" w:rsidRPr="0081722D" w:rsidRDefault="00C964D8" w:rsidP="005414D1">
      <w:pPr>
        <w:pStyle w:val="11"/>
        <w:numPr>
          <w:ilvl w:val="0"/>
          <w:numId w:val="42"/>
        </w:numPr>
        <w:tabs>
          <w:tab w:val="left" w:pos="84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стекла, рамы, балконные двери;</w:t>
      </w:r>
    </w:p>
    <w:p w:rsidR="00C964D8" w:rsidRPr="0081722D" w:rsidRDefault="00C964D8" w:rsidP="005414D1">
      <w:pPr>
        <w:pStyle w:val="11"/>
        <w:numPr>
          <w:ilvl w:val="0"/>
          <w:numId w:val="42"/>
        </w:numPr>
        <w:tabs>
          <w:tab w:val="left" w:pos="84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стационарные ограждения, прилегающие к зданиям.</w:t>
      </w:r>
    </w:p>
    <w:p w:rsidR="00C964D8" w:rsidRPr="0081722D" w:rsidRDefault="00C964D8" w:rsidP="005414D1">
      <w:pPr>
        <w:pStyle w:val="11"/>
        <w:numPr>
          <w:ilvl w:val="2"/>
          <w:numId w:val="36"/>
        </w:numPr>
        <w:tabs>
          <w:tab w:val="left" w:pos="105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w:t>
      </w:r>
    </w:p>
    <w:p w:rsidR="00C964D8" w:rsidRPr="0081722D" w:rsidRDefault="00C964D8" w:rsidP="005414D1">
      <w:pPr>
        <w:pStyle w:val="11"/>
        <w:numPr>
          <w:ilvl w:val="0"/>
          <w:numId w:val="43"/>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мере необходимости, но не реже одного раза в год очищают и промывают фасады, используя специальную технику и смывки по методике;</w:t>
      </w:r>
    </w:p>
    <w:p w:rsidR="00C964D8" w:rsidRPr="0081722D" w:rsidRDefault="00C964D8" w:rsidP="005414D1">
      <w:pPr>
        <w:pStyle w:val="11"/>
        <w:numPr>
          <w:ilvl w:val="0"/>
          <w:numId w:val="43"/>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мере необходимости, но не реже двух раз в год весной (после отключения систем отопления) и осенью (до начала отопительного сезона), очищают и промывают, химическими средствами внутренние и наружные поверхности остекления окон, дверей балконов и лоджий, входных дверей в подъездах;</w:t>
      </w:r>
    </w:p>
    <w:p w:rsidR="00C964D8" w:rsidRPr="0081722D" w:rsidRDefault="00C964D8" w:rsidP="005414D1">
      <w:pPr>
        <w:pStyle w:val="11"/>
        <w:numPr>
          <w:ilvl w:val="0"/>
          <w:numId w:val="43"/>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проводят текущий ремонт, в том числе окраску фасада, с периодичностью в пределах 5-6 лет с учетом фактического состояния фасада;</w:t>
      </w:r>
    </w:p>
    <w:p w:rsidR="00C964D8" w:rsidRPr="0081722D" w:rsidRDefault="00C964D8" w:rsidP="005414D1">
      <w:pPr>
        <w:pStyle w:val="11"/>
        <w:numPr>
          <w:ilvl w:val="0"/>
          <w:numId w:val="43"/>
        </w:numPr>
        <w:tabs>
          <w:tab w:val="left" w:pos="71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производят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Поддерживающий ремонт проводится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действия данных обстоятельств с предварительным согласованием с уполномоченным структурным подразделением Администрации города </w:t>
      </w:r>
      <w:r w:rsidR="00212CDB"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43"/>
        </w:numPr>
        <w:tabs>
          <w:tab w:val="left" w:pos="71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выполняют охранно-предупредительные мероприятия (установка ограждений, сеток, демонтаж разрушающейся части элемента и т.д.) в случае угрозы возможного обрушения выступающих конструкций фасадов;</w:t>
      </w:r>
    </w:p>
    <w:p w:rsidR="00C964D8" w:rsidRPr="0081722D" w:rsidRDefault="00C964D8" w:rsidP="005414D1">
      <w:pPr>
        <w:pStyle w:val="11"/>
        <w:numPr>
          <w:ilvl w:val="2"/>
          <w:numId w:val="36"/>
        </w:numPr>
        <w:tabs>
          <w:tab w:val="left" w:pos="106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эксплуатации фасадов не допускается:</w:t>
      </w:r>
    </w:p>
    <w:p w:rsidR="00C964D8" w:rsidRPr="0081722D" w:rsidRDefault="00C964D8" w:rsidP="005414D1">
      <w:pPr>
        <w:pStyle w:val="11"/>
        <w:numPr>
          <w:ilvl w:val="0"/>
          <w:numId w:val="44"/>
        </w:numPr>
        <w:tabs>
          <w:tab w:val="left" w:pos="72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т.д.;</w:t>
      </w:r>
    </w:p>
    <w:p w:rsidR="00C964D8" w:rsidRPr="0081722D" w:rsidRDefault="00C964D8" w:rsidP="005414D1">
      <w:pPr>
        <w:pStyle w:val="11"/>
        <w:numPr>
          <w:ilvl w:val="0"/>
          <w:numId w:val="44"/>
        </w:numPr>
        <w:tabs>
          <w:tab w:val="left" w:pos="72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т.д.;</w:t>
      </w:r>
    </w:p>
    <w:p w:rsidR="00C964D8" w:rsidRPr="0081722D" w:rsidRDefault="00C964D8" w:rsidP="005414D1">
      <w:pPr>
        <w:pStyle w:val="11"/>
        <w:numPr>
          <w:ilvl w:val="0"/>
          <w:numId w:val="44"/>
        </w:numPr>
        <w:tabs>
          <w:tab w:val="left" w:pos="106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нарушение герметизации межпанельных стыков;</w:t>
      </w:r>
    </w:p>
    <w:p w:rsidR="00C964D8" w:rsidRPr="0081722D" w:rsidRDefault="00C964D8" w:rsidP="005414D1">
      <w:pPr>
        <w:pStyle w:val="11"/>
        <w:numPr>
          <w:ilvl w:val="0"/>
          <w:numId w:val="44"/>
        </w:numPr>
        <w:tabs>
          <w:tab w:val="left" w:pos="71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C964D8" w:rsidRPr="0081722D" w:rsidRDefault="00C964D8" w:rsidP="005414D1">
      <w:pPr>
        <w:pStyle w:val="11"/>
        <w:numPr>
          <w:ilvl w:val="0"/>
          <w:numId w:val="44"/>
        </w:numPr>
        <w:tabs>
          <w:tab w:val="left" w:pos="72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повреждение (загрязнение) выступающих элементов фасадов зданий и сооружений: балконов, лоджий, эркеров, тамбуров, карнизов, козырьков и т.д.;</w:t>
      </w:r>
    </w:p>
    <w:p w:rsidR="00C964D8" w:rsidRPr="0081722D" w:rsidRDefault="00C964D8" w:rsidP="005414D1">
      <w:pPr>
        <w:pStyle w:val="11"/>
        <w:numPr>
          <w:ilvl w:val="0"/>
          <w:numId w:val="44"/>
        </w:numPr>
        <w:tabs>
          <w:tab w:val="left" w:pos="106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разрушение (отсутствие, загрязнение) ограждений балконов, лоджий, парапетов и т.д.;</w:t>
      </w:r>
    </w:p>
    <w:p w:rsidR="00C964D8" w:rsidRPr="0081722D" w:rsidRDefault="00C964D8" w:rsidP="005414D1">
      <w:pPr>
        <w:pStyle w:val="11"/>
        <w:numPr>
          <w:ilvl w:val="0"/>
          <w:numId w:val="44"/>
        </w:numPr>
        <w:tabs>
          <w:tab w:val="left" w:pos="72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отделка и окрашивание фасада и его элементов материалами, отличающимися по цвету от установленного для данного здания, сооружения проектным колерным решением о согласовании архитектурно-градостроительного облика;</w:t>
      </w:r>
    </w:p>
    <w:p w:rsidR="00C964D8" w:rsidRPr="0081722D" w:rsidRDefault="00C964D8" w:rsidP="005414D1">
      <w:pPr>
        <w:pStyle w:val="11"/>
        <w:numPr>
          <w:ilvl w:val="0"/>
          <w:numId w:val="44"/>
        </w:numPr>
        <w:tabs>
          <w:tab w:val="left" w:pos="71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и эксплуатация указателей наименования проспекта, улицы, переулка, площади, номера здания, сооружения, номера корпуса без согласования с уполномоченным органом;</w:t>
      </w:r>
    </w:p>
    <w:p w:rsidR="00C964D8" w:rsidRPr="0081722D" w:rsidRDefault="00C964D8" w:rsidP="005414D1">
      <w:pPr>
        <w:pStyle w:val="11"/>
        <w:numPr>
          <w:ilvl w:val="0"/>
          <w:numId w:val="44"/>
        </w:numPr>
        <w:tabs>
          <w:tab w:val="left" w:pos="7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w:t>
      </w:r>
    </w:p>
    <w:p w:rsidR="00C964D8" w:rsidRPr="0081722D" w:rsidRDefault="00C964D8" w:rsidP="005414D1">
      <w:pPr>
        <w:pStyle w:val="11"/>
        <w:numPr>
          <w:ilvl w:val="0"/>
          <w:numId w:val="44"/>
        </w:numPr>
        <w:tabs>
          <w:tab w:val="left" w:pos="83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размещение и эксплуатация на фасаде и (или) крыше здания, сооружения средств размещения наружной информации без решения о согласовании архитектурно-градостроительного облика, согласованного с уполномоченным органом, за исключением учрежденческих досок, режимных табличек;</w:t>
      </w:r>
    </w:p>
    <w:p w:rsidR="00C964D8" w:rsidRPr="0081722D" w:rsidRDefault="00C964D8" w:rsidP="005414D1">
      <w:pPr>
        <w:pStyle w:val="11"/>
        <w:numPr>
          <w:ilvl w:val="0"/>
          <w:numId w:val="44"/>
        </w:numPr>
        <w:tabs>
          <w:tab w:val="left" w:pos="11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искусственного озеленения;</w:t>
      </w:r>
    </w:p>
    <w:p w:rsidR="00C964D8" w:rsidRPr="0081722D" w:rsidRDefault="00C964D8" w:rsidP="005414D1">
      <w:pPr>
        <w:pStyle w:val="11"/>
        <w:numPr>
          <w:ilvl w:val="0"/>
          <w:numId w:val="44"/>
        </w:numPr>
        <w:tabs>
          <w:tab w:val="left" w:pos="8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методу балконами без согласования и получения разрешения в установленном порядке;</w:t>
      </w:r>
    </w:p>
    <w:p w:rsidR="00C964D8" w:rsidRPr="0081722D" w:rsidRDefault="00C964D8" w:rsidP="005414D1">
      <w:pPr>
        <w:pStyle w:val="11"/>
        <w:numPr>
          <w:ilvl w:val="0"/>
          <w:numId w:val="44"/>
        </w:numPr>
        <w:tabs>
          <w:tab w:val="left" w:pos="81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использование профнастила, </w:t>
      </w:r>
      <w:proofErr w:type="spellStart"/>
      <w:r w:rsidRPr="0081722D">
        <w:rPr>
          <w:rFonts w:ascii="Times New Roman" w:hAnsi="Times New Roman" w:cs="Times New Roman"/>
          <w:color w:val="000000"/>
          <w:sz w:val="24"/>
          <w:szCs w:val="24"/>
          <w:lang w:eastAsia="ru-RU" w:bidi="ru-RU"/>
        </w:rPr>
        <w:t>сацдинга</w:t>
      </w:r>
      <w:proofErr w:type="spellEnd"/>
      <w:r w:rsidRPr="0081722D">
        <w:rPr>
          <w:rFonts w:ascii="Times New Roman" w:hAnsi="Times New Roman" w:cs="Times New Roman"/>
          <w:color w:val="000000"/>
          <w:sz w:val="24"/>
          <w:szCs w:val="24"/>
          <w:lang w:eastAsia="ru-RU" w:bidi="ru-RU"/>
        </w:rPr>
        <w:t xml:space="preserve">, </w:t>
      </w:r>
      <w:proofErr w:type="spellStart"/>
      <w:r w:rsidRPr="0081722D">
        <w:rPr>
          <w:rFonts w:ascii="Times New Roman" w:hAnsi="Times New Roman" w:cs="Times New Roman"/>
          <w:color w:val="000000"/>
          <w:sz w:val="24"/>
          <w:szCs w:val="24"/>
          <w:lang w:eastAsia="ru-RU" w:bidi="ru-RU"/>
        </w:rPr>
        <w:t>металлопрофилей</w:t>
      </w:r>
      <w:proofErr w:type="spellEnd"/>
      <w:r w:rsidRPr="0081722D">
        <w:rPr>
          <w:rFonts w:ascii="Times New Roman" w:hAnsi="Times New Roman" w:cs="Times New Roman"/>
          <w:color w:val="000000"/>
          <w:sz w:val="24"/>
          <w:szCs w:val="24"/>
          <w:lang w:eastAsia="ru-RU" w:bidi="ru-RU"/>
        </w:rPr>
        <w:t>,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набережные, береговые полосы водных объектов общего пользования, скверы, бульвары), за исключением объектов культурного наследия;</w:t>
      </w:r>
    </w:p>
    <w:p w:rsidR="00C964D8" w:rsidRPr="0081722D" w:rsidRDefault="00C964D8" w:rsidP="005414D1">
      <w:pPr>
        <w:pStyle w:val="11"/>
        <w:numPr>
          <w:ilvl w:val="0"/>
          <w:numId w:val="44"/>
        </w:numPr>
        <w:tabs>
          <w:tab w:val="left" w:pos="11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окраска фасадов до восстановления разрушенных или поврежденных архитектурных деталей;</w:t>
      </w:r>
    </w:p>
    <w:p w:rsidR="00C964D8" w:rsidRPr="0081722D" w:rsidRDefault="00C964D8" w:rsidP="005414D1">
      <w:pPr>
        <w:pStyle w:val="11"/>
        <w:numPr>
          <w:ilvl w:val="0"/>
          <w:numId w:val="44"/>
        </w:numPr>
        <w:tabs>
          <w:tab w:val="left" w:pos="11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частичная отделка фасадов (исключение составляет полная окраска первых этажей зданий);</w:t>
      </w:r>
    </w:p>
    <w:p w:rsidR="00C964D8" w:rsidRPr="0081722D" w:rsidRDefault="00C964D8" w:rsidP="005414D1">
      <w:pPr>
        <w:pStyle w:val="11"/>
        <w:numPr>
          <w:ilvl w:val="0"/>
          <w:numId w:val="44"/>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w:t>
      </w:r>
    </w:p>
    <w:p w:rsidR="00C964D8" w:rsidRPr="0081722D" w:rsidRDefault="00C964D8" w:rsidP="005414D1">
      <w:pPr>
        <w:pStyle w:val="11"/>
        <w:numPr>
          <w:ilvl w:val="0"/>
          <w:numId w:val="44"/>
        </w:numPr>
        <w:tabs>
          <w:tab w:val="left" w:pos="81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w:t>
      </w:r>
    </w:p>
    <w:p w:rsidR="00C964D8" w:rsidRPr="0081722D" w:rsidRDefault="00C964D8" w:rsidP="005414D1">
      <w:pPr>
        <w:pStyle w:val="11"/>
        <w:numPr>
          <w:ilvl w:val="0"/>
          <w:numId w:val="44"/>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фриза, отделка фасада с видимым соединением крепежными элементами к конструкции (каркас, фасад стены), а также соединением, скрывающим такие крепления (планки, уголки, профили), не совпадающим по цвету с цветом фриза, козырька, отделки;</w:t>
      </w:r>
    </w:p>
    <w:p w:rsidR="00C964D8" w:rsidRPr="0081722D" w:rsidRDefault="00C964D8" w:rsidP="005414D1">
      <w:pPr>
        <w:pStyle w:val="11"/>
        <w:numPr>
          <w:ilvl w:val="0"/>
          <w:numId w:val="44"/>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установка глухих металлических полотен на зданиях и сооружениях с выходящими и просматриваемыми фасадами с территорий общего пользования, установка дверных заполнений, не соответствующих архитектурному решению фасада, характеру и цветовому решению других входов на фасаде;</w:t>
      </w:r>
    </w:p>
    <w:p w:rsidR="00C964D8" w:rsidRPr="0081722D" w:rsidRDefault="00C964D8" w:rsidP="005414D1">
      <w:pPr>
        <w:pStyle w:val="11"/>
        <w:numPr>
          <w:ilvl w:val="0"/>
          <w:numId w:val="44"/>
        </w:numPr>
        <w:tabs>
          <w:tab w:val="left" w:pos="11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изменение расположения дверного блока в проеме по отношению к плоскости фасада;</w:t>
      </w:r>
    </w:p>
    <w:p w:rsidR="00C964D8" w:rsidRPr="0081722D" w:rsidRDefault="00C964D8" w:rsidP="005414D1">
      <w:pPr>
        <w:pStyle w:val="11"/>
        <w:numPr>
          <w:ilvl w:val="0"/>
          <w:numId w:val="44"/>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некачественное решение швов методу оконной и дверной коробкой и проемом, ухудшающее внешний вид фасада;</w:t>
      </w:r>
    </w:p>
    <w:p w:rsidR="00C964D8" w:rsidRPr="0081722D" w:rsidRDefault="00C964D8" w:rsidP="005414D1">
      <w:pPr>
        <w:pStyle w:val="11"/>
        <w:numPr>
          <w:ilvl w:val="0"/>
          <w:numId w:val="44"/>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произвольное изменение прозрачности, окраска и покрытие декоративными пленками поверхностей остекления, замена остекления стеклоблоками;</w:t>
      </w:r>
    </w:p>
    <w:p w:rsidR="00C964D8" w:rsidRPr="0081722D" w:rsidRDefault="00C964D8" w:rsidP="005414D1">
      <w:pPr>
        <w:pStyle w:val="11"/>
        <w:numPr>
          <w:ilvl w:val="0"/>
          <w:numId w:val="44"/>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воздушно-кабельных переходов;</w:t>
      </w:r>
    </w:p>
    <w:p w:rsidR="00C964D8" w:rsidRPr="0081722D" w:rsidRDefault="00C964D8" w:rsidP="005414D1">
      <w:pPr>
        <w:pStyle w:val="11"/>
        <w:numPr>
          <w:ilvl w:val="0"/>
          <w:numId w:val="44"/>
        </w:numPr>
        <w:tabs>
          <w:tab w:val="left" w:pos="85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w:t>
      </w:r>
      <w:r w:rsidRPr="0081722D">
        <w:rPr>
          <w:rFonts w:ascii="Times New Roman" w:hAnsi="Times New Roman" w:cs="Times New Roman"/>
          <w:color w:val="000000"/>
          <w:sz w:val="24"/>
          <w:szCs w:val="24"/>
          <w:lang w:eastAsia="ru-RU" w:bidi="ru-RU"/>
        </w:rPr>
        <w:lastRenderedPageBreak/>
        <w:t>домашнего обихода;</w:t>
      </w:r>
    </w:p>
    <w:p w:rsidR="00C964D8" w:rsidRPr="0081722D" w:rsidRDefault="00C964D8" w:rsidP="005414D1">
      <w:pPr>
        <w:pStyle w:val="11"/>
        <w:numPr>
          <w:ilvl w:val="0"/>
          <w:numId w:val="44"/>
        </w:numPr>
        <w:tabs>
          <w:tab w:val="left" w:pos="83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наружных кондиционеров и антенн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rsidR="00C964D8" w:rsidRPr="0081722D" w:rsidRDefault="00C964D8" w:rsidP="005414D1">
      <w:pPr>
        <w:pStyle w:val="11"/>
        <w:numPr>
          <w:ilvl w:val="0"/>
          <w:numId w:val="44"/>
        </w:numPr>
        <w:tabs>
          <w:tab w:val="left" w:pos="838"/>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закрывать существующие декоративные, архитектурные и художественные элементы фасада элементами входной группы, новой отделкой и информационными стендами при размещении входных групп;</w:t>
      </w:r>
    </w:p>
    <w:p w:rsidR="00C964D8" w:rsidRPr="0081722D" w:rsidRDefault="00C964D8" w:rsidP="005414D1">
      <w:pPr>
        <w:pStyle w:val="11"/>
        <w:numPr>
          <w:ilvl w:val="0"/>
          <w:numId w:val="44"/>
        </w:numPr>
        <w:tabs>
          <w:tab w:val="left" w:pos="85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дверях (в том числе с внутренней стороны поверхности двери и дверного проема) зданий и сооружений, в том числе некапитальных;</w:t>
      </w:r>
    </w:p>
    <w:p w:rsidR="00C964D8" w:rsidRPr="0081722D" w:rsidRDefault="00C964D8" w:rsidP="005414D1">
      <w:pPr>
        <w:pStyle w:val="11"/>
        <w:numPr>
          <w:ilvl w:val="0"/>
          <w:numId w:val="44"/>
        </w:numPr>
        <w:tabs>
          <w:tab w:val="left" w:pos="84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изменение архитектурного, цветового решения фасадов, декоративно-художественного оформления зданий и, сооружений без получения согласия собственников этих зданий, сооружений, собственников помещений в многоквартирном доме, а также соответствующего разрешения;</w:t>
      </w:r>
    </w:p>
    <w:p w:rsidR="00C964D8" w:rsidRPr="0081722D" w:rsidRDefault="00C964D8" w:rsidP="005414D1">
      <w:pPr>
        <w:pStyle w:val="11"/>
        <w:numPr>
          <w:ilvl w:val="0"/>
          <w:numId w:val="44"/>
        </w:numPr>
        <w:tabs>
          <w:tab w:val="left" w:pos="111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наружных кондиционеров:</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главных и боковых фасадах зданий, расположенных на улицах и общегородских дорогах с повышенными требованиями к эстетике городской среды;</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удалении от места провода, соединяющего внешний и внутренний блок кондиционера;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централизованного отвода конденсата.</w:t>
      </w:r>
    </w:p>
    <w:p w:rsidR="00C964D8" w:rsidRPr="0081722D" w:rsidRDefault="00C964D8" w:rsidP="005414D1">
      <w:pPr>
        <w:pStyle w:val="11"/>
        <w:numPr>
          <w:ilvl w:val="2"/>
          <w:numId w:val="36"/>
        </w:numPr>
        <w:tabs>
          <w:tab w:val="left" w:pos="111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антенно-фидерных устройств, радиорелейных станций, приемо-передающего радиооборудования, антенн спутникового и эфирного телевидения не допускается:</w:t>
      </w:r>
    </w:p>
    <w:p w:rsidR="00C964D8" w:rsidRPr="0081722D" w:rsidRDefault="00C964D8" w:rsidP="005414D1">
      <w:pPr>
        <w:pStyle w:val="11"/>
        <w:numPr>
          <w:ilvl w:val="0"/>
          <w:numId w:val="45"/>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главных фасадах;</w:t>
      </w:r>
    </w:p>
    <w:p w:rsidR="00C964D8" w:rsidRPr="0081722D" w:rsidRDefault="00C964D8" w:rsidP="005414D1">
      <w:pPr>
        <w:pStyle w:val="11"/>
        <w:numPr>
          <w:ilvl w:val="0"/>
          <w:numId w:val="45"/>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брандмауэрах, дворовых и боковых фасадах;</w:t>
      </w:r>
    </w:p>
    <w:p w:rsidR="00C964D8" w:rsidRPr="0081722D" w:rsidRDefault="00C964D8" w:rsidP="005414D1">
      <w:pPr>
        <w:pStyle w:val="11"/>
        <w:numPr>
          <w:ilvl w:val="0"/>
          <w:numId w:val="45"/>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силуэтных завершениях зданий и сооружений (башнях, куполах), на парапетах, ограждениях кровли, вентиляционных трубах;</w:t>
      </w:r>
    </w:p>
    <w:p w:rsidR="00C964D8" w:rsidRPr="0081722D" w:rsidRDefault="00C964D8" w:rsidP="005414D1">
      <w:pPr>
        <w:pStyle w:val="11"/>
        <w:numPr>
          <w:ilvl w:val="0"/>
          <w:numId w:val="45"/>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угловой части фасада;</w:t>
      </w:r>
    </w:p>
    <w:p w:rsidR="00C964D8" w:rsidRPr="0081722D" w:rsidRDefault="00C964D8" w:rsidP="005414D1">
      <w:pPr>
        <w:pStyle w:val="11"/>
        <w:numPr>
          <w:ilvl w:val="0"/>
          <w:numId w:val="45"/>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ограждениях балконов, лоджий.</w:t>
      </w:r>
    </w:p>
    <w:p w:rsidR="00C964D8" w:rsidRPr="0081722D" w:rsidRDefault="00C964D8" w:rsidP="005414D1">
      <w:pPr>
        <w:pStyle w:val="11"/>
        <w:numPr>
          <w:ilvl w:val="2"/>
          <w:numId w:val="36"/>
        </w:numPr>
        <w:tabs>
          <w:tab w:val="left" w:pos="1111"/>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 ценных элементов отделки.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видеокамер наружного наблюдения на колоннах, фронтонах, карнизах, пилястрах, порталах, козырьках, на цоколе балконов не допускается.</w:t>
      </w:r>
    </w:p>
    <w:p w:rsidR="00C964D8" w:rsidRPr="0081722D" w:rsidRDefault="00C964D8" w:rsidP="005414D1">
      <w:pPr>
        <w:pStyle w:val="11"/>
        <w:numPr>
          <w:ilvl w:val="2"/>
          <w:numId w:val="36"/>
        </w:numPr>
        <w:tabs>
          <w:tab w:val="left" w:pos="1066"/>
        </w:tabs>
        <w:spacing w:after="0" w:line="240"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Допускается:</w:t>
      </w:r>
    </w:p>
    <w:p w:rsidR="00C964D8" w:rsidRPr="0081722D" w:rsidRDefault="00C964D8" w:rsidP="005414D1">
      <w:pPr>
        <w:pStyle w:val="11"/>
        <w:numPr>
          <w:ilvl w:val="0"/>
          <w:numId w:val="46"/>
        </w:numPr>
        <w:tabs>
          <w:tab w:val="left" w:pos="734"/>
        </w:tabs>
        <w:spacing w:after="0" w:line="240"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установка информационных стендов при входах в подъезды;</w:t>
      </w:r>
    </w:p>
    <w:p w:rsidR="00C964D8" w:rsidRPr="0081722D" w:rsidRDefault="00C964D8" w:rsidP="005414D1">
      <w:pPr>
        <w:pStyle w:val="11"/>
        <w:numPr>
          <w:ilvl w:val="0"/>
          <w:numId w:val="46"/>
        </w:numPr>
        <w:tabs>
          <w:tab w:val="left" w:pos="71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антенн и кабелей систем коллективного приема эфирного телевидения на кровле зданий в соответствии с проектным решением;</w:t>
      </w:r>
    </w:p>
    <w:p w:rsidR="00C964D8" w:rsidRPr="0081722D" w:rsidRDefault="00C964D8" w:rsidP="005414D1">
      <w:pPr>
        <w:pStyle w:val="11"/>
        <w:numPr>
          <w:ilvl w:val="0"/>
          <w:numId w:val="46"/>
        </w:numPr>
        <w:tabs>
          <w:tab w:val="left" w:pos="71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наружных кондиционеров на главных и боковых фасадах зданий, расположенных на улицах и общегородских дорогах с повышенными требованиями к эстетике городской среды, при условии их размещения в местах, специально предусмотренных проектом, или в местах, скрытых для визуального восприятия (на стенах зданий с внутренней стороны балконов, лоджий, за парапетами высотой более 1,0 метра от уровня кровли).</w:t>
      </w:r>
    </w:p>
    <w:p w:rsidR="00C964D8" w:rsidRPr="0081722D" w:rsidRDefault="00C964D8" w:rsidP="005414D1">
      <w:pPr>
        <w:pStyle w:val="11"/>
        <w:numPr>
          <w:ilvl w:val="2"/>
          <w:numId w:val="36"/>
        </w:numPr>
        <w:tabs>
          <w:tab w:val="left" w:pos="103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Работа объекта общественного питания не должна ухудшать условия проживания, отдыха, лечения и труда людей. Должны соблюдаться гигиенические нормативы по уровню шума, электромагнитного излучения, вибрации и содержанию в воздухе вредных веществ.</w:t>
      </w:r>
    </w:p>
    <w:p w:rsidR="00C964D8" w:rsidRPr="0081722D" w:rsidRDefault="00C964D8" w:rsidP="005414D1">
      <w:pPr>
        <w:pStyle w:val="11"/>
        <w:numPr>
          <w:ilvl w:val="0"/>
          <w:numId w:val="47"/>
        </w:numPr>
        <w:tabs>
          <w:tab w:val="left" w:pos="73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Вентиляция объекта общественного питания обязательно должна быть автономной.</w:t>
      </w:r>
    </w:p>
    <w:p w:rsidR="00C964D8" w:rsidRPr="0081722D" w:rsidRDefault="00C964D8" w:rsidP="005414D1">
      <w:pPr>
        <w:pStyle w:val="11"/>
        <w:numPr>
          <w:ilvl w:val="0"/>
          <w:numId w:val="47"/>
        </w:numPr>
        <w:tabs>
          <w:tab w:val="left" w:pos="70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 допускается объединять ее с вытяжкой вентиляционной системой других домов. Все </w:t>
      </w:r>
      <w:r w:rsidRPr="0081722D">
        <w:rPr>
          <w:rFonts w:ascii="Times New Roman" w:hAnsi="Times New Roman" w:cs="Times New Roman"/>
          <w:color w:val="000000"/>
          <w:sz w:val="24"/>
          <w:szCs w:val="24"/>
          <w:lang w:eastAsia="ru-RU" w:bidi="ru-RU"/>
        </w:rPr>
        <w:lastRenderedPageBreak/>
        <w:t>посторонние запахи, гарь, излишки пара должны выводится по отдельным шахтам, которые устанавливают выше уровня крыши как минимум на 1 метр.</w:t>
      </w:r>
    </w:p>
    <w:p w:rsidR="00C964D8" w:rsidRPr="0081722D" w:rsidRDefault="00C964D8" w:rsidP="005414D1">
      <w:pPr>
        <w:pStyle w:val="11"/>
        <w:numPr>
          <w:ilvl w:val="0"/>
          <w:numId w:val="47"/>
        </w:numPr>
        <w:tabs>
          <w:tab w:val="left" w:pos="69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прокладке вентиляционных шахт в многоквартирных домах необходимо получить согласие общего собрания собственников многоквартирного дома и согласование проекта вентиляции с</w:t>
      </w:r>
      <w:r w:rsidR="00167700">
        <w:rPr>
          <w:rFonts w:ascii="Times New Roman" w:hAnsi="Times New Roman" w:cs="Times New Roman"/>
          <w:color w:val="000000"/>
          <w:sz w:val="24"/>
          <w:szCs w:val="24"/>
          <w:lang w:eastAsia="ru-RU" w:bidi="ru-RU"/>
        </w:rPr>
        <w:t xml:space="preserve"> Управлением архитектуры и градостроител</w:t>
      </w:r>
      <w:r w:rsidRPr="0081722D">
        <w:rPr>
          <w:rFonts w:ascii="Times New Roman" w:hAnsi="Times New Roman" w:cs="Times New Roman"/>
          <w:color w:val="000000"/>
          <w:sz w:val="24"/>
          <w:szCs w:val="24"/>
          <w:lang w:eastAsia="ru-RU" w:bidi="ru-RU"/>
        </w:rPr>
        <w:t>ьства.</w:t>
      </w:r>
    </w:p>
    <w:p w:rsidR="00C964D8" w:rsidRPr="0081722D" w:rsidRDefault="00C964D8" w:rsidP="005414D1">
      <w:pPr>
        <w:pStyle w:val="11"/>
        <w:numPr>
          <w:ilvl w:val="0"/>
          <w:numId w:val="47"/>
        </w:numPr>
        <w:tabs>
          <w:tab w:val="left" w:pos="71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расположении системы вентиляции на фасаде здания, для внешнего вида объекта необходимо предусматривать различные варианты дизайна с целью визуально скрыть коммуникации, цветовым или иным решением, либо перенос коммуникации на торцевую (или тыльную) часть наружной стены объекта капитального строительства.</w:t>
      </w:r>
    </w:p>
    <w:p w:rsidR="00C964D8" w:rsidRPr="0081722D" w:rsidRDefault="00C964D8" w:rsidP="005414D1">
      <w:pPr>
        <w:pStyle w:val="11"/>
        <w:numPr>
          <w:ilvl w:val="1"/>
          <w:numId w:val="36"/>
        </w:numPr>
        <w:tabs>
          <w:tab w:val="left" w:pos="1222"/>
        </w:tabs>
        <w:spacing w:after="0" w:line="240"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Входные группы (узлы)</w:t>
      </w:r>
    </w:p>
    <w:p w:rsidR="00C964D8" w:rsidRPr="0081722D" w:rsidRDefault="00C964D8" w:rsidP="005414D1">
      <w:pPr>
        <w:pStyle w:val="11"/>
        <w:numPr>
          <w:ilvl w:val="2"/>
          <w:numId w:val="36"/>
        </w:numPr>
        <w:tabs>
          <w:tab w:val="left" w:pos="102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т.д.), устройствами и приспособлениями для перемещения инвалидов и маломобильных групп населения (пандусы, перила и пр.), урнами для мусора.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Пандус должен быть выполнен из нескользкого материала с шероховатой текстурой поверхности без горизонтальных канавок. При отсутствии ограждающих конструкций пандусов предусматривается ограждающий бортик высотой не менее 75 мм и поручни. Уклон бордюрного пандуса принимается 1:12.</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повороте пандуса или его протяженности более 9 м не реже чем через каждые 9 м рекомендуется предусматривать горизонтальные площадки размером 1,5 х 1,5 м. На горизонтальных площадках по окончании спуска следует проектировать дренажные устройства. Горизонтальные участки пути в начале и конце пандуса следует выполнять отличающимися от окружающих поверхностей текстурой и цветом.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обеим сторонам лестницы или пандуса предусматриваются поручни на высоте 800-920 мм круглого или прямоугольного сечения, отстоящего от стены на расстоянии 40 мм. При ширине лестниц 2,5 м и более предусматриваются разделительные поручни. Длина поручней устанавливается больше длины пандуса или лестницы с каждой стороны не менее чем на 0,3 м. Конструкции поручней должны исключать соприкосновение руки с металлом.</w:t>
      </w:r>
    </w:p>
    <w:p w:rsidR="00C964D8" w:rsidRPr="0081722D" w:rsidRDefault="00C964D8" w:rsidP="005414D1">
      <w:pPr>
        <w:pStyle w:val="11"/>
        <w:numPr>
          <w:ilvl w:val="2"/>
          <w:numId w:val="36"/>
        </w:numPr>
        <w:tabs>
          <w:tab w:val="left" w:pos="104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проектировании, эксплуатации входных групп, обновлении, изменении фасадов зданий, сооружений не допускается:</w:t>
      </w:r>
    </w:p>
    <w:p w:rsidR="00C964D8" w:rsidRPr="0081722D" w:rsidRDefault="00C964D8" w:rsidP="005414D1">
      <w:pPr>
        <w:pStyle w:val="11"/>
        <w:numPr>
          <w:ilvl w:val="0"/>
          <w:numId w:val="48"/>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закрытие существующих декоративных, архитектурных и художественных элементов фасада элементами входной группы, новой отделкой и информационными стендами;</w:t>
      </w:r>
    </w:p>
    <w:p w:rsidR="00C964D8" w:rsidRPr="0081722D" w:rsidRDefault="00C964D8" w:rsidP="005414D1">
      <w:pPr>
        <w:pStyle w:val="11"/>
        <w:numPr>
          <w:ilvl w:val="0"/>
          <w:numId w:val="48"/>
        </w:numPr>
        <w:tabs>
          <w:tab w:val="left" w:pos="72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входов в подвал и цокольный этаж, в помещения, уровень пола которых расположен выше 1,2 м от уровня земли на фасадах, выходящих на территории общего пользования;</w:t>
      </w:r>
    </w:p>
    <w:p w:rsidR="00C964D8" w:rsidRPr="0081722D" w:rsidRDefault="00C964D8" w:rsidP="005414D1">
      <w:pPr>
        <w:pStyle w:val="11"/>
        <w:numPr>
          <w:ilvl w:val="0"/>
          <w:numId w:val="48"/>
        </w:numPr>
        <w:tabs>
          <w:tab w:val="left" w:pos="10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опорных элементов (колонн, стоек и т.д.), препятствующих движению пешеходов;</w:t>
      </w:r>
    </w:p>
    <w:p w:rsidR="00C964D8" w:rsidRPr="0081722D" w:rsidRDefault="00C964D8" w:rsidP="005414D1">
      <w:pPr>
        <w:pStyle w:val="11"/>
        <w:numPr>
          <w:ilvl w:val="0"/>
          <w:numId w:val="48"/>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двух и более входов (с учетом существующих) без разработки проектной документации с учетом комплексного решения всего фасада здания;</w:t>
      </w:r>
    </w:p>
    <w:p w:rsidR="00C964D8" w:rsidRPr="0081722D" w:rsidRDefault="00C964D8" w:rsidP="005414D1">
      <w:pPr>
        <w:pStyle w:val="11"/>
        <w:numPr>
          <w:ilvl w:val="0"/>
          <w:numId w:val="48"/>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в зоне тротуаров улично-дорожной сети с минимальной нормативной шириной тротуара элементов входной группы из легких конструкций (ступени, пандусы, крыльцо, озеленение) на прилегающий тротуар;</w:t>
      </w:r>
    </w:p>
    <w:p w:rsidR="00C964D8" w:rsidRPr="0081722D" w:rsidRDefault="00C964D8" w:rsidP="005414D1">
      <w:pPr>
        <w:pStyle w:val="11"/>
        <w:numPr>
          <w:ilvl w:val="0"/>
          <w:numId w:val="48"/>
        </w:numPr>
        <w:tabs>
          <w:tab w:val="left" w:pos="10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за пределами красных линий входных групп из легких конструкций более чем на 1,5 м;</w:t>
      </w:r>
    </w:p>
    <w:p w:rsidR="00C964D8" w:rsidRPr="0081722D" w:rsidRDefault="00C964D8" w:rsidP="005414D1">
      <w:pPr>
        <w:pStyle w:val="11"/>
        <w:numPr>
          <w:ilvl w:val="0"/>
          <w:numId w:val="48"/>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входной группы в многоквартирном доме без получения согласия собственников помещений в многоквартирном доме;</w:t>
      </w:r>
    </w:p>
    <w:p w:rsidR="00C964D8" w:rsidRPr="0081722D" w:rsidRDefault="00C964D8" w:rsidP="005414D1">
      <w:pPr>
        <w:pStyle w:val="11"/>
        <w:numPr>
          <w:ilvl w:val="0"/>
          <w:numId w:val="48"/>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балкона для устройства входной группы без получения согласия собственника жилого помещения;</w:t>
      </w:r>
    </w:p>
    <w:p w:rsidR="00C964D8" w:rsidRPr="0081722D" w:rsidRDefault="00C964D8" w:rsidP="005414D1">
      <w:pPr>
        <w:pStyle w:val="11"/>
        <w:numPr>
          <w:ilvl w:val="0"/>
          <w:numId w:val="48"/>
        </w:numPr>
        <w:tabs>
          <w:tab w:val="left" w:pos="71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самовольное размещение входных групп нежилых помещений, расположенных в многоквартирных домах, без согласования с уполномоченным органом.</w:t>
      </w:r>
    </w:p>
    <w:p w:rsidR="00C964D8" w:rsidRPr="0081722D" w:rsidRDefault="00C964D8" w:rsidP="005414D1">
      <w:pPr>
        <w:pStyle w:val="11"/>
        <w:numPr>
          <w:ilvl w:val="2"/>
          <w:numId w:val="36"/>
        </w:numPr>
        <w:tabs>
          <w:tab w:val="left" w:pos="104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Обустройство входных групп необходимо согласовывать с уполномоченным структурным подразделением Администрации города </w:t>
      </w:r>
      <w:r w:rsidR="00212CDB"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в области архитектуры и градостроительства, если оно не входило в состав объекта, утвержденного ранее в рамках согласования АГО.</w:t>
      </w:r>
    </w:p>
    <w:p w:rsidR="00C964D8" w:rsidRPr="0081722D" w:rsidRDefault="00C964D8" w:rsidP="005414D1">
      <w:pPr>
        <w:pStyle w:val="11"/>
        <w:numPr>
          <w:ilvl w:val="1"/>
          <w:numId w:val="36"/>
        </w:numPr>
        <w:tabs>
          <w:tab w:val="left" w:pos="120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объектов природно-культурного наследия (памятников истории и культуры)</w:t>
      </w:r>
    </w:p>
    <w:p w:rsidR="00C964D8" w:rsidRPr="0081722D" w:rsidRDefault="00C964D8" w:rsidP="005414D1">
      <w:pPr>
        <w:pStyle w:val="11"/>
        <w:numPr>
          <w:ilvl w:val="2"/>
          <w:numId w:val="36"/>
        </w:numPr>
        <w:tabs>
          <w:tab w:val="left" w:pos="9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C964D8" w:rsidRPr="0081722D" w:rsidRDefault="00C964D8" w:rsidP="005414D1">
      <w:pPr>
        <w:pStyle w:val="11"/>
        <w:numPr>
          <w:ilvl w:val="2"/>
          <w:numId w:val="36"/>
        </w:numPr>
        <w:tabs>
          <w:tab w:val="left" w:pos="100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выделении территориальных зон и установлении регламентов их использования необходимо учитывать также ограничения на градостроительную деятельность, обусловленные установленными зонами особого регулирования. В их числе: зоны исторической застройки, историко-культурных заповедников; зоны охраны памятников истории и культуры; зоны особо охраняемых природных территорий, в том числе округа санитарной и горно-санитарной охраны; санитарно-защитные зоны; </w:t>
      </w:r>
      <w:proofErr w:type="spellStart"/>
      <w:r w:rsidRPr="0081722D">
        <w:rPr>
          <w:rFonts w:ascii="Times New Roman" w:hAnsi="Times New Roman" w:cs="Times New Roman"/>
          <w:color w:val="000000"/>
          <w:sz w:val="24"/>
          <w:szCs w:val="24"/>
          <w:lang w:eastAsia="ru-RU" w:bidi="ru-RU"/>
        </w:rPr>
        <w:t>водоохранные</w:t>
      </w:r>
      <w:proofErr w:type="spellEnd"/>
      <w:r w:rsidRPr="0081722D">
        <w:rPr>
          <w:rFonts w:ascii="Times New Roman" w:hAnsi="Times New Roman" w:cs="Times New Roman"/>
          <w:color w:val="000000"/>
          <w:sz w:val="24"/>
          <w:szCs w:val="24"/>
          <w:lang w:eastAsia="ru-RU" w:bidi="ru-RU"/>
        </w:rPr>
        <w:t xml:space="preserve"> зоны и прибрежные защитные полосы; зоны залегания полезных ископаемых; зоны, имеющие ограничения для размещения застройки в связи с неблагоприятным воздействием природного и техногенного характера (сейсмика, сход лавин, затопление и подтопление, </w:t>
      </w:r>
      <w:proofErr w:type="spellStart"/>
      <w:r w:rsidRPr="0081722D">
        <w:rPr>
          <w:rFonts w:ascii="Times New Roman" w:hAnsi="Times New Roman" w:cs="Times New Roman"/>
          <w:color w:val="000000"/>
          <w:sz w:val="24"/>
          <w:szCs w:val="24"/>
          <w:lang w:eastAsia="ru-RU" w:bidi="ru-RU"/>
        </w:rPr>
        <w:t>просадочные</w:t>
      </w:r>
      <w:proofErr w:type="spellEnd"/>
      <w:r w:rsidRPr="0081722D">
        <w:rPr>
          <w:rFonts w:ascii="Times New Roman" w:hAnsi="Times New Roman" w:cs="Times New Roman"/>
          <w:color w:val="000000"/>
          <w:sz w:val="24"/>
          <w:szCs w:val="24"/>
          <w:lang w:eastAsia="ru-RU" w:bidi="ru-RU"/>
        </w:rPr>
        <w:t xml:space="preserve"> грунты, подрабатываемые территории и др.).</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исторических районах города следует обеспечивать всемерное сохранение их исторической планировочной структуры и архитектурного облика, предусматривать разработку и осуществление программ по комплексной реконструкции исторических зон, реставрации памятников истории и культуры.</w:t>
      </w:r>
    </w:p>
    <w:p w:rsidR="00C964D8" w:rsidRPr="0081722D" w:rsidRDefault="00C964D8" w:rsidP="005414D1">
      <w:pPr>
        <w:pStyle w:val="11"/>
        <w:numPr>
          <w:ilvl w:val="2"/>
          <w:numId w:val="36"/>
        </w:numPr>
        <w:tabs>
          <w:tab w:val="left" w:pos="100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планировке и застройке г. </w:t>
      </w:r>
      <w:r w:rsidR="00212CDB"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следует соблюдать требования законодательства по охране объектов культурного наследия (памятников истории и культуры), предусматривать решения, обеспечивающие их сохранение, использование их градостроительного потенциала. К объектам культурного наследия относятся: памятники архитектуры с их территориями, объекты археологического наследия, ансамбли, в том числе фрагменты исторических планировок и застроек поселений, произведения ландшафтной и садово-парковой архитектуры, достопримечательные места.</w:t>
      </w:r>
    </w:p>
    <w:p w:rsidR="00C964D8" w:rsidRPr="0081722D" w:rsidRDefault="00C964D8" w:rsidP="005414D1">
      <w:pPr>
        <w:pStyle w:val="11"/>
        <w:numPr>
          <w:ilvl w:val="2"/>
          <w:numId w:val="36"/>
        </w:numPr>
        <w:tabs>
          <w:tab w:val="left" w:pos="99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градостроительной документации необходимо устанавливать зоны охраны объектов культурного наследия (охранные зоны, зоны регулирования застройки, зоны охраняемого природного ландшафта), границы которых определяются на основе историко-культурных исследований, оформленных в виде историко-культурного опорного плана. Границы зон охраны и режимы использования их территорий после положительного заключения государственной историко-культурной экспертизы утверждаются в соответствии с законодательством.</w:t>
      </w:r>
    </w:p>
    <w:p w:rsidR="00C964D8" w:rsidRPr="0081722D" w:rsidRDefault="00C964D8" w:rsidP="005414D1">
      <w:pPr>
        <w:pStyle w:val="11"/>
        <w:numPr>
          <w:ilvl w:val="2"/>
          <w:numId w:val="36"/>
        </w:numPr>
        <w:tabs>
          <w:tab w:val="left" w:pos="100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Утвержденные границы и режимы зон охраны объектов культурного наследия должны обязательно учитываться и отображаться в документах территориального планирования, правилах землепользования и застройки, документации по планировке территории.</w:t>
      </w:r>
    </w:p>
    <w:p w:rsidR="00C964D8" w:rsidRPr="0081722D" w:rsidRDefault="00C964D8" w:rsidP="005414D1">
      <w:pPr>
        <w:pStyle w:val="11"/>
        <w:numPr>
          <w:ilvl w:val="2"/>
          <w:numId w:val="36"/>
        </w:numPr>
        <w:tabs>
          <w:tab w:val="left" w:pos="100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планировке и застройке г. </w:t>
      </w:r>
      <w:r w:rsidR="00212CDB"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запрещается предусматривать снос, перемещения и другие изменения состояния объектов культурного наследия без соответствующего разрешения уполномоченного органа. В исключительных случаях предложения по изменению состояния памятников следует представлять в соответствии с действующим законодательством.</w:t>
      </w:r>
    </w:p>
    <w:p w:rsidR="00C964D8" w:rsidRPr="0081722D" w:rsidRDefault="00C964D8" w:rsidP="005414D1">
      <w:pPr>
        <w:pStyle w:val="11"/>
        <w:numPr>
          <w:ilvl w:val="2"/>
          <w:numId w:val="36"/>
        </w:numPr>
        <w:tabs>
          <w:tab w:val="left" w:pos="9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 комплексных проектах реконструкции необходимо предусматривать мероприятия </w:t>
      </w:r>
      <w:r w:rsidRPr="0081722D">
        <w:rPr>
          <w:rFonts w:ascii="Times New Roman" w:hAnsi="Times New Roman" w:cs="Times New Roman"/>
          <w:color w:val="000000"/>
          <w:sz w:val="24"/>
          <w:szCs w:val="24"/>
          <w:lang w:eastAsia="ru-RU" w:bidi="ru-RU"/>
        </w:rPr>
        <w:lastRenderedPageBreak/>
        <w:t>по сохранению ценной исторической и природной среды, не допуская изменения или искажения условий восприятия ландшафта поселений, ценных панорам, а также отдельных объектов культурного наследия и природных ландшафтов.</w:t>
      </w:r>
    </w:p>
    <w:p w:rsidR="00C964D8" w:rsidRPr="0081722D" w:rsidRDefault="00C964D8" w:rsidP="005414D1">
      <w:pPr>
        <w:pStyle w:val="11"/>
        <w:numPr>
          <w:ilvl w:val="2"/>
          <w:numId w:val="36"/>
        </w:numPr>
        <w:tabs>
          <w:tab w:val="left" w:pos="1004"/>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комплексной реконструкции сложившейся застройки и в других сложных градостроительных условиях допускается при соответствующем обосновании уточнять настоящие нормативные требования заданием на проектирование по согласованию с местными органами архитектуры и градостроительства, органами государственного санитарно-эпидемиологического и природоохранного надзора и государственной противопожарной службы. При этом необходимо обеспечивать улучшение санитарно-гигиенических и экологических условий проживания населения, а также снижение пожарной опасности застройки. При реконструкции жилой и общественной застройки с надстройкой этажей, включая мансардные этажи, их размеры и конфигурацию необходимо определять с учетом нормативной продолжительности инсоляции и освещенности. В исторических зонах надстройка мансардных этажей допускается при соблюдении общего стилевого единства исторической среды, сохранении исторически сложившегося визуально-ландшафтного восприятия памятников истории и культуры и соответствующего согласования.</w:t>
      </w:r>
    </w:p>
    <w:p w:rsidR="00C964D8" w:rsidRPr="0081722D" w:rsidRDefault="00C964D8" w:rsidP="005414D1">
      <w:pPr>
        <w:pStyle w:val="11"/>
        <w:numPr>
          <w:ilvl w:val="2"/>
          <w:numId w:val="36"/>
        </w:numPr>
        <w:tabs>
          <w:tab w:val="left" w:pos="990"/>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Расстояния от памятников истории и культуры до транспортных и инженерных коммуникаций следует принимать не менее, м: до проезжих частей магистралей скоростного и непрерывного движения: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условиях сложного рельефа - 100;</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плоском рельефе - 50;</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 сетей водопровода, канализации и теплоснабжения (кроме разводящих) - 15;</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 других подземных инженерных сетей - 5.</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условиях реконструкции указанные расстояния до инженерных сетей допускается сок</w:t>
      </w:r>
      <w:r w:rsidR="00BC474A" w:rsidRPr="0081722D">
        <w:rPr>
          <w:rFonts w:ascii="Times New Roman" w:hAnsi="Times New Roman" w:cs="Times New Roman"/>
          <w:color w:val="000000"/>
          <w:sz w:val="24"/>
          <w:szCs w:val="24"/>
          <w:lang w:eastAsia="ru-RU" w:bidi="ru-RU"/>
        </w:rPr>
        <w:t>ращать, но принимать не менее,</w:t>
      </w:r>
      <w:r w:rsidRPr="0081722D">
        <w:rPr>
          <w:rFonts w:ascii="Times New Roman" w:hAnsi="Times New Roman" w:cs="Times New Roman"/>
          <w:color w:val="000000"/>
          <w:sz w:val="24"/>
          <w:szCs w:val="24"/>
          <w:lang w:eastAsia="ru-RU" w:bidi="ru-RU"/>
        </w:rPr>
        <w:t xml:space="preserve"> до водонесущих сетей - 5; неводонесущих - 2. При этом необходимо обеспечивать проведение специальных технических мероприятий при производстве строительных работ.</w:t>
      </w:r>
    </w:p>
    <w:p w:rsidR="00C964D8" w:rsidRPr="0081722D" w:rsidRDefault="00C964D8" w:rsidP="005414D1">
      <w:pPr>
        <w:pStyle w:val="11"/>
        <w:numPr>
          <w:ilvl w:val="2"/>
          <w:numId w:val="36"/>
        </w:numPr>
        <w:tabs>
          <w:tab w:val="left" w:pos="11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разработке научно-проектной документации на выполнение работ по сохранению произведений ландшафтной архитектуры и садово-паркового искусства необходимо руководствоваться федеральными законами и иными нормативными правовыми актами Российской Федерации, законами и иными нормативными актами субъектов Российской Федерации, муниципальными правовыми актами, принятыми в установленном порядке техническими регламентами, национальными и иными стандартами.</w:t>
      </w:r>
    </w:p>
    <w:p w:rsidR="00C964D8" w:rsidRPr="0081722D" w:rsidRDefault="00C964D8" w:rsidP="005414D1">
      <w:pPr>
        <w:pStyle w:val="11"/>
        <w:numPr>
          <w:ilvl w:val="2"/>
          <w:numId w:val="36"/>
        </w:numPr>
        <w:tabs>
          <w:tab w:val="left" w:pos="110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Все работы, производимые на объектах культурного наследия, составляют единый технологический процесс. В связи с этим рекомендуется при разработке научно-проектной документации на выполнение работ по сохранению произведений ландшафтной архитектуры и садово-паркового искусства весь объем выпускаемой научно</w:t>
      </w:r>
      <w:r w:rsidRPr="0081722D">
        <w:rPr>
          <w:rFonts w:ascii="Times New Roman" w:hAnsi="Times New Roman" w:cs="Times New Roman"/>
          <w:color w:val="000000"/>
          <w:sz w:val="24"/>
          <w:szCs w:val="24"/>
          <w:lang w:eastAsia="ru-RU" w:bidi="ru-RU"/>
        </w:rPr>
        <w:softHyphen/>
      </w:r>
      <w:r w:rsidR="006C69EC">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проектной и сметной документации определять единым заданием на ее разработку.</w:t>
      </w:r>
    </w:p>
    <w:p w:rsidR="00C964D8" w:rsidRPr="0081722D" w:rsidRDefault="00C964D8" w:rsidP="005414D1">
      <w:pPr>
        <w:pStyle w:val="11"/>
        <w:numPr>
          <w:ilvl w:val="2"/>
          <w:numId w:val="36"/>
        </w:numPr>
        <w:tabs>
          <w:tab w:val="left" w:pos="110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Состав и порядок разработки научно-проектной документации на выполнение работ по консервации, ремонту, реставрации, приспособлению к современному использованию произведений ландшафтной архитектуры и садово-паркового искусства определен ГОСТ Р 55935-2013, археологические изыскания ГОСТ Р 55627-2013, ГОСТ 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C964D8" w:rsidRPr="0081722D" w:rsidRDefault="00C964D8" w:rsidP="005414D1">
      <w:pPr>
        <w:pStyle w:val="11"/>
        <w:numPr>
          <w:ilvl w:val="2"/>
          <w:numId w:val="36"/>
        </w:numPr>
        <w:tabs>
          <w:tab w:val="left" w:pos="11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Приспособлением объекта ландшафтной архитектуры и садово-паркового искусства к современному использованию являются устройство озеленения, обустройство систем </w:t>
      </w:r>
      <w:r w:rsidRPr="0081722D">
        <w:rPr>
          <w:rFonts w:ascii="Times New Roman" w:hAnsi="Times New Roman" w:cs="Times New Roman"/>
          <w:color w:val="000000"/>
          <w:sz w:val="24"/>
          <w:szCs w:val="24"/>
          <w:lang w:eastAsia="ru-RU" w:bidi="ru-RU"/>
        </w:rPr>
        <w:lastRenderedPageBreak/>
        <w:t>инженерного-технического обеспечения, установка ограждений, возведение малых архитектурных форм (декоративных и утилитарных) - пандусов, лестниц, подпорных стенок, мостиков, скамеек, беседок, фонарей, фонтанов, урн, прокладка дорожно-</w:t>
      </w:r>
      <w:proofErr w:type="spellStart"/>
      <w:r w:rsidRPr="0081722D">
        <w:rPr>
          <w:rFonts w:ascii="Times New Roman" w:hAnsi="Times New Roman" w:cs="Times New Roman"/>
          <w:color w:val="000000"/>
          <w:sz w:val="24"/>
          <w:szCs w:val="24"/>
          <w:lang w:eastAsia="ru-RU" w:bidi="ru-RU"/>
        </w:rPr>
        <w:t>тропиночной</w:t>
      </w:r>
      <w:proofErr w:type="spellEnd"/>
      <w:r w:rsidRPr="0081722D">
        <w:rPr>
          <w:rFonts w:ascii="Times New Roman" w:hAnsi="Times New Roman" w:cs="Times New Roman"/>
          <w:color w:val="000000"/>
          <w:sz w:val="24"/>
          <w:szCs w:val="24"/>
          <w:lang w:eastAsia="ru-RU" w:bidi="ru-RU"/>
        </w:rPr>
        <w:t xml:space="preserve"> сети и т.д., в целях улучшения пожарного, санитарного, экологического и эстетического состояния и восприятия объектов, а также их доступности для населения всех категорий.</w:t>
      </w:r>
    </w:p>
    <w:p w:rsidR="00C964D8" w:rsidRPr="0081722D" w:rsidRDefault="00C964D8" w:rsidP="005414D1">
      <w:pPr>
        <w:pStyle w:val="11"/>
        <w:numPr>
          <w:ilvl w:val="1"/>
          <w:numId w:val="36"/>
        </w:numPr>
        <w:tabs>
          <w:tab w:val="left" w:pos="122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Ступени, лестницы, пандусы</w:t>
      </w:r>
    </w:p>
    <w:p w:rsidR="00C964D8" w:rsidRPr="0081722D" w:rsidRDefault="00C964D8" w:rsidP="005414D1">
      <w:pPr>
        <w:pStyle w:val="11"/>
        <w:numPr>
          <w:ilvl w:val="2"/>
          <w:numId w:val="36"/>
        </w:numPr>
        <w:tabs>
          <w:tab w:val="left" w:pos="100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уклонах пешеходных коммуникаций более 60 промилле следует предусматривать устройство лестниц.</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промилле, обязательно сопровождая их пандусом.</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Уклон бордюрного пандуса принимается 1:12.</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Край первых ступеней лестниц при спуске и подъеме необходимо выделять полосами яркой контрастной окраски.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Все ступени наружных лестниц в пределах одного марша устанавливаются одинаковыми по ширине и высоте подъема ступеней.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отсутствии ограждающих пандус конструкций следует предусматривать ограждающий бортик высотой не менее 75 мм и поручни.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Горизонтальные участки пути в начале и конце пандуса выполняются отличающимися от окружающих поверхностей текстурой и цветом.</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обеим сторонам лестницы или пандуса предусматриваются поручни на высоте 800-920 мм круглого или прямоугольного сечения, удобного для охвата рукой и отстоящего от стены на 40 мм.</w:t>
      </w:r>
    </w:p>
    <w:p w:rsidR="00C964D8" w:rsidRPr="0081722D" w:rsidRDefault="00C964D8" w:rsidP="005414D1">
      <w:pPr>
        <w:pStyle w:val="11"/>
        <w:numPr>
          <w:ilvl w:val="1"/>
          <w:numId w:val="36"/>
        </w:numPr>
        <w:tabs>
          <w:tab w:val="left" w:pos="122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кровли</w:t>
      </w:r>
    </w:p>
    <w:p w:rsidR="00C964D8" w:rsidRPr="0081722D" w:rsidRDefault="00C964D8" w:rsidP="005414D1">
      <w:pPr>
        <w:pStyle w:val="11"/>
        <w:numPr>
          <w:ilvl w:val="2"/>
          <w:numId w:val="36"/>
        </w:numPr>
        <w:tabs>
          <w:tab w:val="left" w:pos="103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w:t>
      </w:r>
    </w:p>
    <w:p w:rsidR="00C964D8" w:rsidRPr="0081722D" w:rsidRDefault="00C964D8" w:rsidP="005414D1">
      <w:pPr>
        <w:pStyle w:val="11"/>
        <w:numPr>
          <w:ilvl w:val="2"/>
          <w:numId w:val="36"/>
        </w:numPr>
        <w:tabs>
          <w:tab w:val="left" w:pos="10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устройств, павильонов ожидания общественного транспорта,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C964D8" w:rsidRPr="0081722D" w:rsidRDefault="00C964D8" w:rsidP="005414D1">
      <w:pPr>
        <w:pStyle w:val="11"/>
        <w:numPr>
          <w:ilvl w:val="2"/>
          <w:numId w:val="36"/>
        </w:numPr>
        <w:tabs>
          <w:tab w:val="left" w:pos="104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w:t>
      </w:r>
    </w:p>
    <w:p w:rsidR="00C964D8" w:rsidRPr="0081722D" w:rsidRDefault="00C964D8" w:rsidP="005414D1">
      <w:pPr>
        <w:pStyle w:val="11"/>
        <w:numPr>
          <w:ilvl w:val="2"/>
          <w:numId w:val="36"/>
        </w:numPr>
        <w:tabs>
          <w:tab w:val="left" w:pos="134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w:t>
      </w:r>
    </w:p>
    <w:p w:rsidR="00C964D8" w:rsidRPr="0081722D" w:rsidRDefault="00C964D8" w:rsidP="005414D1">
      <w:pPr>
        <w:pStyle w:val="11"/>
        <w:numPr>
          <w:ilvl w:val="0"/>
          <w:numId w:val="49"/>
        </w:numPr>
        <w:tabs>
          <w:tab w:val="left" w:pos="72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w:t>
      </w:r>
    </w:p>
    <w:p w:rsidR="00C964D8" w:rsidRPr="00C64596" w:rsidRDefault="00C964D8" w:rsidP="005414D1">
      <w:pPr>
        <w:pStyle w:val="11"/>
        <w:numPr>
          <w:ilvl w:val="0"/>
          <w:numId w:val="49"/>
        </w:numPr>
        <w:tabs>
          <w:tab w:val="left" w:pos="9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сброс с кровель зданий льда, снега и мусора в воронки водосточных труб.</w:t>
      </w:r>
    </w:p>
    <w:p w:rsidR="00C64596" w:rsidRPr="0081722D" w:rsidRDefault="00C64596" w:rsidP="00C64596">
      <w:pPr>
        <w:pStyle w:val="11"/>
        <w:tabs>
          <w:tab w:val="left" w:pos="927"/>
        </w:tabs>
        <w:spacing w:after="0"/>
        <w:ind w:left="420"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342"/>
        </w:tabs>
        <w:spacing w:after="0"/>
        <w:rPr>
          <w:rFonts w:ascii="Times New Roman" w:hAnsi="Times New Roman" w:cs="Times New Roman"/>
          <w:sz w:val="24"/>
          <w:szCs w:val="24"/>
        </w:rPr>
      </w:pPr>
      <w:bookmarkStart w:id="5" w:name="bookmark16"/>
      <w:r w:rsidRPr="0081722D">
        <w:rPr>
          <w:rFonts w:ascii="Times New Roman" w:hAnsi="Times New Roman" w:cs="Times New Roman"/>
          <w:color w:val="000000"/>
          <w:sz w:val="24"/>
          <w:szCs w:val="24"/>
          <w:lang w:eastAsia="ru-RU" w:bidi="ru-RU"/>
        </w:rPr>
        <w:lastRenderedPageBreak/>
        <w:t>ПРОЕКТИРОВАНИЕ, РАЗМЕЩЕНИЕ, СОДЕРЖАНИЕ И ВОССТАНОВЛЕНИЕ ЭЛЕМЕНТОВ</w:t>
      </w:r>
      <w:r w:rsidR="00167700">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БЛАГОУСТРОЙСТВА, В ТОМ ЧИСЛЕ ПОСЛЕ ПРОВЕДЕНИЯ ЗЕМЛЯНЫХ РАБОТ</w:t>
      </w:r>
      <w:bookmarkEnd w:id="5"/>
    </w:p>
    <w:p w:rsidR="00C964D8" w:rsidRPr="0081722D" w:rsidRDefault="00C964D8" w:rsidP="005414D1">
      <w:pPr>
        <w:pStyle w:val="11"/>
        <w:numPr>
          <w:ilvl w:val="1"/>
          <w:numId w:val="36"/>
        </w:numPr>
        <w:tabs>
          <w:tab w:val="left" w:pos="9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Проекты благоустройства могут предусматривать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 муниципального образования.</w:t>
      </w:r>
    </w:p>
    <w:p w:rsidR="00C964D8" w:rsidRPr="0081722D" w:rsidRDefault="00C964D8" w:rsidP="005414D1">
      <w:pPr>
        <w:pStyle w:val="11"/>
        <w:numPr>
          <w:ilvl w:val="1"/>
          <w:numId w:val="36"/>
        </w:numPr>
        <w:tabs>
          <w:tab w:val="left" w:pos="927"/>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Разработка и реализация проектов благоустройства территорий муниципального образования осуществляется уполномоченными органами Администрации </w:t>
      </w:r>
      <w:r w:rsidR="006C69EC">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 xml:space="preserve">города </w:t>
      </w:r>
      <w:r w:rsidR="00BC474A"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и достигается путем реализации следующих принципов:</w:t>
      </w:r>
    </w:p>
    <w:p w:rsidR="00C964D8" w:rsidRPr="0081722D" w:rsidRDefault="00C964D8" w:rsidP="005414D1">
      <w:pPr>
        <w:pStyle w:val="11"/>
        <w:numPr>
          <w:ilvl w:val="2"/>
          <w:numId w:val="36"/>
        </w:numPr>
        <w:tabs>
          <w:tab w:val="left" w:pos="103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Принцип функционального разнообразия - насыщенность (квартала, жилого комплекса) разнообразными социальными и коммерческими сервисами.</w:t>
      </w:r>
    </w:p>
    <w:p w:rsidR="00C964D8" w:rsidRPr="0081722D" w:rsidRDefault="00C964D8" w:rsidP="005414D1">
      <w:pPr>
        <w:pStyle w:val="11"/>
        <w:numPr>
          <w:ilvl w:val="2"/>
          <w:numId w:val="36"/>
        </w:numPr>
        <w:tabs>
          <w:tab w:val="left" w:pos="104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Принцип комфортной организации пешеходной среды - создание условий для приятных, безопасных, удобных пешеходных прогулок Целесообразно обеспечивать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C964D8" w:rsidRPr="0081722D" w:rsidRDefault="00C964D8" w:rsidP="005414D1">
      <w:pPr>
        <w:pStyle w:val="11"/>
        <w:numPr>
          <w:ilvl w:val="2"/>
          <w:numId w:val="36"/>
        </w:numPr>
        <w:tabs>
          <w:tab w:val="left" w:pos="10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Принцип насыщенности общественных пространств разнообразными элементами природной среды (например, как зеленые насаждения)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964D8" w:rsidRPr="0081722D" w:rsidRDefault="00C964D8" w:rsidP="005414D1">
      <w:pPr>
        <w:pStyle w:val="11"/>
        <w:numPr>
          <w:ilvl w:val="1"/>
          <w:numId w:val="36"/>
        </w:numPr>
        <w:tabs>
          <w:tab w:val="left" w:pos="9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Реализация принципов комфортной среды для общения и комфортной пешеходной среды предполагает создание условий для защиты общественных пространств от вредных факторов среды (шум, пыль, загазованность) эффективными архитектурно-планировочными приемами.</w:t>
      </w:r>
    </w:p>
    <w:p w:rsidR="00C964D8" w:rsidRPr="0081722D" w:rsidRDefault="00C964D8" w:rsidP="005414D1">
      <w:pPr>
        <w:pStyle w:val="11"/>
        <w:numPr>
          <w:ilvl w:val="1"/>
          <w:numId w:val="36"/>
        </w:numPr>
        <w:tabs>
          <w:tab w:val="left" w:pos="9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Общественные пространства должны обеспечивать принцип пространственной и планировочной взаимосвязи жилой и общественной среды, точек притяжения людей, транспортных узлов на всех уровнях.</w:t>
      </w:r>
    </w:p>
    <w:p w:rsidR="00C964D8" w:rsidRPr="0081722D" w:rsidRDefault="00C964D8" w:rsidP="005414D1">
      <w:pPr>
        <w:pStyle w:val="11"/>
        <w:numPr>
          <w:ilvl w:val="1"/>
          <w:numId w:val="36"/>
        </w:numPr>
        <w:tabs>
          <w:tab w:val="left" w:pos="9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проектировании концепцию благоустройства для каждой отдельной территории муниципального образования необходимо создавать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w:t>
      </w:r>
    </w:p>
    <w:p w:rsidR="00C964D8" w:rsidRPr="0081722D" w:rsidRDefault="00C964D8" w:rsidP="005414D1">
      <w:pPr>
        <w:pStyle w:val="11"/>
        <w:numPr>
          <w:ilvl w:val="1"/>
          <w:numId w:val="36"/>
        </w:numPr>
        <w:tabs>
          <w:tab w:val="left" w:pos="9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Проектирование, размещение, содержание и восстановление элементов озеленения и озелененных территорий должно осуществляться в соответствии с настоящими Правилами.</w:t>
      </w:r>
    </w:p>
    <w:p w:rsidR="00C964D8" w:rsidRPr="0081722D" w:rsidRDefault="00C964D8" w:rsidP="005414D1">
      <w:pPr>
        <w:pStyle w:val="11"/>
        <w:numPr>
          <w:ilvl w:val="1"/>
          <w:numId w:val="36"/>
        </w:numPr>
        <w:tabs>
          <w:tab w:val="left" w:pos="134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Виды покрытий на территории муниципального образования.</w:t>
      </w:r>
    </w:p>
    <w:p w:rsidR="00C964D8" w:rsidRPr="0081722D" w:rsidRDefault="00C964D8" w:rsidP="005414D1">
      <w:pPr>
        <w:pStyle w:val="11"/>
        <w:numPr>
          <w:ilvl w:val="2"/>
          <w:numId w:val="36"/>
        </w:numPr>
        <w:tabs>
          <w:tab w:val="left" w:pos="100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Выбор видов покрытия должен осуществляться в соответствии с их целевым назначением. Вид покрытия должен быть прочным, ремонт</w:t>
      </w:r>
      <w:r w:rsidR="00167700">
        <w:rPr>
          <w:rFonts w:ascii="Times New Roman" w:hAnsi="Times New Roman" w:cs="Times New Roman"/>
          <w:color w:val="000000"/>
          <w:sz w:val="24"/>
          <w:szCs w:val="24"/>
          <w:lang w:eastAsia="ru-RU" w:bidi="ru-RU"/>
        </w:rPr>
        <w:t>н</w:t>
      </w:r>
      <w:r w:rsidRPr="0081722D">
        <w:rPr>
          <w:rFonts w:ascii="Times New Roman" w:hAnsi="Times New Roman" w:cs="Times New Roman"/>
          <w:color w:val="000000"/>
          <w:sz w:val="24"/>
          <w:szCs w:val="24"/>
          <w:lang w:eastAsia="ru-RU" w:bidi="ru-RU"/>
        </w:rPr>
        <w:t>о</w:t>
      </w:r>
      <w:r w:rsidR="00167700">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пригодным, экологичным, не допускающим скольжения.</w:t>
      </w:r>
    </w:p>
    <w:p w:rsidR="00C964D8" w:rsidRPr="0081722D" w:rsidRDefault="00C964D8" w:rsidP="005414D1">
      <w:pPr>
        <w:pStyle w:val="11"/>
        <w:numPr>
          <w:ilvl w:val="2"/>
          <w:numId w:val="36"/>
        </w:numPr>
        <w:tabs>
          <w:tab w:val="left" w:pos="99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Проектирование видов покрытий должно осуществляться в соответствии с местными нормативами градостроительного проектирования муниципального образования.</w:t>
      </w:r>
    </w:p>
    <w:p w:rsidR="00C964D8" w:rsidRPr="0081722D" w:rsidRDefault="00C964D8" w:rsidP="005414D1">
      <w:pPr>
        <w:pStyle w:val="11"/>
        <w:numPr>
          <w:ilvl w:val="1"/>
          <w:numId w:val="36"/>
        </w:numPr>
        <w:tabs>
          <w:tab w:val="left" w:pos="924"/>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w:t>
      </w:r>
    </w:p>
    <w:p w:rsidR="00C964D8" w:rsidRPr="0081722D" w:rsidRDefault="00C964D8" w:rsidP="005414D1">
      <w:pPr>
        <w:pStyle w:val="11"/>
        <w:numPr>
          <w:ilvl w:val="1"/>
          <w:numId w:val="36"/>
        </w:numPr>
        <w:tabs>
          <w:tab w:val="left" w:pos="92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Покрытия поверхности должны обеспечивать на территории муниципального образования условия безопасного и комфортного передвижения.</w:t>
      </w:r>
    </w:p>
    <w:p w:rsidR="00C964D8" w:rsidRPr="0081722D" w:rsidRDefault="00C964D8" w:rsidP="005414D1">
      <w:pPr>
        <w:pStyle w:val="11"/>
        <w:numPr>
          <w:ilvl w:val="1"/>
          <w:numId w:val="36"/>
        </w:numPr>
        <w:tabs>
          <w:tab w:val="left" w:pos="120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Некапитальные нестационарные сооружения</w:t>
      </w:r>
    </w:p>
    <w:p w:rsidR="00C964D8" w:rsidRPr="0081722D" w:rsidRDefault="00C964D8" w:rsidP="005414D1">
      <w:pPr>
        <w:pStyle w:val="11"/>
        <w:numPr>
          <w:ilvl w:val="2"/>
          <w:numId w:val="36"/>
        </w:numPr>
        <w:tabs>
          <w:tab w:val="left" w:pos="120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w:t>
      </w:r>
      <w:r w:rsidR="002F5114" w:rsidRPr="0081722D">
        <w:rPr>
          <w:rFonts w:ascii="Times New Roman" w:hAnsi="Times New Roman" w:cs="Times New Roman"/>
          <w:color w:val="000000"/>
          <w:sz w:val="24"/>
          <w:szCs w:val="24"/>
          <w:lang w:eastAsia="ru-RU" w:bidi="ru-RU"/>
        </w:rPr>
        <w:t>попутного</w:t>
      </w:r>
      <w:r w:rsidRPr="0081722D">
        <w:rPr>
          <w:rFonts w:ascii="Times New Roman" w:hAnsi="Times New Roman" w:cs="Times New Roman"/>
          <w:color w:val="000000"/>
          <w:sz w:val="24"/>
          <w:szCs w:val="24"/>
          <w:lang w:eastAsia="ru-RU" w:bidi="ru-RU"/>
        </w:rPr>
        <w:t xml:space="preserve"> бытового обслуживания и питания, остановочные павильоны, наземные туалетные кабины, боксовые гаражи, </w:t>
      </w:r>
      <w:r w:rsidRPr="0081722D">
        <w:rPr>
          <w:rFonts w:ascii="Times New Roman" w:hAnsi="Times New Roman" w:cs="Times New Roman"/>
          <w:color w:val="000000"/>
          <w:sz w:val="24"/>
          <w:szCs w:val="24"/>
          <w:lang w:eastAsia="ru-RU" w:bidi="ru-RU"/>
        </w:rPr>
        <w:lastRenderedPageBreak/>
        <w:t>аттракционы и игровые автоматы, платежные терминалы, торговые автоматы, телефонные кабины, другие объекты некапитального характера. Отделочные материалы сооружений должны отвечать санитарно</w:t>
      </w:r>
      <w:r w:rsidRPr="0081722D">
        <w:rPr>
          <w:rFonts w:ascii="Times New Roman" w:hAnsi="Times New Roman" w:cs="Times New Roman"/>
          <w:color w:val="000000"/>
          <w:sz w:val="24"/>
          <w:szCs w:val="24"/>
          <w:lang w:eastAsia="ru-RU" w:bidi="ru-RU"/>
        </w:rPr>
        <w:softHyphen/>
      </w:r>
      <w:r w:rsidR="00167700">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города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устройстве мини-</w:t>
      </w:r>
      <w:proofErr w:type="spellStart"/>
      <w:r w:rsidRPr="0081722D">
        <w:rPr>
          <w:rFonts w:ascii="Times New Roman" w:hAnsi="Times New Roman" w:cs="Times New Roman"/>
          <w:color w:val="000000"/>
          <w:sz w:val="24"/>
          <w:szCs w:val="24"/>
          <w:lang w:eastAsia="ru-RU" w:bidi="ru-RU"/>
        </w:rPr>
        <w:t>маркетов</w:t>
      </w:r>
      <w:proofErr w:type="spellEnd"/>
      <w:r w:rsidRPr="0081722D">
        <w:rPr>
          <w:rFonts w:ascii="Times New Roman" w:hAnsi="Times New Roman" w:cs="Times New Roman"/>
          <w:color w:val="000000"/>
          <w:sz w:val="24"/>
          <w:szCs w:val="24"/>
          <w:lang w:eastAsia="ru-RU" w:bidi="ru-RU"/>
        </w:rPr>
        <w:t>, мини-рынков, торговых рядов возможно применение быстровозводимых модульных комплексов, выполняемых из легких конструкций.</w:t>
      </w:r>
    </w:p>
    <w:p w:rsidR="00C964D8" w:rsidRPr="0081722D" w:rsidRDefault="00C964D8" w:rsidP="005414D1">
      <w:pPr>
        <w:pStyle w:val="11"/>
        <w:numPr>
          <w:ilvl w:val="2"/>
          <w:numId w:val="36"/>
        </w:numPr>
        <w:tabs>
          <w:tab w:val="left" w:pos="120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некапитальных нестационарных сооружений на территориях города 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необходимо согласовывать с уполномоченными органами охраны памятников, природопользования и охраны окружающей среды.</w:t>
      </w:r>
    </w:p>
    <w:p w:rsidR="00C964D8" w:rsidRPr="0081722D" w:rsidRDefault="00E04CFD" w:rsidP="005414D1">
      <w:pPr>
        <w:pStyle w:val="11"/>
        <w:spacing w:after="0"/>
        <w:ind w:firstLine="420"/>
        <w:jc w:val="both"/>
        <w:rPr>
          <w:rFonts w:ascii="Times New Roman" w:hAnsi="Times New Roman" w:cs="Times New Roman"/>
          <w:sz w:val="24"/>
          <w:szCs w:val="24"/>
        </w:rPr>
      </w:pPr>
      <w:hyperlink r:id="rId18" w:history="1">
        <w:r w:rsidR="00C964D8" w:rsidRPr="0081722D">
          <w:rPr>
            <w:rFonts w:ascii="Times New Roman" w:hAnsi="Times New Roman" w:cs="Times New Roman"/>
            <w:color w:val="000000"/>
            <w:sz w:val="24"/>
            <w:szCs w:val="24"/>
            <w:lang w:eastAsia="ru-RU" w:bidi="ru-RU"/>
          </w:rPr>
          <w:t xml:space="preserve">Размещение некапитальных строений, сооружений производится в соответствии с требованиями </w:t>
        </w:r>
        <w:r w:rsidR="00C964D8" w:rsidRPr="0081722D">
          <w:rPr>
            <w:rFonts w:ascii="Times New Roman" w:hAnsi="Times New Roman" w:cs="Times New Roman"/>
            <w:color w:val="0000EE"/>
            <w:sz w:val="24"/>
            <w:szCs w:val="24"/>
            <w:lang w:eastAsia="ru-RU" w:bidi="ru-RU"/>
          </w:rPr>
          <w:t>Феде</w:t>
        </w:r>
        <w:r w:rsidR="00C964D8" w:rsidRPr="0081722D">
          <w:rPr>
            <w:rFonts w:ascii="Times New Roman" w:hAnsi="Times New Roman" w:cs="Times New Roman"/>
            <w:color w:val="0000EE"/>
            <w:sz w:val="24"/>
            <w:szCs w:val="24"/>
            <w:u w:val="single"/>
            <w:lang w:eastAsia="ru-RU" w:bidi="ru-RU"/>
          </w:rPr>
          <w:t>рального</w:t>
        </w:r>
      </w:hyperlink>
      <w:r w:rsidR="00C964D8" w:rsidRPr="0081722D">
        <w:rPr>
          <w:rFonts w:ascii="Times New Roman" w:hAnsi="Times New Roman" w:cs="Times New Roman"/>
          <w:color w:val="0000EE"/>
          <w:sz w:val="24"/>
          <w:szCs w:val="24"/>
          <w:u w:val="single"/>
          <w:lang w:eastAsia="ru-RU" w:bidi="ru-RU"/>
        </w:rPr>
        <w:t xml:space="preserve"> закона от 22 июля 2008 г. </w:t>
      </w:r>
      <w:r w:rsidR="00C964D8" w:rsidRPr="0081722D">
        <w:rPr>
          <w:rFonts w:ascii="Times New Roman" w:hAnsi="Times New Roman" w:cs="Times New Roman"/>
          <w:color w:val="0000EE"/>
          <w:sz w:val="24"/>
          <w:szCs w:val="24"/>
          <w:u w:val="single"/>
          <w:lang w:val="en-US" w:bidi="en-US"/>
        </w:rPr>
        <w:t>N</w:t>
      </w:r>
      <w:r w:rsidR="00C964D8" w:rsidRPr="0081722D">
        <w:rPr>
          <w:rFonts w:ascii="Times New Roman" w:hAnsi="Times New Roman" w:cs="Times New Roman"/>
          <w:color w:val="0000EE"/>
          <w:sz w:val="24"/>
          <w:szCs w:val="24"/>
          <w:u w:val="single"/>
          <w:lang w:bidi="en-US"/>
        </w:rPr>
        <w:t xml:space="preserve"> </w:t>
      </w:r>
      <w:r w:rsidR="00C964D8" w:rsidRPr="0081722D">
        <w:rPr>
          <w:rFonts w:ascii="Times New Roman" w:hAnsi="Times New Roman" w:cs="Times New Roman"/>
          <w:color w:val="0000EE"/>
          <w:sz w:val="24"/>
          <w:szCs w:val="24"/>
          <w:u w:val="single"/>
          <w:lang w:eastAsia="ru-RU" w:bidi="ru-RU"/>
        </w:rPr>
        <w:t>123-ФЗ "Технический регламент о требованиях пожарной безопасности"</w:t>
      </w:r>
      <w:r w:rsidR="00C964D8" w:rsidRPr="0081722D">
        <w:rPr>
          <w:rFonts w:ascii="Times New Roman" w:hAnsi="Times New Roman" w:cs="Times New Roman"/>
          <w:color w:val="000000"/>
          <w:sz w:val="24"/>
          <w:szCs w:val="24"/>
          <w:lang w:eastAsia="ru-RU" w:bidi="ru-RU"/>
        </w:rPr>
        <w:t>, и предусматривается зонами размещения:</w:t>
      </w:r>
    </w:p>
    <w:p w:rsidR="00C964D8" w:rsidRPr="0081722D" w:rsidRDefault="00C964D8" w:rsidP="005414D1">
      <w:pPr>
        <w:pStyle w:val="11"/>
        <w:numPr>
          <w:ilvl w:val="0"/>
          <w:numId w:val="50"/>
        </w:numPr>
        <w:tabs>
          <w:tab w:val="left" w:pos="67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Ж0 - Зона многоквартирной жилой застройки повышенной этажности (17-25 этажей).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7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Ж1 - Зона многоквартирной многоэтажной жилой застройки (9-16 этажей).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7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Ж2 - Зона многоквартирной средне</w:t>
      </w:r>
      <w:r w:rsidR="00167700">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этажной жилой застройки (4-8 этажей).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Ж3 - Зона многоквартирной малоэтажной жилой застройки (1-3 этажа).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80"/>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Ж4 - Зона индивидуальной жилой застройки (1-3 этажа). Максимальная площадь некапитальных строений, сооружений - 200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8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Ж5А - Зона смешанной застройки (жилая и общественно-деловая). Жилая многоквартирная (9-19 этажей).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8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Ж5Б - Зона смешанной застройки (жилая и общественно-деловая). Жилая многоквартирная (4-7 этажей). Максимальная площадь некапитальных строений, сооружений - 300 кв. м. Максимальное количество этажей - 1 этаж Процент допустимого размещения </w:t>
      </w:r>
      <w:r w:rsidRPr="0081722D">
        <w:rPr>
          <w:rFonts w:ascii="Times New Roman" w:hAnsi="Times New Roman" w:cs="Times New Roman"/>
          <w:color w:val="000000"/>
          <w:sz w:val="24"/>
          <w:szCs w:val="24"/>
          <w:lang w:eastAsia="ru-RU" w:bidi="ru-RU"/>
        </w:rPr>
        <w:lastRenderedPageBreak/>
        <w:t>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8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01 - Зона административно-деловой застройки городского и республиканского значения.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68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02 - Зона крупных торговых комплексов, рынков и культурно-досугового назначения. Максимальная площадь некапитальных строений, сооружений - 500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03 - Зона культовых зданий.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04 - Зона спортивно-зрелищных объектов.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9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05 - Зона больниц, стационарных учреждений здравоохранения и социального обеспечения.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 - Зона учебных заведений специального среднего и высшего образования.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3"/>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07 - Зона детских дошкольных и общеобразовательных учреждений.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9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08 - Зона многофункционального назначения с</w:t>
      </w:r>
      <w:r w:rsidR="008536F8">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преобладанием жилой и общественной застройки.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Р2 - Зона озелененных территорий общего пользования.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Р3 - Зона объектов санаторно-курортного лечения, отдыха.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Р4 - Зона пляжей. Максимальная площадь некапитальных строений, сооружений - 300 кв. м. Максимальное количество этажей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0"/>
          <w:numId w:val="50"/>
        </w:numPr>
        <w:tabs>
          <w:tab w:val="left" w:pos="78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ИТ2 - Зона объектов транспортной инфраструктуры. Максимальная площадь некапитальных строений сооружений - 300 кв. м. Максимальная этажность - 1 этаж. Процент допустимого размещения некапитального строения, сооружения - 60% от свободной площади земельного участка.</w:t>
      </w:r>
    </w:p>
    <w:p w:rsidR="00C964D8" w:rsidRPr="0081722D" w:rsidRDefault="00C964D8" w:rsidP="005414D1">
      <w:pPr>
        <w:pStyle w:val="11"/>
        <w:numPr>
          <w:ilvl w:val="2"/>
          <w:numId w:val="36"/>
        </w:numPr>
        <w:tabs>
          <w:tab w:val="left" w:pos="116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размещение некапитальных нестационарных сооружений под козырьками вестибюлей и станций вокзала,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а также ближе 10 м от остановочных павильонов и технических сооружений вокзала, 25 м - от вентиляционных шахт, 10 м - от окон жилых помещений, перед витринами торговых предприятий, 3 м - от ствола дерева.</w:t>
      </w:r>
    </w:p>
    <w:p w:rsidR="00C964D8" w:rsidRPr="0081722D" w:rsidRDefault="00C964D8" w:rsidP="005414D1">
      <w:pPr>
        <w:pStyle w:val="11"/>
        <w:numPr>
          <w:ilvl w:val="2"/>
          <w:numId w:val="36"/>
        </w:numPr>
        <w:tabs>
          <w:tab w:val="left" w:pos="116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Возможно размещение некапитального сооружений на тротуарах шириной более 7 м, если больший из его габаритов не превышает 3-х метров.</w:t>
      </w:r>
    </w:p>
    <w:p w:rsidR="00C964D8" w:rsidRPr="0081722D" w:rsidRDefault="00C964D8" w:rsidP="005414D1">
      <w:pPr>
        <w:pStyle w:val="11"/>
        <w:numPr>
          <w:ilvl w:val="2"/>
          <w:numId w:val="36"/>
        </w:numPr>
        <w:tabs>
          <w:tab w:val="left" w:pos="116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Сооружения предприятий мелкорозничной торговли, бытового обслуживания и питания следует размещать на территориях пешеходных зон, в парках, садах, на бульварах города.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rsidR="00C964D8" w:rsidRPr="00D862F1" w:rsidRDefault="00C964D8" w:rsidP="005414D1">
      <w:pPr>
        <w:pStyle w:val="11"/>
        <w:numPr>
          <w:ilvl w:val="2"/>
          <w:numId w:val="36"/>
        </w:numPr>
        <w:tabs>
          <w:tab w:val="left" w:pos="1170"/>
        </w:tabs>
        <w:spacing w:after="0"/>
        <w:ind w:firstLine="420"/>
        <w:jc w:val="both"/>
        <w:rPr>
          <w:rFonts w:ascii="Times New Roman" w:hAnsi="Times New Roman" w:cs="Times New Roman"/>
          <w:sz w:val="24"/>
          <w:szCs w:val="24"/>
        </w:rPr>
      </w:pPr>
      <w:r w:rsidRPr="00D862F1">
        <w:rPr>
          <w:rFonts w:ascii="Times New Roman" w:hAnsi="Times New Roman" w:cs="Times New Roman"/>
          <w:color w:val="000000"/>
          <w:sz w:val="24"/>
          <w:szCs w:val="24"/>
          <w:lang w:eastAsia="ru-RU" w:bidi="ru-RU"/>
        </w:rPr>
        <w:t xml:space="preserve">Размещение остановочных павильонов должно предусматриваться в местах остановок наземного пассажирского транспорта. Для установки павильона необходимо предусматривать площадку с твердыми видами покрытия размером 2,0 </w:t>
      </w:r>
      <w:r w:rsidRPr="00D862F1">
        <w:rPr>
          <w:rFonts w:ascii="Times New Roman" w:hAnsi="Times New Roman" w:cs="Times New Roman"/>
          <w:color w:val="000000"/>
          <w:sz w:val="24"/>
          <w:szCs w:val="24"/>
          <w:lang w:val="en-US" w:bidi="en-US"/>
        </w:rPr>
        <w:t>x</w:t>
      </w:r>
      <w:r w:rsidRPr="00D862F1">
        <w:rPr>
          <w:rFonts w:ascii="Times New Roman" w:hAnsi="Times New Roman" w:cs="Times New Roman"/>
          <w:color w:val="000000"/>
          <w:sz w:val="24"/>
          <w:szCs w:val="24"/>
          <w:lang w:bidi="en-US"/>
        </w:rPr>
        <w:t xml:space="preserve"> </w:t>
      </w:r>
      <w:r w:rsidRPr="00D862F1">
        <w:rPr>
          <w:rFonts w:ascii="Times New Roman" w:hAnsi="Times New Roman" w:cs="Times New Roman"/>
          <w:color w:val="000000"/>
          <w:sz w:val="24"/>
          <w:szCs w:val="24"/>
          <w:lang w:eastAsia="ru-RU" w:bidi="ru-RU"/>
        </w:rPr>
        <w:t>5,0 м и более. Расстояние от края проезжей части до ближайшей конструкции павильона устанавливается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следует руководствоваться соответствующими ГОСТ и СНиП (ГОСТ Р 52766-2007. Дороги автомобильные общего пользования. Элементы обустройства. Общие требования).Размещение туалетных кабин необходимо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rsidR="00C964D8" w:rsidRPr="0081722D" w:rsidRDefault="00C964D8" w:rsidP="005414D1">
      <w:pPr>
        <w:pStyle w:val="11"/>
        <w:numPr>
          <w:ilvl w:val="2"/>
          <w:numId w:val="36"/>
        </w:numPr>
        <w:tabs>
          <w:tab w:val="left" w:pos="116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Некапитальные нестационарные сооружения должны пройти согласование в уполномоченном подразделении Администрации </w:t>
      </w:r>
      <w:r w:rsidR="006C69EC">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w:t>
      </w:r>
      <w:r w:rsidR="006C69EC">
        <w:rPr>
          <w:rFonts w:ascii="Times New Roman" w:hAnsi="Times New Roman" w:cs="Times New Roman"/>
          <w:color w:val="000000"/>
          <w:sz w:val="24"/>
          <w:szCs w:val="24"/>
          <w:lang w:eastAsia="ru-RU" w:bidi="ru-RU"/>
        </w:rPr>
        <w:t>ород</w:t>
      </w:r>
      <w:r w:rsidR="00BC474A" w:rsidRPr="0081722D">
        <w:rPr>
          <w:rFonts w:ascii="Times New Roman" w:hAnsi="Times New Roman" w:cs="Times New Roman"/>
          <w:color w:val="000000"/>
          <w:sz w:val="24"/>
          <w:szCs w:val="24"/>
          <w:lang w:eastAsia="ru-RU" w:bidi="ru-RU"/>
        </w:rPr>
        <w:t xml:space="preserve"> Каспийск</w:t>
      </w:r>
      <w:r w:rsidRPr="0081722D">
        <w:rPr>
          <w:rFonts w:ascii="Times New Roman" w:hAnsi="Times New Roman" w:cs="Times New Roman"/>
          <w:color w:val="000000"/>
          <w:sz w:val="24"/>
          <w:szCs w:val="24"/>
          <w:lang w:eastAsia="ru-RU" w:bidi="ru-RU"/>
        </w:rPr>
        <w:t xml:space="preserve"> на предмет соответствия проекта:</w:t>
      </w:r>
    </w:p>
    <w:p w:rsidR="00C964D8" w:rsidRPr="0081722D" w:rsidRDefault="00C964D8" w:rsidP="005414D1">
      <w:pPr>
        <w:pStyle w:val="11"/>
        <w:numPr>
          <w:ilvl w:val="0"/>
          <w:numId w:val="51"/>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архитектурно-художественным требованиям городского дизайна;</w:t>
      </w:r>
    </w:p>
    <w:p w:rsidR="00C964D8" w:rsidRPr="0081722D" w:rsidRDefault="00C964D8" w:rsidP="005414D1">
      <w:pPr>
        <w:pStyle w:val="11"/>
        <w:numPr>
          <w:ilvl w:val="0"/>
          <w:numId w:val="51"/>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возможностью размещения согласно территориальному зонированию;</w:t>
      </w:r>
    </w:p>
    <w:p w:rsidR="00C964D8" w:rsidRPr="0081722D" w:rsidRDefault="00C964D8" w:rsidP="005414D1">
      <w:pPr>
        <w:pStyle w:val="11"/>
        <w:numPr>
          <w:ilvl w:val="0"/>
          <w:numId w:val="51"/>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обеспечения беспрепятственного движения пешеходов и транспорта;</w:t>
      </w:r>
    </w:p>
    <w:p w:rsidR="00C964D8" w:rsidRPr="0081722D" w:rsidRDefault="00C964D8" w:rsidP="005414D1">
      <w:pPr>
        <w:pStyle w:val="11"/>
        <w:numPr>
          <w:ilvl w:val="0"/>
          <w:numId w:val="51"/>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противопожарной безопасности;</w:t>
      </w:r>
    </w:p>
    <w:p w:rsidR="00C964D8" w:rsidRPr="0081722D" w:rsidRDefault="00C964D8" w:rsidP="005414D1">
      <w:pPr>
        <w:pStyle w:val="11"/>
        <w:numPr>
          <w:ilvl w:val="0"/>
          <w:numId w:val="51"/>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санитарно-гигиеническим нормам;</w:t>
      </w:r>
    </w:p>
    <w:p w:rsidR="00C964D8" w:rsidRPr="0081722D" w:rsidRDefault="00C964D8" w:rsidP="005414D1">
      <w:pPr>
        <w:pStyle w:val="11"/>
        <w:numPr>
          <w:ilvl w:val="0"/>
          <w:numId w:val="51"/>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необходимой удаленности от инженерных коммуникаций и сооружений, жилых помещений, посадочных площадок городского транспорта, витрин магазинов, стволов деревьев.</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изменении профиля объекта, смены арендатора, внешнего вида обязательна перерегистрация сооружения.</w:t>
      </w:r>
    </w:p>
    <w:p w:rsidR="00C964D8" w:rsidRPr="0081722D" w:rsidRDefault="00C964D8" w:rsidP="005414D1">
      <w:pPr>
        <w:pStyle w:val="11"/>
        <w:numPr>
          <w:ilvl w:val="2"/>
          <w:numId w:val="36"/>
        </w:numPr>
        <w:tabs>
          <w:tab w:val="left" w:pos="15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Юридические и физические лица, являющиеся собственниками нестационарных </w:t>
      </w:r>
      <w:r w:rsidRPr="0081722D">
        <w:rPr>
          <w:rFonts w:ascii="Times New Roman" w:hAnsi="Times New Roman" w:cs="Times New Roman"/>
          <w:color w:val="000000"/>
          <w:sz w:val="24"/>
          <w:szCs w:val="24"/>
          <w:lang w:eastAsia="ru-RU" w:bidi="ru-RU"/>
        </w:rPr>
        <w:lastRenderedPageBreak/>
        <w:t>объектов:</w:t>
      </w:r>
    </w:p>
    <w:p w:rsidR="00C964D8" w:rsidRPr="0081722D" w:rsidRDefault="00C964D8" w:rsidP="005414D1">
      <w:pPr>
        <w:pStyle w:val="11"/>
        <w:numPr>
          <w:ilvl w:val="0"/>
          <w:numId w:val="5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производят их ремонт и окраску. Ремонт должен осуществляться с учетом сохранения внешнего вида и цветового решения, определенных проектной документацией;</w:t>
      </w:r>
    </w:p>
    <w:p w:rsidR="00C964D8" w:rsidRPr="0081722D" w:rsidRDefault="00C964D8" w:rsidP="005414D1">
      <w:pPr>
        <w:pStyle w:val="11"/>
        <w:numPr>
          <w:ilvl w:val="0"/>
          <w:numId w:val="52"/>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следят за сохранностью зеленых насаждений, газонов, бордюрного камня, малых архитектурных форм (при их наличии) на прилегающей территории, содержат указанную территорию в соответствии с требованиями, установленными настоящими Правилами;</w:t>
      </w:r>
    </w:p>
    <w:p w:rsidR="00C964D8" w:rsidRPr="0081722D" w:rsidRDefault="00C964D8" w:rsidP="005414D1">
      <w:pPr>
        <w:pStyle w:val="11"/>
        <w:numPr>
          <w:ilvl w:val="0"/>
          <w:numId w:val="5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устанавливают урны возле нестационарных объектов, очищают урны от отходов в течение дня по мере необходимости, но не реже одного раза в сутки, окрашивают урны не реже одного раза в год;</w:t>
      </w:r>
    </w:p>
    <w:p w:rsidR="00C964D8" w:rsidRPr="0081722D" w:rsidRDefault="00C964D8" w:rsidP="005414D1">
      <w:pPr>
        <w:pStyle w:val="11"/>
        <w:numPr>
          <w:ilvl w:val="0"/>
          <w:numId w:val="52"/>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размещают и эксплуатируют средства наружной информации на нестационарных объектах на основании решения о согласовании архитектурно-градостроительного облика такого объекта, согласованного в установленном порядке.</w:t>
      </w:r>
    </w:p>
    <w:p w:rsidR="00C964D8" w:rsidRPr="0081722D" w:rsidRDefault="00C964D8" w:rsidP="005414D1">
      <w:pPr>
        <w:pStyle w:val="11"/>
        <w:numPr>
          <w:ilvl w:val="2"/>
          <w:numId w:val="36"/>
        </w:numPr>
        <w:tabs>
          <w:tab w:val="left" w:pos="15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w:t>
      </w:r>
    </w:p>
    <w:p w:rsidR="00C964D8" w:rsidRPr="0081722D" w:rsidRDefault="00C964D8" w:rsidP="005414D1">
      <w:pPr>
        <w:pStyle w:val="11"/>
        <w:numPr>
          <w:ilvl w:val="0"/>
          <w:numId w:val="53"/>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возводить к нестационарным объектам пристройки, козырьки, навесы и прочие конструкции, не предусмотренные проектами;</w:t>
      </w:r>
    </w:p>
    <w:p w:rsidR="00C964D8" w:rsidRPr="0081722D" w:rsidRDefault="00C964D8" w:rsidP="005414D1">
      <w:pPr>
        <w:pStyle w:val="11"/>
        <w:numPr>
          <w:ilvl w:val="0"/>
          <w:numId w:val="53"/>
        </w:numPr>
        <w:tabs>
          <w:tab w:val="left" w:pos="115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выставлять торгово-холодильное оборудование около нестационарных объектов;</w:t>
      </w:r>
    </w:p>
    <w:p w:rsidR="00C964D8" w:rsidRPr="0081722D" w:rsidRDefault="00C964D8" w:rsidP="005414D1">
      <w:pPr>
        <w:pStyle w:val="11"/>
        <w:numPr>
          <w:ilvl w:val="0"/>
          <w:numId w:val="53"/>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C964D8" w:rsidRPr="0081722D" w:rsidRDefault="00C964D8" w:rsidP="005414D1">
      <w:pPr>
        <w:pStyle w:val="11"/>
        <w:numPr>
          <w:ilvl w:val="0"/>
          <w:numId w:val="53"/>
        </w:numPr>
        <w:tabs>
          <w:tab w:val="left" w:pos="115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загромождать оборудованием, отходами противопожарные разрывы между нестационарными объектами;</w:t>
      </w:r>
    </w:p>
    <w:p w:rsidR="00C964D8" w:rsidRPr="0081722D" w:rsidRDefault="00C964D8" w:rsidP="005414D1">
      <w:pPr>
        <w:pStyle w:val="11"/>
        <w:numPr>
          <w:ilvl w:val="0"/>
          <w:numId w:val="53"/>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под козырьками вестибюлей и станций метрополитена, в арках зданий, на газонах, площадках (детских, отдыха, спортивных, транспортных стоянок), в охранной зоне водопроводных и канализационных сетей, трубопроводов, а также на расстоянии до технических сооружений метрополитена менее 10 м, до вентиляционных шахт - менее 25 м, до окон жилых помещений, витрин торговых предприятий - менее 10 м, до стволов деревьев - менее 3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Некапитальные нестационарные сооружения должны находиться в технически исправном состоянии, быть отремонтированы, а также должны быть чистыми, окрашенными, не иметь повреждений, в том числе трещин, ржавчины, сколов, в зимнее время - очищены от снега, наледи, сосулек.</w:t>
      </w:r>
    </w:p>
    <w:p w:rsidR="00C964D8" w:rsidRPr="0081722D" w:rsidRDefault="00C964D8" w:rsidP="005414D1">
      <w:pPr>
        <w:pStyle w:val="11"/>
        <w:numPr>
          <w:ilvl w:val="2"/>
          <w:numId w:val="36"/>
        </w:numPr>
        <w:tabs>
          <w:tab w:val="left" w:pos="12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истечении срока договора аренды земельного участка нестационарный объект демонтируется арендатором, а земельный участок освобождается и приводится в первоначальное состояние.</w:t>
      </w:r>
    </w:p>
    <w:p w:rsidR="00C964D8" w:rsidRPr="0081722D" w:rsidRDefault="00C964D8" w:rsidP="005414D1">
      <w:pPr>
        <w:pStyle w:val="11"/>
        <w:numPr>
          <w:ilvl w:val="2"/>
          <w:numId w:val="36"/>
        </w:numPr>
        <w:tabs>
          <w:tab w:val="left" w:pos="152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Максимальная общая площадь объекта мелкорозничной сети по внешним габаритам - 60 кв. м.</w:t>
      </w:r>
    </w:p>
    <w:p w:rsidR="00C964D8" w:rsidRPr="0081722D" w:rsidRDefault="00C964D8" w:rsidP="005414D1">
      <w:pPr>
        <w:pStyle w:val="11"/>
        <w:numPr>
          <w:ilvl w:val="2"/>
          <w:numId w:val="36"/>
        </w:numPr>
        <w:tabs>
          <w:tab w:val="left" w:pos="12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некапитального сооружения на территории с инженерными коммуникациями либо в их охранных зонах возможно только после согласования с их собственниками.</w:t>
      </w:r>
    </w:p>
    <w:p w:rsidR="00C964D8" w:rsidRPr="0081722D" w:rsidRDefault="00C964D8" w:rsidP="005414D1">
      <w:pPr>
        <w:pStyle w:val="11"/>
        <w:numPr>
          <w:ilvl w:val="1"/>
          <w:numId w:val="36"/>
        </w:numPr>
        <w:tabs>
          <w:tab w:val="left" w:pos="115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Сезонные (летние) кафе.</w:t>
      </w:r>
    </w:p>
    <w:p w:rsidR="00C964D8" w:rsidRPr="0081722D" w:rsidRDefault="00C964D8" w:rsidP="005414D1">
      <w:pPr>
        <w:pStyle w:val="11"/>
        <w:numPr>
          <w:ilvl w:val="2"/>
          <w:numId w:val="36"/>
        </w:numPr>
        <w:tabs>
          <w:tab w:val="left" w:pos="115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сезонных (летних) кафе производится на любой период времени с 1 апреля по 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rsidR="00C964D8" w:rsidRPr="0081722D" w:rsidRDefault="00C964D8" w:rsidP="005414D1">
      <w:pPr>
        <w:pStyle w:val="11"/>
        <w:numPr>
          <w:ilvl w:val="2"/>
          <w:numId w:val="36"/>
        </w:numPr>
        <w:tabs>
          <w:tab w:val="left" w:pos="115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Сезонные (летние) кафе должны непосредственно примыкать к стационарному предприятию общественного питания или находиться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w:t>
      </w:r>
      <w:r w:rsidRPr="0081722D">
        <w:rPr>
          <w:rFonts w:ascii="Times New Roman" w:hAnsi="Times New Roman" w:cs="Times New Roman"/>
          <w:color w:val="000000"/>
          <w:sz w:val="24"/>
          <w:szCs w:val="24"/>
          <w:lang w:eastAsia="ru-RU" w:bidi="ru-RU"/>
        </w:rPr>
        <w:lastRenderedPageBreak/>
        <w:t>строений, сооружений.</w:t>
      </w:r>
    </w:p>
    <w:p w:rsidR="00C964D8" w:rsidRPr="0081722D" w:rsidRDefault="00C964D8" w:rsidP="005414D1">
      <w:pPr>
        <w:pStyle w:val="11"/>
        <w:numPr>
          <w:ilvl w:val="2"/>
          <w:numId w:val="36"/>
        </w:numPr>
        <w:tabs>
          <w:tab w:val="left" w:pos="152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размещение сезонных (летних) кафе:</w:t>
      </w:r>
    </w:p>
    <w:p w:rsidR="00C964D8" w:rsidRPr="0081722D" w:rsidRDefault="00C964D8" w:rsidP="005414D1">
      <w:pPr>
        <w:pStyle w:val="11"/>
        <w:numPr>
          <w:ilvl w:val="0"/>
          <w:numId w:val="54"/>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rsidR="00C964D8" w:rsidRPr="0081722D" w:rsidRDefault="00C964D8" w:rsidP="005414D1">
      <w:pPr>
        <w:pStyle w:val="11"/>
        <w:numPr>
          <w:ilvl w:val="0"/>
          <w:numId w:val="54"/>
        </w:numPr>
        <w:tabs>
          <w:tab w:val="left" w:pos="72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 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rsidR="00C964D8" w:rsidRPr="0081722D" w:rsidRDefault="00C964D8" w:rsidP="005414D1">
      <w:pPr>
        <w:pStyle w:val="11"/>
        <w:numPr>
          <w:ilvl w:val="0"/>
          <w:numId w:val="54"/>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C964D8" w:rsidRPr="0081722D" w:rsidRDefault="00C964D8" w:rsidP="005414D1">
      <w:pPr>
        <w:pStyle w:val="11"/>
        <w:numPr>
          <w:ilvl w:val="0"/>
          <w:numId w:val="54"/>
        </w:numPr>
        <w:tabs>
          <w:tab w:val="left" w:pos="72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приспособления для беспрепятственного доступа к ним и к предоставляемым в них услугам инвалидов и других маломобильных групп населения.</w:t>
      </w:r>
    </w:p>
    <w:p w:rsidR="00C964D8" w:rsidRPr="0081722D" w:rsidRDefault="00C964D8" w:rsidP="005414D1">
      <w:pPr>
        <w:pStyle w:val="11"/>
        <w:numPr>
          <w:ilvl w:val="2"/>
          <w:numId w:val="36"/>
        </w:numPr>
        <w:tabs>
          <w:tab w:val="left" w:pos="113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rsidR="00C964D8" w:rsidRPr="0081722D" w:rsidRDefault="00C964D8" w:rsidP="005414D1">
      <w:pPr>
        <w:pStyle w:val="11"/>
        <w:numPr>
          <w:ilvl w:val="2"/>
          <w:numId w:val="36"/>
        </w:numPr>
        <w:tabs>
          <w:tab w:val="left" w:pos="149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необходимости проведения аварийных работ уведомление производится незамедлительно.</w:t>
      </w:r>
    </w:p>
    <w:p w:rsidR="00C964D8" w:rsidRPr="0081722D" w:rsidRDefault="00C964D8" w:rsidP="005414D1">
      <w:pPr>
        <w:pStyle w:val="11"/>
        <w:numPr>
          <w:ilvl w:val="2"/>
          <w:numId w:val="36"/>
        </w:numPr>
        <w:tabs>
          <w:tab w:val="left" w:pos="11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rsidR="00C964D8" w:rsidRPr="0081722D" w:rsidRDefault="00C964D8" w:rsidP="005414D1">
      <w:pPr>
        <w:pStyle w:val="11"/>
        <w:numPr>
          <w:ilvl w:val="2"/>
          <w:numId w:val="36"/>
        </w:numPr>
        <w:tabs>
          <w:tab w:val="left" w:pos="11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обустройстве сезонных (летних) кафе используются сборно-разборные (легковозводимые) конструкции, элементы оборудования.</w:t>
      </w:r>
    </w:p>
    <w:p w:rsidR="00C964D8" w:rsidRPr="0081722D" w:rsidRDefault="00C964D8" w:rsidP="005414D1">
      <w:pPr>
        <w:pStyle w:val="11"/>
        <w:numPr>
          <w:ilvl w:val="2"/>
          <w:numId w:val="36"/>
        </w:numPr>
        <w:tabs>
          <w:tab w:val="left" w:pos="11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C964D8" w:rsidRPr="0081722D" w:rsidRDefault="00C964D8" w:rsidP="005414D1">
      <w:pPr>
        <w:pStyle w:val="11"/>
        <w:numPr>
          <w:ilvl w:val="2"/>
          <w:numId w:val="36"/>
        </w:numPr>
        <w:tabs>
          <w:tab w:val="left" w:pos="149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оборудовании сезонных (летних) кафе не допускается:</w:t>
      </w:r>
    </w:p>
    <w:p w:rsidR="00C964D8" w:rsidRPr="0081722D" w:rsidRDefault="00C964D8" w:rsidP="005414D1">
      <w:pPr>
        <w:pStyle w:val="11"/>
        <w:numPr>
          <w:ilvl w:val="0"/>
          <w:numId w:val="55"/>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кирпича, строительных блоков и плит, монолитного бетона, железобетона, стальных профилированных листов, баннерной ткани;</w:t>
      </w:r>
    </w:p>
    <w:p w:rsidR="00C964D8" w:rsidRPr="0081722D" w:rsidRDefault="00C964D8" w:rsidP="005414D1">
      <w:pPr>
        <w:pStyle w:val="11"/>
        <w:numPr>
          <w:ilvl w:val="0"/>
          <w:numId w:val="55"/>
        </w:numPr>
        <w:tabs>
          <w:tab w:val="left" w:pos="72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прокладка подземных инженерных коммуникаций и проведение строительно-монтажных работ капитального характера;</w:t>
      </w:r>
    </w:p>
    <w:p w:rsidR="00C964D8" w:rsidRPr="0081722D" w:rsidRDefault="00C964D8" w:rsidP="005414D1">
      <w:pPr>
        <w:pStyle w:val="11"/>
        <w:numPr>
          <w:ilvl w:val="0"/>
          <w:numId w:val="55"/>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C964D8" w:rsidRPr="0081722D" w:rsidRDefault="00C964D8" w:rsidP="005414D1">
      <w:pPr>
        <w:pStyle w:val="11"/>
        <w:numPr>
          <w:ilvl w:val="0"/>
          <w:numId w:val="55"/>
        </w:numPr>
        <w:tabs>
          <w:tab w:val="left" w:pos="71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для облицовки элементов оборудования кафе и навеса полиэтиленового пленочного покрытия, черепицы, металло</w:t>
      </w:r>
      <w:r w:rsidR="006C69EC">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черепицы, металла, а также рубероида, асбестоцементных плит.</w:t>
      </w:r>
    </w:p>
    <w:p w:rsidR="00C964D8" w:rsidRPr="0081722D" w:rsidRDefault="00C964D8" w:rsidP="005414D1">
      <w:pPr>
        <w:pStyle w:val="11"/>
        <w:numPr>
          <w:ilvl w:val="2"/>
          <w:numId w:val="36"/>
        </w:numPr>
        <w:tabs>
          <w:tab w:val="left" w:pos="1238"/>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Допускается размещение элементов оборудования сезонного (летнего) кафе с заглублением элементов их крепления до 0,30 м.</w:t>
      </w:r>
    </w:p>
    <w:p w:rsidR="00C964D8" w:rsidRPr="0081722D" w:rsidRDefault="00C964D8" w:rsidP="005414D1">
      <w:pPr>
        <w:pStyle w:val="11"/>
        <w:numPr>
          <w:ilvl w:val="2"/>
          <w:numId w:val="36"/>
        </w:numPr>
        <w:tabs>
          <w:tab w:val="left" w:pos="120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w:t>
      </w:r>
      <w:r w:rsidRPr="0081722D">
        <w:rPr>
          <w:rFonts w:ascii="Times New Roman" w:hAnsi="Times New Roman" w:cs="Times New Roman"/>
          <w:color w:val="000000"/>
          <w:sz w:val="24"/>
          <w:szCs w:val="24"/>
          <w:lang w:eastAsia="ru-RU" w:bidi="ru-RU"/>
        </w:rPr>
        <w:lastRenderedPageBreak/>
        <w:t>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C964D8" w:rsidRPr="0081722D" w:rsidRDefault="00C964D8" w:rsidP="005414D1">
      <w:pPr>
        <w:pStyle w:val="11"/>
        <w:numPr>
          <w:ilvl w:val="2"/>
          <w:numId w:val="36"/>
        </w:numPr>
        <w:tabs>
          <w:tab w:val="left" w:pos="120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 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rsidR="00C964D8" w:rsidRPr="0081722D" w:rsidRDefault="00C964D8" w:rsidP="005414D1">
      <w:pPr>
        <w:pStyle w:val="11"/>
        <w:numPr>
          <w:ilvl w:val="2"/>
          <w:numId w:val="36"/>
        </w:numPr>
        <w:tabs>
          <w:tab w:val="left" w:pos="12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rsidR="00C964D8" w:rsidRPr="0081722D" w:rsidRDefault="00C964D8" w:rsidP="005414D1">
      <w:pPr>
        <w:pStyle w:val="11"/>
        <w:numPr>
          <w:ilvl w:val="2"/>
          <w:numId w:val="36"/>
        </w:numPr>
        <w:tabs>
          <w:tab w:val="left" w:pos="120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декоративных ограждений не должны содержать элементов, создающих угрозу получения травм.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C964D8" w:rsidRPr="0081722D" w:rsidRDefault="00C964D8" w:rsidP="005414D1">
      <w:pPr>
        <w:pStyle w:val="11"/>
        <w:numPr>
          <w:ilvl w:val="2"/>
          <w:numId w:val="36"/>
        </w:numPr>
        <w:tabs>
          <w:tab w:val="left" w:pos="12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Элементы озеленения, используемые при обустройстве сезонного (летнего) кафе, должны быть устойчивыми.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C964D8" w:rsidRPr="0081722D" w:rsidRDefault="00C964D8" w:rsidP="005414D1">
      <w:pPr>
        <w:pStyle w:val="11"/>
        <w:numPr>
          <w:ilvl w:val="2"/>
          <w:numId w:val="36"/>
        </w:numPr>
        <w:tabs>
          <w:tab w:val="left" w:pos="1215"/>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Вне зависимости от угла наклона территории, на которой размещается сезонное (летнее) </w:t>
      </w:r>
      <w:r w:rsidRPr="0081722D">
        <w:rPr>
          <w:rFonts w:ascii="Times New Roman" w:hAnsi="Times New Roman" w:cs="Times New Roman"/>
          <w:color w:val="000000"/>
          <w:sz w:val="24"/>
          <w:szCs w:val="24"/>
          <w:lang w:eastAsia="ru-RU" w:bidi="ru-RU"/>
        </w:rPr>
        <w:lastRenderedPageBreak/>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C964D8" w:rsidRPr="0081722D" w:rsidRDefault="00C964D8" w:rsidP="005414D1">
      <w:pPr>
        <w:pStyle w:val="11"/>
        <w:numPr>
          <w:ilvl w:val="2"/>
          <w:numId w:val="36"/>
        </w:numPr>
        <w:tabs>
          <w:tab w:val="left" w:pos="122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C964D8" w:rsidRPr="0081722D" w:rsidRDefault="00C964D8" w:rsidP="005414D1">
      <w:pPr>
        <w:pStyle w:val="11"/>
        <w:numPr>
          <w:ilvl w:val="2"/>
          <w:numId w:val="36"/>
        </w:numPr>
        <w:tabs>
          <w:tab w:val="left" w:pos="122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Элементы оборудования сезонных (летних) кафе должны содержаться в технически исправном состоянии, быть очищенными от грязи и иного мусора.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C964D8" w:rsidRPr="0081722D" w:rsidRDefault="00C964D8" w:rsidP="005414D1">
      <w:pPr>
        <w:pStyle w:val="11"/>
        <w:numPr>
          <w:ilvl w:val="2"/>
          <w:numId w:val="36"/>
        </w:numPr>
        <w:tabs>
          <w:tab w:val="left" w:pos="149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эксплуатации сезонного (летнего) кафе не допускается:</w:t>
      </w:r>
    </w:p>
    <w:p w:rsidR="00C964D8" w:rsidRPr="0081722D" w:rsidRDefault="00C964D8" w:rsidP="005414D1">
      <w:pPr>
        <w:pStyle w:val="11"/>
        <w:numPr>
          <w:ilvl w:val="0"/>
          <w:numId w:val="56"/>
        </w:numPr>
        <w:tabs>
          <w:tab w:val="left" w:pos="70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C964D8" w:rsidRPr="0081722D" w:rsidRDefault="00C964D8" w:rsidP="005414D1">
      <w:pPr>
        <w:pStyle w:val="11"/>
        <w:numPr>
          <w:ilvl w:val="0"/>
          <w:numId w:val="56"/>
        </w:numPr>
        <w:tabs>
          <w:tab w:val="left" w:pos="69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964D8" w:rsidRPr="0081722D" w:rsidRDefault="00C964D8" w:rsidP="005414D1">
      <w:pPr>
        <w:pStyle w:val="11"/>
        <w:numPr>
          <w:ilvl w:val="0"/>
          <w:numId w:val="56"/>
        </w:numPr>
        <w:tabs>
          <w:tab w:val="left" w:pos="69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использование осветительных приборов вблизи окон жилых помещений в случае прямого попадания на окна световых лучей.</w:t>
      </w:r>
    </w:p>
    <w:p w:rsidR="00C964D8" w:rsidRPr="0081722D" w:rsidRDefault="00C964D8" w:rsidP="005414D1">
      <w:pPr>
        <w:pStyle w:val="11"/>
        <w:numPr>
          <w:ilvl w:val="1"/>
          <w:numId w:val="36"/>
        </w:numPr>
        <w:tabs>
          <w:tab w:val="left" w:pos="126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Ограждения</w:t>
      </w:r>
    </w:p>
    <w:p w:rsidR="00C964D8" w:rsidRPr="0081722D" w:rsidRDefault="00C964D8" w:rsidP="005414D1">
      <w:pPr>
        <w:pStyle w:val="11"/>
        <w:numPr>
          <w:ilvl w:val="2"/>
          <w:numId w:val="36"/>
        </w:numPr>
        <w:tabs>
          <w:tab w:val="left" w:pos="113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ограждений необходимо учитывать принципы функционального разнообразия, организации комфортной пешеходной среды, сохранения востребованной жителями сети пешеходных маршрутов, защиты газонов и зеленых насаждений общего пользования с учетом требований безопасности.</w:t>
      </w:r>
    </w:p>
    <w:p w:rsidR="00C964D8" w:rsidRPr="00D862F1" w:rsidRDefault="00C964D8" w:rsidP="005414D1">
      <w:pPr>
        <w:pStyle w:val="11"/>
        <w:numPr>
          <w:ilvl w:val="2"/>
          <w:numId w:val="36"/>
        </w:numPr>
        <w:tabs>
          <w:tab w:val="left" w:pos="1130"/>
        </w:tabs>
        <w:spacing w:after="0"/>
        <w:jc w:val="both"/>
        <w:rPr>
          <w:rFonts w:ascii="Times New Roman" w:hAnsi="Times New Roman" w:cs="Times New Roman"/>
          <w:sz w:val="24"/>
          <w:szCs w:val="24"/>
        </w:rPr>
      </w:pPr>
      <w:r w:rsidRPr="00D862F1">
        <w:rPr>
          <w:rFonts w:ascii="Times New Roman" w:hAnsi="Times New Roman" w:cs="Times New Roman"/>
          <w:color w:val="000000"/>
          <w:sz w:val="24"/>
          <w:szCs w:val="24"/>
          <w:lang w:eastAsia="ru-RU" w:bidi="ru-RU"/>
        </w:rPr>
        <w:t>На территориях общественного, жилого, рекреационного назначения необходимо применять декоративные ажурные металлические ограждения. Применение сплошных, глухих и железобетонных ограждений, в том числе при проектировании ограждений многоквартирных домов, не допускается.</w:t>
      </w:r>
      <w:r w:rsidR="006C69EC">
        <w:rPr>
          <w:rFonts w:ascii="Times New Roman" w:hAnsi="Times New Roman" w:cs="Times New Roman"/>
          <w:color w:val="000000"/>
          <w:sz w:val="24"/>
          <w:szCs w:val="24"/>
          <w:lang w:eastAsia="ru-RU" w:bidi="ru-RU"/>
        </w:rPr>
        <w:t xml:space="preserve"> </w:t>
      </w:r>
      <w:r w:rsidRPr="00D862F1">
        <w:rPr>
          <w:rFonts w:ascii="Times New Roman" w:hAnsi="Times New Roman" w:cs="Times New Roman"/>
          <w:color w:val="000000"/>
          <w:sz w:val="24"/>
          <w:szCs w:val="24"/>
          <w:lang w:eastAsia="ru-RU" w:bidi="ru-RU"/>
        </w:rPr>
        <w:t>При устройстве ограждений должен быть обеспечен круглосуточный и беспрепятственный проезд на придомовую территорию пожарной техники, скорой медицинской помощи, транспортных средств правоохранительных органов, организаций газового хозяйства и иных аварийных и спасательных служб.</w:t>
      </w:r>
    </w:p>
    <w:p w:rsidR="00C964D8" w:rsidRPr="0081722D" w:rsidRDefault="00C964D8" w:rsidP="005414D1">
      <w:pPr>
        <w:pStyle w:val="11"/>
        <w:numPr>
          <w:ilvl w:val="2"/>
          <w:numId w:val="36"/>
        </w:numPr>
        <w:tabs>
          <w:tab w:val="left" w:pos="11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произрастания деревьев в зонах интенсивного пешеходного движения или в зонах производства строительных и реконструктивных работ необходимо предусматривать защитные приствольные ограждения.</w:t>
      </w:r>
    </w:p>
    <w:p w:rsidR="00C964D8" w:rsidRPr="0081722D" w:rsidRDefault="00C964D8" w:rsidP="005414D1">
      <w:pPr>
        <w:pStyle w:val="11"/>
        <w:numPr>
          <w:ilvl w:val="2"/>
          <w:numId w:val="36"/>
        </w:numPr>
        <w:tabs>
          <w:tab w:val="left" w:pos="15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ограждений учитывать необходимость, в том числе: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разграничения зеленых зон с маршрутами пешеходов и транспорта;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проектирования дорожек и тротуаров с учетом потоков людей и маршрутов;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разграничения зеленых зон и транзитных путей с помощью применения приемов </w:t>
      </w:r>
      <w:r w:rsidR="008536F8" w:rsidRPr="0081722D">
        <w:rPr>
          <w:rFonts w:ascii="Times New Roman" w:hAnsi="Times New Roman" w:cs="Times New Roman"/>
          <w:color w:val="000000"/>
          <w:sz w:val="24"/>
          <w:szCs w:val="24"/>
          <w:lang w:eastAsia="ru-RU" w:bidi="ru-RU"/>
        </w:rPr>
        <w:t>разно уровневой</w:t>
      </w:r>
      <w:r w:rsidRPr="0081722D">
        <w:rPr>
          <w:rFonts w:ascii="Times New Roman" w:hAnsi="Times New Roman" w:cs="Times New Roman"/>
          <w:color w:val="000000"/>
          <w:sz w:val="24"/>
          <w:szCs w:val="24"/>
          <w:lang w:eastAsia="ru-RU" w:bidi="ru-RU"/>
        </w:rPr>
        <w:t xml:space="preserve"> высоты или создания зеленых изгородей;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использования бордюрного камня;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использования (в особенности на границах зеленых зон) многолетних всесезонных кустистых растений;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использования светоотражающих фасадных конструкций для затененных участков газонов.</w:t>
      </w:r>
    </w:p>
    <w:p w:rsidR="00C964D8" w:rsidRPr="0081722D" w:rsidRDefault="00C964D8" w:rsidP="005414D1">
      <w:pPr>
        <w:pStyle w:val="11"/>
        <w:numPr>
          <w:ilvl w:val="2"/>
          <w:numId w:val="36"/>
        </w:numPr>
        <w:tabs>
          <w:tab w:val="left" w:pos="11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Ограждений необходимо устанавливать в соответствии с ГОСТ Р 52766-2007, ГОСТ Р 52289-2004, ГОСТ 26804-2012.</w:t>
      </w:r>
    </w:p>
    <w:p w:rsidR="00C964D8" w:rsidRPr="0081722D" w:rsidRDefault="00C964D8" w:rsidP="005414D1">
      <w:pPr>
        <w:pStyle w:val="11"/>
        <w:numPr>
          <w:ilvl w:val="2"/>
          <w:numId w:val="36"/>
        </w:numPr>
        <w:tabs>
          <w:tab w:val="left" w:pos="15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Ограждения различаются по:</w:t>
      </w:r>
    </w:p>
    <w:p w:rsidR="00C964D8" w:rsidRPr="0081722D" w:rsidRDefault="00C964D8" w:rsidP="005414D1">
      <w:pPr>
        <w:pStyle w:val="11"/>
        <w:numPr>
          <w:ilvl w:val="0"/>
          <w:numId w:val="57"/>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назначению (декоративные, защитные, их сочетание);</w:t>
      </w:r>
    </w:p>
    <w:p w:rsidR="00C964D8" w:rsidRPr="0081722D" w:rsidRDefault="00C964D8" w:rsidP="005414D1">
      <w:pPr>
        <w:pStyle w:val="11"/>
        <w:numPr>
          <w:ilvl w:val="0"/>
          <w:numId w:val="57"/>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высоте (низкие - до 1,0 м, средние - 1,1-1,7 м, высокие - 1,8-3,0 м);</w:t>
      </w:r>
    </w:p>
    <w:p w:rsidR="00C964D8" w:rsidRPr="0081722D" w:rsidRDefault="00C964D8" w:rsidP="005414D1">
      <w:pPr>
        <w:pStyle w:val="11"/>
        <w:numPr>
          <w:ilvl w:val="0"/>
          <w:numId w:val="57"/>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виду материала (металлические, железобетонные и др.);</w:t>
      </w:r>
    </w:p>
    <w:p w:rsidR="00C964D8" w:rsidRPr="0081722D" w:rsidRDefault="00C964D8" w:rsidP="005414D1">
      <w:pPr>
        <w:pStyle w:val="11"/>
        <w:numPr>
          <w:ilvl w:val="0"/>
          <w:numId w:val="57"/>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степени проницаемости для взгляда (прозрачные, глухие);</w:t>
      </w:r>
    </w:p>
    <w:p w:rsidR="00C964D8" w:rsidRPr="0081722D" w:rsidRDefault="00C964D8" w:rsidP="005414D1">
      <w:pPr>
        <w:pStyle w:val="11"/>
        <w:numPr>
          <w:ilvl w:val="0"/>
          <w:numId w:val="57"/>
        </w:numPr>
        <w:tabs>
          <w:tab w:val="left" w:pos="74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степени стационарности (постоянные, временные, передвижные) и другие ограждения.</w:t>
      </w:r>
    </w:p>
    <w:p w:rsidR="00C964D8" w:rsidRPr="0081722D" w:rsidRDefault="00C964D8" w:rsidP="005414D1">
      <w:pPr>
        <w:pStyle w:val="11"/>
        <w:numPr>
          <w:ilvl w:val="2"/>
          <w:numId w:val="36"/>
        </w:numPr>
        <w:tabs>
          <w:tab w:val="left" w:pos="11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w:t>
      </w:r>
    </w:p>
    <w:p w:rsidR="00C964D8" w:rsidRPr="0081722D" w:rsidRDefault="00C964D8" w:rsidP="005414D1">
      <w:pPr>
        <w:pStyle w:val="11"/>
        <w:numPr>
          <w:ilvl w:val="2"/>
          <w:numId w:val="36"/>
        </w:numPr>
        <w:tabs>
          <w:tab w:val="left" w:pos="11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w:t>
      </w:r>
    </w:p>
    <w:p w:rsidR="00C964D8" w:rsidRPr="0081722D" w:rsidRDefault="00C964D8" w:rsidP="005414D1">
      <w:pPr>
        <w:pStyle w:val="11"/>
        <w:spacing w:after="0"/>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соответствующего муниципального образования. Самовольная установка ограждений не допускается.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Ограждения, размещаемые с нарушением установленных требований, подлежат демонтажу и транспортировке с целью временного хранения в порядке, утверждаемом органами местного самоуправления, за счет собственника (правообладателя) земельного участка, на котором установлены такие ограждения либо за счет средств бюджета муниципального образования.</w:t>
      </w:r>
    </w:p>
    <w:p w:rsidR="00C964D8" w:rsidRPr="0081722D" w:rsidRDefault="00C964D8" w:rsidP="005414D1">
      <w:pPr>
        <w:pStyle w:val="11"/>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Ограждения, соответствующие признакам капитального объекта, подлежат демонтажу в соответствии с законодательством Российской Федерации о градостроительной деятельности.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проведении работ по благоустройству территорий муниципальных образований за счет средств бюджета муниципального образования органы местного самоуправления вправе предусматривать средства на демонтаж ограждений, несоответствующих установленным требованиям и установку новых ограждений в соответствии с требованиями к архитектурно-художественному облику муниципального образования, утвержденному органами местного самоуправления, паспорта колористического решения фасадов зданий, строений, сооружений, ограждений.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отдельным видам ограждений могут быть установлены типовые формы. Установка ограждений из бытовых отходов и их элементов не допускается.</w:t>
      </w:r>
    </w:p>
    <w:p w:rsidR="00C964D8" w:rsidRPr="0081722D" w:rsidRDefault="00C964D8" w:rsidP="005414D1">
      <w:pPr>
        <w:pStyle w:val="11"/>
        <w:numPr>
          <w:ilvl w:val="1"/>
          <w:numId w:val="36"/>
        </w:numPr>
        <w:tabs>
          <w:tab w:val="left" w:pos="96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Уличное коммунально-бытовое оборудование</w:t>
      </w:r>
    </w:p>
    <w:p w:rsidR="00C964D8" w:rsidRPr="0081722D" w:rsidRDefault="00C964D8" w:rsidP="005414D1">
      <w:pPr>
        <w:pStyle w:val="11"/>
        <w:numPr>
          <w:ilvl w:val="2"/>
          <w:numId w:val="36"/>
        </w:numPr>
        <w:tabs>
          <w:tab w:val="left" w:pos="110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коммунально-бытового оборудования необходимо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C964D8" w:rsidRPr="0081722D" w:rsidRDefault="00C964D8" w:rsidP="005414D1">
      <w:pPr>
        <w:pStyle w:val="11"/>
        <w:numPr>
          <w:ilvl w:val="2"/>
          <w:numId w:val="36"/>
        </w:numPr>
        <w:tabs>
          <w:tab w:val="left" w:pos="110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Состав улично-коммунального оборудования включает в себя различные виды мусоросборников - контейнеров и урн. При выборе того или иного вида коммунально-бытового оборудования необходимо исходить из целей обеспечения безопасности среды обитания для здоровья человека, экологической безопасности, экономической целесообразности, технологической безопасности, удобства пользования, эргономичности, эстетической привлекательности, сочетания с механизмами, обеспечивающими удаление накопленных отходов.</w:t>
      </w:r>
    </w:p>
    <w:p w:rsidR="00C964D8" w:rsidRPr="0081722D" w:rsidRDefault="00C964D8" w:rsidP="005414D1">
      <w:pPr>
        <w:pStyle w:val="11"/>
        <w:numPr>
          <w:ilvl w:val="2"/>
          <w:numId w:val="36"/>
        </w:numPr>
        <w:tabs>
          <w:tab w:val="left" w:pos="110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складирования коммунальных отходов на территории муниципального образования (улицах, площадях, объектах рекреации) должны применяться контейнеры и (или) урны.</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 xml:space="preserve">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территории </w:t>
      </w:r>
      <w:hyperlink r:id="rId19" w:history="1">
        <w:r w:rsidRPr="0081722D">
          <w:rPr>
            <w:rFonts w:ascii="Times New Roman" w:hAnsi="Times New Roman" w:cs="Times New Roman"/>
            <w:color w:val="000000"/>
            <w:sz w:val="24"/>
            <w:szCs w:val="24"/>
            <w:lang w:eastAsia="ru-RU" w:bidi="ru-RU"/>
          </w:rPr>
          <w:t xml:space="preserve">муниципального образования осуществляется в соответствии с </w:t>
        </w:r>
        <w:r w:rsidRPr="0081722D">
          <w:rPr>
            <w:rFonts w:ascii="Times New Roman" w:hAnsi="Times New Roman" w:cs="Times New Roman"/>
            <w:color w:val="0000EE"/>
            <w:sz w:val="24"/>
            <w:szCs w:val="24"/>
            <w:lang w:eastAsia="ru-RU" w:bidi="ru-RU"/>
          </w:rPr>
          <w:t>Феде</w:t>
        </w:r>
        <w:r w:rsidRPr="0081722D">
          <w:rPr>
            <w:rFonts w:ascii="Times New Roman" w:hAnsi="Times New Roman" w:cs="Times New Roman"/>
            <w:color w:val="0000EE"/>
            <w:sz w:val="24"/>
            <w:szCs w:val="24"/>
            <w:u w:val="single"/>
            <w:lang w:eastAsia="ru-RU" w:bidi="ru-RU"/>
          </w:rPr>
          <w:t xml:space="preserve">ральным законом от 24.06.1998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89-ФЗ "Об</w:t>
        </w:r>
      </w:hyperlink>
      <w:r w:rsidRPr="0081722D">
        <w:rPr>
          <w:rFonts w:ascii="Times New Roman" w:hAnsi="Times New Roman" w:cs="Times New Roman"/>
          <w:color w:val="0000EE"/>
          <w:sz w:val="24"/>
          <w:szCs w:val="24"/>
          <w:u w:val="single"/>
          <w:lang w:eastAsia="ru-RU" w:bidi="ru-RU"/>
        </w:rPr>
        <w:t xml:space="preserve"> отхо</w:t>
      </w:r>
      <w:r w:rsidR="006C69EC">
        <w:rPr>
          <w:rFonts w:ascii="Times New Roman" w:hAnsi="Times New Roman" w:cs="Times New Roman"/>
          <w:color w:val="0000EE"/>
          <w:sz w:val="24"/>
          <w:szCs w:val="24"/>
          <w:lang w:eastAsia="ru-RU" w:bidi="ru-RU"/>
        </w:rPr>
        <w:t>д</w:t>
      </w:r>
      <w:r w:rsidR="006C69EC">
        <w:rPr>
          <w:rFonts w:ascii="Times New Roman" w:hAnsi="Times New Roman" w:cs="Times New Roman"/>
          <w:color w:val="0000EE"/>
          <w:sz w:val="24"/>
          <w:szCs w:val="24"/>
          <w:u w:val="single"/>
          <w:lang w:eastAsia="ru-RU" w:bidi="ru-RU"/>
        </w:rPr>
        <w:t>ах п</w:t>
      </w:r>
      <w:r w:rsidRPr="0081722D">
        <w:rPr>
          <w:rFonts w:ascii="Times New Roman" w:hAnsi="Times New Roman" w:cs="Times New Roman"/>
          <w:color w:val="0000EE"/>
          <w:sz w:val="24"/>
          <w:szCs w:val="24"/>
          <w:u w:val="single"/>
          <w:lang w:eastAsia="ru-RU" w:bidi="ru-RU"/>
        </w:rPr>
        <w:t>роизво</w:t>
      </w:r>
      <w:r w:rsidR="006C69EC">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ства и потребления"</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объектов рекреации расстановка контейнеров и урн должна осуществляться у скамей, некапитальных нестационарных сооружений и уличного технического оборудования, ориентированных на продажу продуктов питания. Урны должны устанавливаться на остановках общественного транспорта. Во всех случаях предусматривать расстановку, не мешающую передвижению пешеходов, проезду инвалидных и детских колясок.</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Накопление твердых коммунальных отходов осуществляется в соответствии с правилами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rsidR="00C964D8" w:rsidRPr="0081722D" w:rsidRDefault="00C964D8" w:rsidP="005414D1">
      <w:pPr>
        <w:pStyle w:val="11"/>
        <w:numPr>
          <w:ilvl w:val="2"/>
          <w:numId w:val="36"/>
        </w:numPr>
        <w:tabs>
          <w:tab w:val="left" w:pos="113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Количество и объем контейнеров должны определяться в соответствии с требованиями законодательства об отходах производства и потребления:</w:t>
      </w:r>
    </w:p>
    <w:p w:rsidR="00C964D8" w:rsidRPr="0081722D" w:rsidRDefault="00C964D8" w:rsidP="005414D1">
      <w:pPr>
        <w:pStyle w:val="11"/>
        <w:numPr>
          <w:ilvl w:val="0"/>
          <w:numId w:val="58"/>
        </w:numPr>
        <w:tabs>
          <w:tab w:val="left" w:pos="69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для установки мусоросборников (контейнерные площадки) размещают на нормативном удалении от окон жилых зданий, границ участков детских учреждений, мест отдыха.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Планировка и обустройство контейнерных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C964D8" w:rsidRPr="0081722D" w:rsidRDefault="00C964D8" w:rsidP="005414D1">
      <w:pPr>
        <w:pStyle w:val="11"/>
        <w:numPr>
          <w:ilvl w:val="0"/>
          <w:numId w:val="58"/>
        </w:numPr>
        <w:tabs>
          <w:tab w:val="left" w:pos="68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в том числе для сбора люминесцентных ламп, бытовых химических источников тока (батареек); осветительное оборудование.</w:t>
      </w:r>
    </w:p>
    <w:p w:rsidR="00C964D8" w:rsidRPr="0081722D" w:rsidRDefault="00C964D8" w:rsidP="005414D1">
      <w:pPr>
        <w:pStyle w:val="11"/>
        <w:numPr>
          <w:ilvl w:val="1"/>
          <w:numId w:val="36"/>
        </w:numPr>
        <w:tabs>
          <w:tab w:val="left" w:pos="97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Уличное техническое оборудование</w:t>
      </w:r>
    </w:p>
    <w:p w:rsidR="00C964D8" w:rsidRPr="0081722D" w:rsidRDefault="00C964D8" w:rsidP="005414D1">
      <w:pPr>
        <w:pStyle w:val="11"/>
        <w:numPr>
          <w:ilvl w:val="2"/>
          <w:numId w:val="36"/>
        </w:numPr>
        <w:tabs>
          <w:tab w:val="left" w:pos="113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Состав уличного технического оборудования включает в себя банкоматы, платежные терминалы, интерактивные информационные терминалы, почтовые ящики, вендинговые автоматы,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w:t>
      </w:r>
    </w:p>
    <w:p w:rsidR="00C964D8" w:rsidRPr="0081722D" w:rsidRDefault="00C964D8" w:rsidP="005414D1">
      <w:pPr>
        <w:pStyle w:val="11"/>
        <w:numPr>
          <w:ilvl w:val="2"/>
          <w:numId w:val="36"/>
        </w:numPr>
        <w:tabs>
          <w:tab w:val="left" w:pos="113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уличного технического оборудования необходимо учитывать принцип организации комфортной пешеходной среды в части исключения барьеров для передвижения людей, а также нарушений визуального облика территории муниципального образования при размещении и эксплуатации объектов инженерной инфраструктуры.</w:t>
      </w:r>
    </w:p>
    <w:p w:rsidR="00C964D8" w:rsidRPr="0081722D" w:rsidRDefault="00C964D8" w:rsidP="005414D1">
      <w:pPr>
        <w:pStyle w:val="11"/>
        <w:numPr>
          <w:ilvl w:val="1"/>
          <w:numId w:val="36"/>
        </w:numPr>
        <w:tabs>
          <w:tab w:val="left" w:pos="97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Покрытия поверхностей</w:t>
      </w:r>
    </w:p>
    <w:p w:rsidR="00C964D8" w:rsidRPr="0081722D" w:rsidRDefault="00C964D8" w:rsidP="005414D1">
      <w:pPr>
        <w:pStyle w:val="11"/>
        <w:numPr>
          <w:ilvl w:val="2"/>
          <w:numId w:val="36"/>
        </w:numPr>
        <w:tabs>
          <w:tab w:val="left" w:pos="113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Покрытия поверхностей обеспечивают на территории города условия безопасного и комфортного передвижения, а также формируют архитектурный облик сложившейся застройки города.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целей благоустройства определены следующие виды покрытий:</w:t>
      </w:r>
    </w:p>
    <w:p w:rsidR="00C964D8" w:rsidRPr="0081722D" w:rsidRDefault="00C964D8" w:rsidP="005414D1">
      <w:pPr>
        <w:pStyle w:val="11"/>
        <w:numPr>
          <w:ilvl w:val="0"/>
          <w:numId w:val="59"/>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твердые (капитальные) покрытия - монолитные или сборные покрытия, выполняемые в том числе из асфальтобетона, цементобетона, природного камня;</w:t>
      </w:r>
    </w:p>
    <w:p w:rsidR="00C964D8" w:rsidRPr="0081722D" w:rsidRDefault="00C964D8" w:rsidP="005414D1">
      <w:pPr>
        <w:pStyle w:val="11"/>
        <w:numPr>
          <w:ilvl w:val="0"/>
          <w:numId w:val="59"/>
        </w:numPr>
        <w:tabs>
          <w:tab w:val="left" w:pos="687"/>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w:t>
      </w:r>
    </w:p>
    <w:p w:rsidR="00C964D8" w:rsidRPr="0081722D" w:rsidRDefault="00C964D8" w:rsidP="005414D1">
      <w:pPr>
        <w:pStyle w:val="11"/>
        <w:numPr>
          <w:ilvl w:val="0"/>
          <w:numId w:val="59"/>
        </w:numPr>
        <w:tabs>
          <w:tab w:val="left" w:pos="72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газонные покрытия - покрытия, выполняемые по специальным технологиям подготовки и посадки травяного покрова;</w:t>
      </w:r>
    </w:p>
    <w:p w:rsidR="00C964D8" w:rsidRPr="0081722D" w:rsidRDefault="00C964D8" w:rsidP="005414D1">
      <w:pPr>
        <w:pStyle w:val="11"/>
        <w:numPr>
          <w:ilvl w:val="0"/>
          <w:numId w:val="59"/>
        </w:numPr>
        <w:tabs>
          <w:tab w:val="left" w:pos="72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w:t>
      </w:r>
    </w:p>
    <w:p w:rsidR="00C964D8" w:rsidRPr="0081722D" w:rsidRDefault="00C964D8" w:rsidP="005414D1">
      <w:pPr>
        <w:pStyle w:val="11"/>
        <w:numPr>
          <w:ilvl w:val="2"/>
          <w:numId w:val="36"/>
        </w:numPr>
        <w:tabs>
          <w:tab w:val="left" w:pos="157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Выбор видов покрытия следует осуществлять в соответствии с их целевым назначением:</w:t>
      </w:r>
    </w:p>
    <w:p w:rsidR="00C964D8" w:rsidRPr="0081722D" w:rsidRDefault="00C964D8" w:rsidP="005414D1">
      <w:pPr>
        <w:pStyle w:val="11"/>
        <w:numPr>
          <w:ilvl w:val="0"/>
          <w:numId w:val="60"/>
        </w:numPr>
        <w:tabs>
          <w:tab w:val="left" w:pos="74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C964D8" w:rsidRPr="0081722D" w:rsidRDefault="00C964D8" w:rsidP="005414D1">
      <w:pPr>
        <w:pStyle w:val="11"/>
        <w:numPr>
          <w:ilvl w:val="0"/>
          <w:numId w:val="60"/>
        </w:numPr>
        <w:tabs>
          <w:tab w:val="left" w:pos="74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мягких - с учетом их специфических свойств при благоустройстве отдельных видов территорий (в том числе детских, спортивных площадок, площадок для выгула собак, прогулочных дорожек);</w:t>
      </w:r>
    </w:p>
    <w:p w:rsidR="00C964D8" w:rsidRPr="0081722D" w:rsidRDefault="00C964D8" w:rsidP="005414D1">
      <w:pPr>
        <w:pStyle w:val="11"/>
        <w:numPr>
          <w:ilvl w:val="0"/>
          <w:numId w:val="60"/>
        </w:numPr>
        <w:tabs>
          <w:tab w:val="left" w:pos="113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газонных и комбинированных как наиболее экологичных.</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Твердые виды покрытия должны иметь шероховатую поверхность с коэффициентом сцепления в сухом состоянии не менее 0,6, в мокром - не менее 0,4.</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и площадках крылец входных групп зданий.</w:t>
      </w:r>
    </w:p>
    <w:p w:rsidR="00C964D8" w:rsidRPr="0081722D" w:rsidRDefault="00C964D8" w:rsidP="005414D1">
      <w:pPr>
        <w:pStyle w:val="11"/>
        <w:numPr>
          <w:ilvl w:val="2"/>
          <w:numId w:val="36"/>
        </w:numPr>
        <w:tabs>
          <w:tab w:val="left" w:pos="115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территориях общего пользования города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ожидания общественного транспорта и переходов через улицу выделяются полосами тактильного покрытия.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C964D8" w:rsidRPr="0081722D" w:rsidRDefault="00C964D8" w:rsidP="005414D1">
      <w:pPr>
        <w:pStyle w:val="11"/>
        <w:numPr>
          <w:ilvl w:val="2"/>
          <w:numId w:val="36"/>
        </w:numPr>
        <w:tabs>
          <w:tab w:val="left" w:pos="115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w:t>
      </w:r>
    </w:p>
    <w:p w:rsidR="00C964D8" w:rsidRPr="0081722D" w:rsidRDefault="00C964D8" w:rsidP="005414D1">
      <w:pPr>
        <w:pStyle w:val="11"/>
        <w:numPr>
          <w:ilvl w:val="2"/>
          <w:numId w:val="36"/>
        </w:numPr>
        <w:tabs>
          <w:tab w:val="left" w:pos="115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Колористическое решение применяемого вида покрытия должно учитывать цветовое решение формируемой среды.</w:t>
      </w:r>
    </w:p>
    <w:p w:rsidR="00C964D8" w:rsidRPr="0081722D" w:rsidRDefault="00C964D8" w:rsidP="005414D1">
      <w:pPr>
        <w:pStyle w:val="11"/>
        <w:numPr>
          <w:ilvl w:val="1"/>
          <w:numId w:val="36"/>
        </w:numPr>
        <w:tabs>
          <w:tab w:val="left" w:pos="101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Бортовые камни</w:t>
      </w:r>
    </w:p>
    <w:p w:rsidR="00C964D8" w:rsidRPr="0081722D" w:rsidRDefault="00C964D8" w:rsidP="005414D1">
      <w:pPr>
        <w:pStyle w:val="11"/>
        <w:numPr>
          <w:ilvl w:val="2"/>
          <w:numId w:val="36"/>
        </w:numPr>
        <w:tabs>
          <w:tab w:val="left" w:pos="115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Дорожные бортовые камни устанавливаются на стыке тротуара и проезжей части с нормативным превышением над уровнем проезжей части не менее 150 мм, которое должно сохраняться и в случае ремонта поверхностей покрытий.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предотвращения наезда автотранспорта на газон в местах сопряжения покрытия проезжей части с газоном необходимо применение повышенного бортового камня.</w:t>
      </w:r>
    </w:p>
    <w:p w:rsidR="00C964D8" w:rsidRPr="0081722D" w:rsidRDefault="00C964D8" w:rsidP="005414D1">
      <w:pPr>
        <w:pStyle w:val="11"/>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сопряжении покрытия пешеходных коммуникаций с газоном можно устанавливать садовый борт, дающий превышение над уровнем газона не менее 50 мм на расстоянии не менее </w:t>
      </w:r>
      <w:r w:rsidRPr="0081722D">
        <w:rPr>
          <w:rFonts w:ascii="Times New Roman" w:hAnsi="Times New Roman" w:cs="Times New Roman"/>
          <w:color w:val="000000"/>
          <w:sz w:val="24"/>
          <w:szCs w:val="24"/>
          <w:lang w:eastAsia="ru-RU" w:bidi="ru-RU"/>
        </w:rPr>
        <w:lastRenderedPageBreak/>
        <w:t>0,5 м, что защищает газон и предотвращает попадание грязи и растительного мусора на покрытие, увеличивая срок его службы.</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rsidR="00C964D8" w:rsidRPr="0081722D" w:rsidRDefault="00C964D8" w:rsidP="005414D1">
      <w:pPr>
        <w:pStyle w:val="11"/>
        <w:numPr>
          <w:ilvl w:val="2"/>
          <w:numId w:val="36"/>
        </w:numPr>
        <w:tabs>
          <w:tab w:val="left" w:pos="110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Бортовые камни следует устанавливать на грунтовом основании, уплотненном до плотности при коэффициенте не менее 0,98, или на бетонном основании с присыпкой грунтом с наружной стороны или укреплением бетоном. Борт должен повторять проектный профиль покрытия. Уступы в стыках бортовых камней в плане и профиле не допускаются. В местах пересечений внутриквартальных проездов и садовых дорожек следует устанавливать криволинейные бортовые камни. Устройство криволинейного борта радиусом 15 м и менее из прямолинейных камней не допускается. Швы между камнями должны быть не более 10 мм, в соответствии со СНиП 111-10-75;</w:t>
      </w:r>
    </w:p>
    <w:p w:rsidR="00C964D8" w:rsidRPr="0081722D" w:rsidRDefault="00C964D8" w:rsidP="005414D1">
      <w:pPr>
        <w:pStyle w:val="11"/>
        <w:numPr>
          <w:ilvl w:val="2"/>
          <w:numId w:val="36"/>
        </w:numPr>
        <w:tabs>
          <w:tab w:val="left" w:pos="110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местах пересечения внутриквартальных проездов и пешеходных дорожек с тротуарами, подходами к площадкам и проезжей частью улиц бортовые камни должны заглубляться с устройством плавных примыканий для обеспечения проезда детских колясок, санок, а также въезда транспортных средств.</w:t>
      </w:r>
    </w:p>
    <w:p w:rsidR="00C964D8" w:rsidRPr="0081722D" w:rsidRDefault="00C964D8" w:rsidP="005414D1">
      <w:pPr>
        <w:pStyle w:val="11"/>
        <w:numPr>
          <w:ilvl w:val="1"/>
          <w:numId w:val="36"/>
        </w:numPr>
        <w:tabs>
          <w:tab w:val="left" w:pos="94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w:t>
      </w:r>
    </w:p>
    <w:p w:rsidR="00C964D8" w:rsidRPr="0081722D" w:rsidRDefault="00C964D8" w:rsidP="005414D1">
      <w:pPr>
        <w:pStyle w:val="11"/>
        <w:numPr>
          <w:ilvl w:val="1"/>
          <w:numId w:val="36"/>
        </w:numPr>
        <w:tabs>
          <w:tab w:val="left" w:pos="10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элементов благоустройства, предусмотренных настоящей частью, осуществляется с соблюдением общих требований, установленных настоящими Правилами (элементы благоустройства должны находиться в технически исправном состоянии, быть отремонтированы, а также должны быть чистыми, окрашенными, не иметь повреждений, в том числе трещин, ржавчины, сколов).</w:t>
      </w:r>
    </w:p>
    <w:p w:rsidR="00C964D8" w:rsidRDefault="00C964D8" w:rsidP="005414D1">
      <w:pPr>
        <w:pStyle w:val="11"/>
        <w:spacing w:after="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Нарушенные или поврежденные элементы благоустройства подлежат восстановлению путем проведения их ремонта, замены поврежденных частей или полной замены элемента благоустройства.</w:t>
      </w:r>
    </w:p>
    <w:p w:rsidR="00C64596" w:rsidRPr="0081722D" w:rsidRDefault="00C64596" w:rsidP="005414D1">
      <w:pPr>
        <w:pStyle w:val="11"/>
        <w:spacing w:after="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297"/>
        </w:tabs>
        <w:spacing w:after="0"/>
        <w:rPr>
          <w:rFonts w:ascii="Times New Roman" w:hAnsi="Times New Roman" w:cs="Times New Roman"/>
          <w:sz w:val="24"/>
          <w:szCs w:val="24"/>
        </w:rPr>
      </w:pPr>
      <w:bookmarkStart w:id="6" w:name="bookmark18"/>
      <w:r w:rsidRPr="0081722D">
        <w:rPr>
          <w:rFonts w:ascii="Times New Roman" w:hAnsi="Times New Roman" w:cs="Times New Roman"/>
          <w:color w:val="000000"/>
          <w:sz w:val="24"/>
          <w:szCs w:val="24"/>
          <w:lang w:eastAsia="ru-RU" w:bidi="ru-RU"/>
        </w:rPr>
        <w:t xml:space="preserve">ОРГАНИЗАЦИЯ ОСВЕЩЕНИЯ ТЕРРИТОРИИ </w:t>
      </w:r>
      <w:r w:rsidR="008536F8">
        <w:rPr>
          <w:rFonts w:ascii="Times New Roman" w:hAnsi="Times New Roman" w:cs="Times New Roman"/>
          <w:color w:val="000000"/>
          <w:sz w:val="24"/>
          <w:szCs w:val="24"/>
          <w:lang w:eastAsia="ru-RU" w:bidi="ru-RU"/>
        </w:rPr>
        <w:t>ГОРОДСКОГО ОКРУГА</w:t>
      </w:r>
      <w:r w:rsidR="00C64596">
        <w:rPr>
          <w:rFonts w:ascii="Times New Roman" w:hAnsi="Times New Roman" w:cs="Times New Roman"/>
          <w:color w:val="000000"/>
          <w:sz w:val="24"/>
          <w:szCs w:val="24"/>
          <w:lang w:eastAsia="ru-RU" w:bidi="ru-RU"/>
        </w:rPr>
        <w:t xml:space="preserve"> ГОРОД КАСПИЙСК</w:t>
      </w:r>
      <w:r w:rsidRPr="0081722D">
        <w:rPr>
          <w:rFonts w:ascii="Times New Roman" w:hAnsi="Times New Roman" w:cs="Times New Roman"/>
          <w:color w:val="000000"/>
          <w:sz w:val="24"/>
          <w:szCs w:val="24"/>
          <w:lang w:eastAsia="ru-RU" w:bidi="ru-RU"/>
        </w:rPr>
        <w:t>, ВКЛЮЧАЯ</w:t>
      </w:r>
      <w:r w:rsidR="00C64596">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АРХИТЕКТУРНУЮ ПОДСВЕТКУ ЗДАНИЙ, СТРОЕНИЙ, СООРУЖЕНИЙ</w:t>
      </w:r>
      <w:bookmarkEnd w:id="6"/>
    </w:p>
    <w:p w:rsidR="00C964D8" w:rsidRPr="0081722D" w:rsidRDefault="00C964D8" w:rsidP="005414D1">
      <w:pPr>
        <w:pStyle w:val="11"/>
        <w:numPr>
          <w:ilvl w:val="1"/>
          <w:numId w:val="36"/>
        </w:numPr>
        <w:tabs>
          <w:tab w:val="left" w:pos="8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общественного назначения, включая улицы, дороги, площади, пешеходные тротуары, мосты, путепроводы, территории рекреационного назначения, территории жилого назначения, в том числе жилых микрорайонов, жилых домов, территории организаций, средства наружной информации могут быть освещены в темное время суток в соответствии с СП 52.133302016 "СНиП 23-05-95" Естественное и искусственное освещение".</w:t>
      </w:r>
    </w:p>
    <w:p w:rsidR="00C964D8" w:rsidRPr="0081722D" w:rsidRDefault="00C964D8" w:rsidP="005414D1">
      <w:pPr>
        <w:pStyle w:val="11"/>
        <w:numPr>
          <w:ilvl w:val="1"/>
          <w:numId w:val="36"/>
        </w:numPr>
        <w:tabs>
          <w:tab w:val="left" w:pos="84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w:t>
      </w:r>
    </w:p>
    <w:p w:rsidR="00C964D8" w:rsidRPr="0081722D" w:rsidRDefault="00C964D8" w:rsidP="005414D1">
      <w:pPr>
        <w:pStyle w:val="11"/>
        <w:numPr>
          <w:ilvl w:val="1"/>
          <w:numId w:val="36"/>
        </w:numPr>
        <w:tabs>
          <w:tab w:val="left" w:pos="8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w:t>
      </w:r>
      <w:proofErr w:type="spellStart"/>
      <w:r w:rsidRPr="0081722D">
        <w:rPr>
          <w:rFonts w:ascii="Times New Roman" w:hAnsi="Times New Roman" w:cs="Times New Roman"/>
          <w:color w:val="000000"/>
          <w:sz w:val="24"/>
          <w:szCs w:val="24"/>
          <w:lang w:eastAsia="ru-RU" w:bidi="ru-RU"/>
        </w:rPr>
        <w:t>лк</w:t>
      </w:r>
      <w:proofErr w:type="spellEnd"/>
      <w:r w:rsidRPr="0081722D">
        <w:rPr>
          <w:rFonts w:ascii="Times New Roman" w:hAnsi="Times New Roman" w:cs="Times New Roman"/>
          <w:color w:val="000000"/>
          <w:sz w:val="24"/>
          <w:szCs w:val="24"/>
          <w:lang w:eastAsia="ru-RU" w:bidi="ru-RU"/>
        </w:rPr>
        <w:t xml:space="preserve">, а отключение - в утренние сумерки при повышении до 10 </w:t>
      </w:r>
      <w:proofErr w:type="spellStart"/>
      <w:r w:rsidRPr="0081722D">
        <w:rPr>
          <w:rFonts w:ascii="Times New Roman" w:hAnsi="Times New Roman" w:cs="Times New Roman"/>
          <w:color w:val="000000"/>
          <w:sz w:val="24"/>
          <w:szCs w:val="24"/>
          <w:lang w:eastAsia="ru-RU" w:bidi="ru-RU"/>
        </w:rPr>
        <w:t>лк</w:t>
      </w:r>
      <w:proofErr w:type="spellEnd"/>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Включение и отключение устройств наружного освещения подъездов жилых домов, указателей наименования улиц и номеров домов, а также систем архитектурной подсветки, средств наружной информации производятся в режиме работы наружного освещения улиц.</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Включение освещения осуществляется согласно Инструкции по проектированию </w:t>
      </w:r>
      <w:r w:rsidRPr="0081722D">
        <w:rPr>
          <w:rFonts w:ascii="Times New Roman" w:hAnsi="Times New Roman" w:cs="Times New Roman"/>
          <w:color w:val="000000"/>
          <w:sz w:val="24"/>
          <w:szCs w:val="24"/>
          <w:lang w:eastAsia="ru-RU" w:bidi="ru-RU"/>
        </w:rPr>
        <w:lastRenderedPageBreak/>
        <w:t>наружного освещения городов, поселков и сельских населенных пунктов (СН 541-82).</w:t>
      </w:r>
    </w:p>
    <w:p w:rsidR="00C964D8" w:rsidRPr="0081722D" w:rsidRDefault="00C964D8" w:rsidP="005414D1">
      <w:pPr>
        <w:pStyle w:val="11"/>
        <w:numPr>
          <w:ilvl w:val="1"/>
          <w:numId w:val="36"/>
        </w:numPr>
        <w:tabs>
          <w:tab w:val="left" w:pos="87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Собственники зданий и сооружений, выходящих фасадами на улицы и общегородские дороги с повышенными требованиями к эстетике городской среды, формирующие панорамы города </w:t>
      </w:r>
      <w:r w:rsidR="004B50A9" w:rsidRPr="0081722D">
        <w:rPr>
          <w:rFonts w:ascii="Times New Roman" w:hAnsi="Times New Roman" w:cs="Times New Roman"/>
          <w:color w:val="000000"/>
          <w:sz w:val="24"/>
          <w:szCs w:val="24"/>
          <w:lang w:eastAsia="ru-RU" w:bidi="ru-RU"/>
        </w:rPr>
        <w:t>Каспийска</w:t>
      </w:r>
      <w:r w:rsidRPr="0081722D">
        <w:rPr>
          <w:rFonts w:ascii="Times New Roman" w:hAnsi="Times New Roman" w:cs="Times New Roman"/>
          <w:color w:val="000000"/>
          <w:sz w:val="24"/>
          <w:szCs w:val="24"/>
          <w:lang w:eastAsia="ru-RU" w:bidi="ru-RU"/>
        </w:rPr>
        <w:t>, территории особого городского значения, территории общего пользования, вне зависимости от форм собственности в соответствии с разрешением уполномоченного органа обеспечивают:</w:t>
      </w:r>
    </w:p>
    <w:p w:rsidR="00C964D8" w:rsidRPr="0081722D" w:rsidRDefault="00C964D8" w:rsidP="005414D1">
      <w:pPr>
        <w:pStyle w:val="11"/>
        <w:numPr>
          <w:ilvl w:val="0"/>
          <w:numId w:val="61"/>
        </w:numPr>
        <w:tabs>
          <w:tab w:val="left" w:pos="71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наличие и функционирование архитектурной подсветки, включая праздничную (событийную) подсветку отдельно стоящего здания или сооружения, комплекса зданий, объектов культурного наследия, исторических зданий, элементов благоустройства, архитектурно-ландшафтных объектов, в соответствии с проектом (решением о согласовании архитектурно-градостроительного облика), согласованным в установленном порядке;</w:t>
      </w:r>
    </w:p>
    <w:p w:rsidR="00C964D8" w:rsidRPr="0081722D" w:rsidRDefault="00C964D8" w:rsidP="005414D1">
      <w:pPr>
        <w:pStyle w:val="11"/>
        <w:numPr>
          <w:ilvl w:val="0"/>
          <w:numId w:val="61"/>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экономичность и энергоэффективность применяемых осветительных установок архитектурной и праздничной (событийной) подсветки, рациональное распределение и использование электроэнергии;</w:t>
      </w:r>
    </w:p>
    <w:p w:rsidR="00C964D8" w:rsidRPr="0081722D" w:rsidRDefault="00C964D8" w:rsidP="005414D1">
      <w:pPr>
        <w:pStyle w:val="11"/>
        <w:numPr>
          <w:ilvl w:val="0"/>
          <w:numId w:val="61"/>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эстетику элементов осветительных установок, их дизайн, качество материалов и изделий с учетом восприятия в дневное и ночное время;</w:t>
      </w:r>
    </w:p>
    <w:p w:rsidR="00C964D8" w:rsidRPr="0081722D" w:rsidRDefault="00C964D8" w:rsidP="005414D1">
      <w:pPr>
        <w:pStyle w:val="11"/>
        <w:numPr>
          <w:ilvl w:val="0"/>
          <w:numId w:val="61"/>
        </w:numPr>
        <w:tabs>
          <w:tab w:val="left" w:pos="116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удобство обслуживания и управления при разных режимах работы осветительных установок.</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Требования к архитектурной подсветке, включая праздничную (событийную) подсветку, устанавливаются муниципальными правовыми актами Администрации городского округа "город </w:t>
      </w:r>
      <w:r w:rsidR="004B50A9"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настоящими Правилами.</w:t>
      </w:r>
    </w:p>
    <w:p w:rsidR="00C964D8" w:rsidRPr="0081722D" w:rsidRDefault="00C964D8" w:rsidP="005414D1">
      <w:pPr>
        <w:pStyle w:val="11"/>
        <w:numPr>
          <w:ilvl w:val="1"/>
          <w:numId w:val="36"/>
        </w:numPr>
        <w:tabs>
          <w:tab w:val="left" w:pos="116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размещение и эксплуатация архитектурной подсветки:</w:t>
      </w:r>
    </w:p>
    <w:p w:rsidR="00C964D8" w:rsidRPr="0081722D" w:rsidRDefault="00C964D8" w:rsidP="005414D1">
      <w:pPr>
        <w:pStyle w:val="11"/>
        <w:numPr>
          <w:ilvl w:val="0"/>
          <w:numId w:val="62"/>
        </w:numPr>
        <w:tabs>
          <w:tab w:val="left" w:pos="716"/>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нарушающей внешний архитектурный облик сложившейся застройки, архитектурные особенности фасада;</w:t>
      </w:r>
    </w:p>
    <w:p w:rsidR="00C964D8" w:rsidRPr="0081722D" w:rsidRDefault="00C964D8" w:rsidP="005414D1">
      <w:pPr>
        <w:pStyle w:val="11"/>
        <w:numPr>
          <w:ilvl w:val="0"/>
          <w:numId w:val="62"/>
        </w:numPr>
        <w:tabs>
          <w:tab w:val="left" w:pos="71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 границах исторических территорий города </w:t>
      </w:r>
      <w:r w:rsidR="004B50A9" w:rsidRPr="0081722D">
        <w:rPr>
          <w:rFonts w:ascii="Times New Roman" w:hAnsi="Times New Roman" w:cs="Times New Roman"/>
          <w:color w:val="000000"/>
          <w:sz w:val="24"/>
          <w:szCs w:val="24"/>
          <w:lang w:eastAsia="ru-RU" w:bidi="ru-RU"/>
        </w:rPr>
        <w:t>Каспийска</w:t>
      </w:r>
      <w:r w:rsidRPr="0081722D">
        <w:rPr>
          <w:rFonts w:ascii="Times New Roman" w:hAnsi="Times New Roman" w:cs="Times New Roman"/>
          <w:color w:val="000000"/>
          <w:sz w:val="24"/>
          <w:szCs w:val="24"/>
          <w:lang w:eastAsia="ru-RU" w:bidi="ru-RU"/>
        </w:rPr>
        <w:t>, на объектах культурного наследия, исторических зданиях с использованием источников цветного света, динамического способа подсветки, за исключением праздничной (событийной) подсветки;</w:t>
      </w:r>
    </w:p>
    <w:p w:rsidR="00C964D8" w:rsidRPr="0081722D" w:rsidRDefault="00C964D8" w:rsidP="005414D1">
      <w:pPr>
        <w:pStyle w:val="11"/>
        <w:numPr>
          <w:ilvl w:val="0"/>
          <w:numId w:val="62"/>
        </w:numPr>
        <w:tabs>
          <w:tab w:val="left" w:pos="726"/>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использованием контурной подсветки здания, не подчеркивающей выразительный силуэт;</w:t>
      </w:r>
    </w:p>
    <w:p w:rsidR="00C964D8" w:rsidRPr="0081722D" w:rsidRDefault="00C964D8" w:rsidP="005414D1">
      <w:pPr>
        <w:pStyle w:val="11"/>
        <w:numPr>
          <w:ilvl w:val="0"/>
          <w:numId w:val="62"/>
        </w:numPr>
        <w:tabs>
          <w:tab w:val="left" w:pos="71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использованием дюралайта, неона на зданиях и сооружениях, архитектурно-ландшафтных объектах, за исключением праздничной (событийной) подсветки.</w:t>
      </w:r>
    </w:p>
    <w:p w:rsidR="00C964D8" w:rsidRPr="0081722D" w:rsidRDefault="00C964D8" w:rsidP="005414D1">
      <w:pPr>
        <w:pStyle w:val="11"/>
        <w:numPr>
          <w:ilvl w:val="1"/>
          <w:numId w:val="36"/>
        </w:numPr>
        <w:tabs>
          <w:tab w:val="left" w:pos="83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Количество нефункционирующих светильников на основных площадях, магистралях и улицах, в транспортных тоннелях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w:t>
      </w:r>
      <w:r w:rsidR="008536F8">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включенный).</w:t>
      </w:r>
    </w:p>
    <w:p w:rsidR="00C964D8" w:rsidRPr="0081722D" w:rsidRDefault="00C964D8" w:rsidP="005414D1">
      <w:pPr>
        <w:pStyle w:val="11"/>
        <w:numPr>
          <w:ilvl w:val="1"/>
          <w:numId w:val="36"/>
        </w:numPr>
        <w:tabs>
          <w:tab w:val="left" w:pos="83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вывозить указанные типы ламп на городские свалки, мусороперерабатывающие заводы.</w:t>
      </w:r>
    </w:p>
    <w:p w:rsidR="00C964D8" w:rsidRPr="0081722D" w:rsidRDefault="00C964D8" w:rsidP="005414D1">
      <w:pPr>
        <w:pStyle w:val="11"/>
        <w:numPr>
          <w:ilvl w:val="1"/>
          <w:numId w:val="36"/>
        </w:numPr>
        <w:tabs>
          <w:tab w:val="left" w:pos="82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C964D8" w:rsidRPr="0081722D" w:rsidRDefault="00C964D8" w:rsidP="005414D1">
      <w:pPr>
        <w:pStyle w:val="11"/>
        <w:numPr>
          <w:ilvl w:val="1"/>
          <w:numId w:val="36"/>
        </w:numPr>
        <w:tabs>
          <w:tab w:val="left" w:pos="82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w:t>
      </w:r>
      <w:r w:rsidRPr="0081722D">
        <w:rPr>
          <w:rFonts w:ascii="Times New Roman" w:hAnsi="Times New Roman" w:cs="Times New Roman"/>
          <w:color w:val="000000"/>
          <w:sz w:val="24"/>
          <w:szCs w:val="24"/>
          <w:lang w:eastAsia="ru-RU" w:bidi="ru-RU"/>
        </w:rPr>
        <w:lastRenderedPageBreak/>
        <w:t>размещения муниципального заказа.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ремонт придомового освещения, подключенного к вводным распределительным устройствам жилых домов, осуществляют управляющие организации.</w:t>
      </w:r>
    </w:p>
    <w:p w:rsidR="00C964D8" w:rsidRPr="0081722D" w:rsidRDefault="00C964D8" w:rsidP="005414D1">
      <w:pPr>
        <w:pStyle w:val="11"/>
        <w:numPr>
          <w:ilvl w:val="1"/>
          <w:numId w:val="36"/>
        </w:numPr>
        <w:tabs>
          <w:tab w:val="left" w:pos="83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и устанавливаться в соответствии с Правилами устройства электроустановок (ПУЭ):</w:t>
      </w:r>
    </w:p>
    <w:p w:rsidR="00C964D8" w:rsidRPr="0081722D" w:rsidRDefault="00C964D8" w:rsidP="005414D1">
      <w:pPr>
        <w:pStyle w:val="11"/>
        <w:numPr>
          <w:ilvl w:val="0"/>
          <w:numId w:val="63"/>
        </w:numPr>
        <w:tabs>
          <w:tab w:val="left" w:pos="69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над проезжей частью улиц, дорог и площадей светильники должны устанавливаться на высоте не менее 6,5 м;</w:t>
      </w:r>
    </w:p>
    <w:p w:rsidR="00C964D8" w:rsidRPr="0081722D" w:rsidRDefault="00C964D8" w:rsidP="005414D1">
      <w:pPr>
        <w:pStyle w:val="11"/>
        <w:numPr>
          <w:ilvl w:val="0"/>
          <w:numId w:val="63"/>
        </w:numPr>
        <w:tabs>
          <w:tab w:val="left" w:pos="67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установке светильников над контактной сетью троллейбуса высота установки светильников должна быть не менее 9 м до уровня проезжей части. Расстояние по вертикали от проводов линий уличного освещения до поперечин контактной сети или до подвешенных к поперечинам иллюминационных гирлянд должно быть не менее 0,5 м;</w:t>
      </w:r>
    </w:p>
    <w:p w:rsidR="00C964D8" w:rsidRPr="0081722D" w:rsidRDefault="00C964D8" w:rsidP="005414D1">
      <w:pPr>
        <w:pStyle w:val="11"/>
        <w:numPr>
          <w:ilvl w:val="0"/>
          <w:numId w:val="63"/>
        </w:numPr>
        <w:tabs>
          <w:tab w:val="left" w:pos="68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над бульварами и пешеходными дорогами светильники должны устанавливаться на высоте не менее 3 м. Наименьшая высота установки осветительных приборов для освещения газонов и фасадов зданий и сооружений и для декоративного освещения не ограничивается. Установка осветительных приборов в приямках ниже уровня земли разрешается при наличии дренажных или других аналогичных устройств по удалению воды из приямков;</w:t>
      </w:r>
    </w:p>
    <w:p w:rsidR="00C964D8" w:rsidRPr="0081722D" w:rsidRDefault="00C964D8" w:rsidP="005414D1">
      <w:pPr>
        <w:pStyle w:val="11"/>
        <w:numPr>
          <w:ilvl w:val="0"/>
          <w:numId w:val="63"/>
        </w:numPr>
        <w:tabs>
          <w:tab w:val="left" w:pos="6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освещения транспортных развязок, городских и других площадей светильники могут устанавливаться на опорах высотой 20 м и более при условии обеспечения безопасности их обслуживания (например опускание светильников, устройство площадок, использование вышек и т.д.) Допускается размещать светильники в парапетах и ограждениях мостов и эстакад из негорючих материалов на высоте 0,9-1,3 м над проезжей частью при условии защиты от прикосновений к токоведущим частям светильников;</w:t>
      </w:r>
    </w:p>
    <w:p w:rsidR="00C964D8" w:rsidRPr="0081722D" w:rsidRDefault="00C964D8" w:rsidP="005414D1">
      <w:pPr>
        <w:pStyle w:val="11"/>
        <w:numPr>
          <w:ilvl w:val="0"/>
          <w:numId w:val="63"/>
        </w:numPr>
        <w:tabs>
          <w:tab w:val="left" w:pos="687"/>
        </w:tabs>
        <w:spacing w:after="0" w:line="266"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опоры установок освещения площадей, улиц, дорог должны располагаться на расстоянии не менее 1 м от лицевой грани бортового камня до внешней поверхности цоколя опоры на магистральных улицах и дорогах с интенсивным транспортным движением и не менее 0,6 м на других улицах, дорогах и площадях Это расстояние разрешается уменьшать до 0,3 м при условии отсутствия маршрутов городского транспорта и грузовых машин. При отсутствии бортового камня расстояние от кромки проезжей части до внешней поверхности цоколя опоры должно быть не менее 1,75 м. На территориях промышленных предприятий расстояние от опоры наружного освещения до проезжей части рекомендуется принимать не менее 1 м. Допускается уменьшение этого расстояния до 0,6 м. Опоры освещения улиц и дорог, имеющих разделительные полосы шириной 4 м и более, могут устанавливаться по центру разделительных полос.</w:t>
      </w:r>
    </w:p>
    <w:p w:rsidR="00C964D8" w:rsidRPr="0081722D" w:rsidRDefault="00C964D8" w:rsidP="005414D1">
      <w:pPr>
        <w:pStyle w:val="11"/>
        <w:numPr>
          <w:ilvl w:val="1"/>
          <w:numId w:val="36"/>
        </w:numPr>
        <w:tabs>
          <w:tab w:val="left" w:pos="99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замене опор наружного освещения, опор контактной сети общественного (железнодорожного) транспорта указанные конструкции должны быть демонтированы и вывезены владельцами сетей в течение трех суток.</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C964D8" w:rsidRPr="0081722D" w:rsidRDefault="00C964D8" w:rsidP="005414D1">
      <w:pPr>
        <w:pStyle w:val="11"/>
        <w:numPr>
          <w:ilvl w:val="1"/>
          <w:numId w:val="36"/>
        </w:numPr>
        <w:tabs>
          <w:tab w:val="left" w:pos="98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обеспечивает собственник (владелец) данных опор.</w:t>
      </w:r>
    </w:p>
    <w:p w:rsidR="00C964D8" w:rsidRPr="0081722D" w:rsidRDefault="00C964D8" w:rsidP="005414D1">
      <w:pPr>
        <w:pStyle w:val="11"/>
        <w:numPr>
          <w:ilvl w:val="1"/>
          <w:numId w:val="36"/>
        </w:numPr>
        <w:tabs>
          <w:tab w:val="left" w:pos="98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эксплуатация устройств наружного освещения при наличии обрывов проводов, повреждений опор, изоляторов.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C964D8" w:rsidRPr="0081722D" w:rsidRDefault="00C964D8" w:rsidP="005414D1">
      <w:pPr>
        <w:pStyle w:val="11"/>
        <w:numPr>
          <w:ilvl w:val="1"/>
          <w:numId w:val="36"/>
        </w:numPr>
        <w:tabs>
          <w:tab w:val="left" w:pos="9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самовольное подсоединение и подключение проводов и кабелей к сетям и устройствам наружного освещения, а также различных растяжек, подвесов, провесов проводов и кабелей.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Опоры сетей наружного освещения не должны иметь отклонение от вертикали более 5 градусов.</w:t>
      </w:r>
    </w:p>
    <w:p w:rsidR="00C964D8" w:rsidRPr="0081722D" w:rsidRDefault="00C964D8" w:rsidP="005414D1">
      <w:pPr>
        <w:pStyle w:val="11"/>
        <w:numPr>
          <w:ilvl w:val="1"/>
          <w:numId w:val="36"/>
        </w:numPr>
        <w:tabs>
          <w:tab w:val="left" w:pos="9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p>
    <w:p w:rsidR="00C964D8" w:rsidRPr="0081722D" w:rsidRDefault="00C964D8" w:rsidP="005414D1">
      <w:pPr>
        <w:pStyle w:val="11"/>
        <w:numPr>
          <w:ilvl w:val="0"/>
          <w:numId w:val="64"/>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следят за надлежащим освещением улиц, дорог, качеством опор и светильников, осветительных установок, при нарушении или повреждении производят своевременный ремонт;</w:t>
      </w:r>
    </w:p>
    <w:p w:rsidR="00C964D8" w:rsidRPr="0081722D" w:rsidRDefault="00C964D8" w:rsidP="005414D1">
      <w:pPr>
        <w:pStyle w:val="11"/>
        <w:numPr>
          <w:ilvl w:val="0"/>
          <w:numId w:val="64"/>
        </w:numPr>
        <w:tabs>
          <w:tab w:val="left" w:pos="7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обеспечивают включение и отключение освещения, в том числе архитектурной подсветки и подсветки средств наружной информации в соответствии </w:t>
      </w:r>
      <w:proofErr w:type="spellStart"/>
      <w:r w:rsidRPr="0081722D">
        <w:rPr>
          <w:rFonts w:ascii="Times New Roman" w:hAnsi="Times New Roman" w:cs="Times New Roman"/>
          <w:color w:val="000000"/>
          <w:sz w:val="24"/>
          <w:szCs w:val="24"/>
          <w:lang w:eastAsia="ru-RU" w:bidi="ru-RU"/>
        </w:rPr>
        <w:t>сустановленным</w:t>
      </w:r>
      <w:proofErr w:type="spellEnd"/>
      <w:r w:rsidRPr="0081722D">
        <w:rPr>
          <w:rFonts w:ascii="Times New Roman" w:hAnsi="Times New Roman" w:cs="Times New Roman"/>
          <w:color w:val="000000"/>
          <w:sz w:val="24"/>
          <w:szCs w:val="24"/>
          <w:lang w:eastAsia="ru-RU" w:bidi="ru-RU"/>
        </w:rPr>
        <w:t xml:space="preserve"> порядком;</w:t>
      </w:r>
    </w:p>
    <w:p w:rsidR="00C964D8" w:rsidRPr="0081722D" w:rsidRDefault="00C964D8" w:rsidP="005414D1">
      <w:pPr>
        <w:pStyle w:val="11"/>
        <w:numPr>
          <w:ilvl w:val="0"/>
          <w:numId w:val="64"/>
        </w:numPr>
        <w:tabs>
          <w:tab w:val="left" w:pos="86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соблюдают правила установки, содержания, размещения и эксплуатации наружного освещения и оформления;</w:t>
      </w:r>
    </w:p>
    <w:p w:rsidR="00C964D8" w:rsidRPr="0081722D" w:rsidRDefault="00C964D8" w:rsidP="005414D1">
      <w:pPr>
        <w:pStyle w:val="11"/>
        <w:numPr>
          <w:ilvl w:val="0"/>
          <w:numId w:val="64"/>
        </w:numPr>
        <w:tabs>
          <w:tab w:val="left" w:pos="86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своевременно производят замену фонарей наружного освещения.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C964D8" w:rsidRPr="0081722D" w:rsidRDefault="00C964D8" w:rsidP="005414D1">
      <w:pPr>
        <w:pStyle w:val="11"/>
        <w:numPr>
          <w:ilvl w:val="1"/>
          <w:numId w:val="36"/>
        </w:numPr>
        <w:tabs>
          <w:tab w:val="left" w:pos="9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территорий вокруг мачт и опор наружного освещения и контактной сети общественного транспорта, расположенных на тротуарах, обеспечивают лица, ответственные за уборку тротуаров.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обеспечивают владельцы территорий, на которых находятся данные объекты.</w:t>
      </w:r>
    </w:p>
    <w:p w:rsidR="00C964D8" w:rsidRPr="0081722D" w:rsidRDefault="00C964D8" w:rsidP="005414D1">
      <w:pPr>
        <w:pStyle w:val="11"/>
        <w:numPr>
          <w:ilvl w:val="1"/>
          <w:numId w:val="36"/>
        </w:numPr>
        <w:tabs>
          <w:tab w:val="left" w:pos="968"/>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Строительство, эксплуатация, текущий и капитальный ремонт сетей наружного освещения улиц, дорог, площадей, мостов, путепроводов, скверов, парков, рекреационных и прочих общественных территорий осуществляются специализированными организациями в соответствии с техническими требованиями, установленными законодательством, в том числе с учетом СН 541-82 и СП 52.133302016.</w:t>
      </w:r>
    </w:p>
    <w:p w:rsidR="00C964D8" w:rsidRPr="0081722D" w:rsidRDefault="00C964D8" w:rsidP="005414D1">
      <w:pPr>
        <w:pStyle w:val="11"/>
        <w:numPr>
          <w:ilvl w:val="1"/>
          <w:numId w:val="36"/>
        </w:numPr>
        <w:tabs>
          <w:tab w:val="left" w:pos="95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Техническое обслуживание, капитальный ремонт, реконструкция сетей уличного освещения производится предприятием (организацией), осуществляющим обслуживание сетей.</w:t>
      </w:r>
    </w:p>
    <w:p w:rsidR="00C964D8" w:rsidRPr="0081722D" w:rsidRDefault="00C964D8" w:rsidP="005414D1">
      <w:pPr>
        <w:pStyle w:val="11"/>
        <w:numPr>
          <w:ilvl w:val="1"/>
          <w:numId w:val="36"/>
        </w:numPr>
        <w:tabs>
          <w:tab w:val="left" w:pos="9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поврежденных, сбитых, демонтированных опор установок уличного освещения осуществляется собственниками либо эксплуатирующими опоры организациями: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основных магистралях - незамедлительно;</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остальных территориях, а также демонтируемые опоры - в течение суток с момента обнаружения.</w:t>
      </w:r>
    </w:p>
    <w:p w:rsidR="00C964D8" w:rsidRPr="00C64596" w:rsidRDefault="00C964D8" w:rsidP="005414D1">
      <w:pPr>
        <w:pStyle w:val="11"/>
        <w:numPr>
          <w:ilvl w:val="1"/>
          <w:numId w:val="36"/>
        </w:numPr>
        <w:tabs>
          <w:tab w:val="left" w:pos="9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Юридические лица и индивидуальные предприниматели, эксплуатирующие информационные конструкции с внутренним и внешним подсветом, витринное освещение, иное электронно-световое оборудование, обязаны обеспечить своевременную замену перегоревших газосветовых трубок и электроламп.</w:t>
      </w:r>
    </w:p>
    <w:p w:rsidR="00C64596" w:rsidRPr="0081722D" w:rsidRDefault="00C64596" w:rsidP="00C64596">
      <w:pPr>
        <w:pStyle w:val="11"/>
        <w:tabs>
          <w:tab w:val="left" w:pos="963"/>
        </w:tabs>
        <w:spacing w:after="0"/>
        <w:ind w:left="400" w:firstLine="0"/>
        <w:jc w:val="both"/>
        <w:rPr>
          <w:rFonts w:ascii="Times New Roman" w:hAnsi="Times New Roman" w:cs="Times New Roman"/>
          <w:sz w:val="24"/>
          <w:szCs w:val="24"/>
        </w:rPr>
      </w:pPr>
    </w:p>
    <w:p w:rsidR="00C964D8" w:rsidRPr="0081722D" w:rsidRDefault="00C964D8" w:rsidP="005414D1">
      <w:pPr>
        <w:pStyle w:val="11"/>
        <w:numPr>
          <w:ilvl w:val="0"/>
          <w:numId w:val="36"/>
        </w:numPr>
        <w:tabs>
          <w:tab w:val="left" w:pos="792"/>
        </w:tabs>
        <w:spacing w:after="0" w:line="252" w:lineRule="auto"/>
        <w:ind w:firstLine="0"/>
        <w:jc w:val="center"/>
        <w:rPr>
          <w:rFonts w:ascii="Times New Roman" w:hAnsi="Times New Roman" w:cs="Times New Roman"/>
          <w:sz w:val="24"/>
          <w:szCs w:val="24"/>
        </w:rPr>
      </w:pPr>
      <w:r w:rsidRPr="0081722D">
        <w:rPr>
          <w:rFonts w:ascii="Times New Roman" w:hAnsi="Times New Roman" w:cs="Times New Roman"/>
          <w:b/>
          <w:bCs/>
          <w:color w:val="000000"/>
          <w:sz w:val="24"/>
          <w:szCs w:val="24"/>
          <w:lang w:eastAsia="ru-RU" w:bidi="ru-RU"/>
        </w:rPr>
        <w:t xml:space="preserve">ОРГАНИЗАЦИЯ ОЗЕЛЕНЕНИЯ ТЕРРИТОРИИ </w:t>
      </w:r>
      <w:r w:rsidR="008536F8">
        <w:rPr>
          <w:rFonts w:ascii="Times New Roman" w:hAnsi="Times New Roman" w:cs="Times New Roman"/>
          <w:b/>
          <w:bCs/>
          <w:color w:val="000000"/>
          <w:sz w:val="24"/>
          <w:szCs w:val="24"/>
          <w:lang w:eastAsia="ru-RU" w:bidi="ru-RU"/>
        </w:rPr>
        <w:t>ГОРОДСКОГО ОКРУГА</w:t>
      </w:r>
      <w:r w:rsidR="003D6A35">
        <w:rPr>
          <w:rFonts w:ascii="Times New Roman" w:hAnsi="Times New Roman" w:cs="Times New Roman"/>
          <w:b/>
          <w:bCs/>
          <w:color w:val="000000"/>
          <w:sz w:val="24"/>
          <w:szCs w:val="24"/>
          <w:lang w:eastAsia="ru-RU" w:bidi="ru-RU"/>
        </w:rPr>
        <w:t xml:space="preserve"> ГОРОД КАСПИЙСК</w:t>
      </w:r>
      <w:r w:rsidRPr="0081722D">
        <w:rPr>
          <w:rFonts w:ascii="Times New Roman" w:hAnsi="Times New Roman" w:cs="Times New Roman"/>
          <w:b/>
          <w:bCs/>
          <w:color w:val="000000"/>
          <w:sz w:val="24"/>
          <w:szCs w:val="24"/>
          <w:lang w:eastAsia="ru-RU" w:bidi="ru-RU"/>
        </w:rPr>
        <w:t>, ВКЛЮЧАЯПОРЯДОК СОЗДАНИЯ, СОДЕРЖАНИЯ, ВОССТАНОВЛЕНИЯ И ОХРАНЫ РАСПОЛОЖЕННЫХ В ГРАНИЦАХ</w:t>
      </w:r>
      <w:r w:rsidR="008536F8">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 xml:space="preserve">НАСЕЛЕННЫХ </w:t>
      </w:r>
      <w:r w:rsidRPr="0081722D">
        <w:rPr>
          <w:rFonts w:ascii="Times New Roman" w:hAnsi="Times New Roman" w:cs="Times New Roman"/>
          <w:b/>
          <w:bCs/>
          <w:color w:val="000000"/>
          <w:sz w:val="24"/>
          <w:szCs w:val="24"/>
          <w:lang w:eastAsia="ru-RU" w:bidi="ru-RU"/>
        </w:rPr>
        <w:lastRenderedPageBreak/>
        <w:t>ПУНКТОВ ГАЗОНОВ, ЦВЕТНИКОВ И ИНЫХ ТЕРРИТОРИЙ ЗАНЯТЫХ ТРАВЯНИСТЫМИ</w:t>
      </w:r>
      <w:r w:rsidR="00C64596">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РАСТЕНИЯМИ</w:t>
      </w:r>
    </w:p>
    <w:p w:rsidR="00C964D8" w:rsidRPr="0081722D" w:rsidRDefault="00C964D8" w:rsidP="005414D1">
      <w:pPr>
        <w:pStyle w:val="11"/>
        <w:numPr>
          <w:ilvl w:val="1"/>
          <w:numId w:val="36"/>
        </w:numPr>
        <w:tabs>
          <w:tab w:val="left" w:pos="86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Зеленые насаждения являются обязательным элементом благоустройства территории.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проведении работ по благоустройству необходимо максимальное сохранение существующих зеленых насаждений, и руководствоваться ГОСТом 28329-89 "Озеленение городов. Термины и определения".</w:t>
      </w:r>
    </w:p>
    <w:p w:rsidR="00C964D8" w:rsidRPr="0081722D" w:rsidRDefault="00C964D8" w:rsidP="005414D1">
      <w:pPr>
        <w:pStyle w:val="11"/>
        <w:numPr>
          <w:ilvl w:val="1"/>
          <w:numId w:val="36"/>
        </w:numPr>
        <w:tabs>
          <w:tab w:val="left" w:pos="85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города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игл.).</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т.д.) на естественных и искусственных элементах рельефа, крышах (крышное озеленение), фасадах (вертикальное озеленение) зданий и сооружений.</w:t>
      </w:r>
    </w:p>
    <w:p w:rsidR="00C964D8" w:rsidRPr="0081722D" w:rsidRDefault="00C964D8" w:rsidP="005414D1">
      <w:pPr>
        <w:pStyle w:val="11"/>
        <w:numPr>
          <w:ilvl w:val="1"/>
          <w:numId w:val="36"/>
        </w:numPr>
        <w:tabs>
          <w:tab w:val="left" w:pos="85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и уход за элементами озеленения и благоустройства осуществляют:</w:t>
      </w:r>
    </w:p>
    <w:p w:rsidR="00C964D8" w:rsidRPr="0081722D" w:rsidRDefault="00C964D8" w:rsidP="005414D1">
      <w:pPr>
        <w:pStyle w:val="11"/>
        <w:numPr>
          <w:ilvl w:val="0"/>
          <w:numId w:val="65"/>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границах предоставленного земельного участка - собственники ил и иные правообладатели земельного участка;</w:t>
      </w:r>
    </w:p>
    <w:p w:rsidR="00C964D8" w:rsidRPr="0081722D" w:rsidRDefault="00C964D8" w:rsidP="005414D1">
      <w:pPr>
        <w:pStyle w:val="11"/>
        <w:numPr>
          <w:ilvl w:val="0"/>
          <w:numId w:val="65"/>
        </w:numPr>
        <w:tabs>
          <w:tab w:val="left" w:pos="726"/>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границах озелененных территорий общего пользования - уполномоченный орган либо специализированная организация, выигравшая конкурс на производство данных работ по результатам размещения муниципального заказа;</w:t>
      </w:r>
    </w:p>
    <w:p w:rsidR="00C964D8" w:rsidRPr="0081722D" w:rsidRDefault="00C964D8" w:rsidP="005414D1">
      <w:pPr>
        <w:pStyle w:val="11"/>
        <w:numPr>
          <w:ilvl w:val="0"/>
          <w:numId w:val="65"/>
        </w:numPr>
        <w:tabs>
          <w:tab w:val="left" w:pos="72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 границах озелененных территорий ограниченного пользования (предприятия, организации, учреждения) и специального назначения (санитарные зоны, </w:t>
      </w:r>
      <w:proofErr w:type="spellStart"/>
      <w:r w:rsidRPr="0081722D">
        <w:rPr>
          <w:rFonts w:ascii="Times New Roman" w:hAnsi="Times New Roman" w:cs="Times New Roman"/>
          <w:color w:val="000000"/>
          <w:sz w:val="24"/>
          <w:szCs w:val="24"/>
          <w:lang w:eastAsia="ru-RU" w:bidi="ru-RU"/>
        </w:rPr>
        <w:t>водоохранные</w:t>
      </w:r>
      <w:proofErr w:type="spellEnd"/>
      <w:r w:rsidRPr="0081722D">
        <w:rPr>
          <w:rFonts w:ascii="Times New Roman" w:hAnsi="Times New Roman" w:cs="Times New Roman"/>
          <w:color w:val="000000"/>
          <w:sz w:val="24"/>
          <w:szCs w:val="24"/>
          <w:lang w:eastAsia="ru-RU" w:bidi="ru-RU"/>
        </w:rPr>
        <w:t xml:space="preserve"> зоны, кладбища, питомники) - владельцы данных объектов;</w:t>
      </w:r>
    </w:p>
    <w:p w:rsidR="00C964D8" w:rsidRPr="0081722D" w:rsidRDefault="008536F8" w:rsidP="005414D1">
      <w:pPr>
        <w:pStyle w:val="11"/>
        <w:numPr>
          <w:ilvl w:val="0"/>
          <w:numId w:val="65"/>
        </w:numPr>
        <w:tabs>
          <w:tab w:val="left" w:pos="736"/>
        </w:tabs>
        <w:spacing w:after="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в границах при</w:t>
      </w:r>
      <w:r w:rsidR="00C964D8" w:rsidRPr="0081722D">
        <w:rPr>
          <w:rFonts w:ascii="Times New Roman" w:hAnsi="Times New Roman" w:cs="Times New Roman"/>
          <w:color w:val="000000"/>
          <w:sz w:val="24"/>
          <w:szCs w:val="24"/>
          <w:lang w:eastAsia="ru-RU" w:bidi="ru-RU"/>
        </w:rPr>
        <w:t>домовых территорий - собственники жилых помещений в многоквартирных домах или управляющие организации;</w:t>
      </w:r>
    </w:p>
    <w:p w:rsidR="00C964D8" w:rsidRPr="0081722D" w:rsidRDefault="00C964D8" w:rsidP="005414D1">
      <w:pPr>
        <w:pStyle w:val="11"/>
        <w:numPr>
          <w:ilvl w:val="0"/>
          <w:numId w:val="65"/>
        </w:numPr>
        <w:tabs>
          <w:tab w:val="left" w:pos="72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охранных зонах наземных коммуникаций, в том числе электрических сетей, сетей освещения, радиолиний - владельцы указанных коммуникаций;</w:t>
      </w:r>
    </w:p>
    <w:p w:rsidR="00C964D8" w:rsidRPr="0081722D" w:rsidRDefault="00C964D8" w:rsidP="005414D1">
      <w:pPr>
        <w:pStyle w:val="11"/>
        <w:numPr>
          <w:ilvl w:val="0"/>
          <w:numId w:val="65"/>
        </w:numPr>
        <w:tabs>
          <w:tab w:val="left" w:pos="72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охранных зонах подземных коммуникаций (если размещение разрешено) - владельцы указанных коммуникаций.</w:t>
      </w:r>
    </w:p>
    <w:p w:rsidR="00C964D8" w:rsidRPr="0081722D" w:rsidRDefault="00C964D8" w:rsidP="005414D1">
      <w:pPr>
        <w:pStyle w:val="11"/>
        <w:numPr>
          <w:ilvl w:val="1"/>
          <w:numId w:val="36"/>
        </w:numPr>
        <w:tabs>
          <w:tab w:val="left" w:pos="88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Требования к производству работ на объектах озеленения:</w:t>
      </w:r>
    </w:p>
    <w:p w:rsidR="00C964D8" w:rsidRPr="0081722D" w:rsidRDefault="00C964D8" w:rsidP="005414D1">
      <w:pPr>
        <w:pStyle w:val="11"/>
        <w:numPr>
          <w:ilvl w:val="0"/>
          <w:numId w:val="66"/>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организации строительных площадок вблизи объектов озеленения следует предпринимать меры к сохранению целостности зеленых насаждений, 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в целях предупреждения уплотнения почвы;</w:t>
      </w:r>
    </w:p>
    <w:p w:rsidR="00C964D8" w:rsidRPr="0081722D" w:rsidRDefault="00C964D8" w:rsidP="005414D1">
      <w:pPr>
        <w:pStyle w:val="11"/>
        <w:numPr>
          <w:ilvl w:val="0"/>
          <w:numId w:val="66"/>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w:t>
      </w:r>
    </w:p>
    <w:p w:rsidR="00C964D8" w:rsidRPr="0081722D" w:rsidRDefault="00C964D8" w:rsidP="005414D1">
      <w:pPr>
        <w:pStyle w:val="11"/>
        <w:numPr>
          <w:ilvl w:val="0"/>
          <w:numId w:val="66"/>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C964D8" w:rsidRPr="0081722D" w:rsidRDefault="00C964D8" w:rsidP="005414D1">
      <w:pPr>
        <w:pStyle w:val="11"/>
        <w:numPr>
          <w:ilvl w:val="0"/>
          <w:numId w:val="66"/>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листья и траву необходимо собирать в кучи с последующим компостированием или удалением в установленном порядке;</w:t>
      </w:r>
    </w:p>
    <w:p w:rsidR="00C964D8" w:rsidRPr="0081722D" w:rsidRDefault="00C964D8" w:rsidP="005414D1">
      <w:pPr>
        <w:pStyle w:val="11"/>
        <w:numPr>
          <w:ilvl w:val="0"/>
          <w:numId w:val="66"/>
        </w:numPr>
        <w:tabs>
          <w:tab w:val="left" w:pos="72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установка элементов защиты объекта озеленения в виде декоративных ограждений с высотой борта не более 0,5 м или установка столбиков высотой не более 0,5 м, препятствующих заезду транспортных средств.</w:t>
      </w:r>
    </w:p>
    <w:p w:rsidR="00C964D8" w:rsidRPr="0081722D" w:rsidRDefault="00C964D8" w:rsidP="005414D1">
      <w:pPr>
        <w:pStyle w:val="11"/>
        <w:numPr>
          <w:ilvl w:val="1"/>
          <w:numId w:val="36"/>
        </w:numPr>
        <w:tabs>
          <w:tab w:val="left" w:pos="88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зеленых насаждений:</w:t>
      </w:r>
    </w:p>
    <w:p w:rsidR="00C964D8" w:rsidRPr="0081722D" w:rsidRDefault="00C964D8" w:rsidP="005414D1">
      <w:pPr>
        <w:pStyle w:val="11"/>
        <w:numPr>
          <w:ilvl w:val="0"/>
          <w:numId w:val="67"/>
        </w:numPr>
        <w:tabs>
          <w:tab w:val="left" w:pos="79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обеспечивают сохранность и квалифицированный уход за зелеными насаждениями;</w:t>
      </w:r>
    </w:p>
    <w:p w:rsidR="00C964D8" w:rsidRPr="0081722D" w:rsidRDefault="00C964D8" w:rsidP="005414D1">
      <w:pPr>
        <w:pStyle w:val="11"/>
        <w:numPr>
          <w:ilvl w:val="0"/>
          <w:numId w:val="67"/>
        </w:numPr>
        <w:tabs>
          <w:tab w:val="left" w:pos="81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летнее время года в сухую погоду обеспечивают полив газонов, цветников, деревьев и кустарников;</w:t>
      </w:r>
    </w:p>
    <w:p w:rsidR="00C964D8" w:rsidRPr="0081722D" w:rsidRDefault="00C964D8" w:rsidP="005414D1">
      <w:pPr>
        <w:pStyle w:val="11"/>
        <w:numPr>
          <w:ilvl w:val="0"/>
          <w:numId w:val="67"/>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обеспечивают сохранность и целостность газонов;</w:t>
      </w:r>
    </w:p>
    <w:p w:rsidR="00C964D8" w:rsidRPr="0081722D" w:rsidRDefault="00C964D8" w:rsidP="005414D1">
      <w:pPr>
        <w:pStyle w:val="11"/>
        <w:numPr>
          <w:ilvl w:val="0"/>
          <w:numId w:val="67"/>
        </w:numPr>
        <w:tabs>
          <w:tab w:val="left" w:pos="733"/>
        </w:tabs>
        <w:spacing w:after="0" w:line="269"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производят новую посадку и пересадку деревьев и кустарников, а также изменение планировки сетей дорожек, площадок, газонов только по проектам, согласованным в установленном порядке;</w:t>
      </w:r>
    </w:p>
    <w:p w:rsidR="00C964D8" w:rsidRPr="0081722D" w:rsidRDefault="00C964D8" w:rsidP="005414D1">
      <w:pPr>
        <w:pStyle w:val="11"/>
        <w:numPr>
          <w:ilvl w:val="0"/>
          <w:numId w:val="67"/>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наличии водоемов на объектах озеленения содержат их в чистоте и производят их капитальную очистку не реже одного раза в 10 лет;</w:t>
      </w:r>
    </w:p>
    <w:p w:rsidR="00C964D8" w:rsidRPr="0081722D" w:rsidRDefault="00C964D8" w:rsidP="005414D1">
      <w:pPr>
        <w:pStyle w:val="11"/>
        <w:numPr>
          <w:ilvl w:val="1"/>
          <w:numId w:val="36"/>
        </w:numPr>
        <w:tabs>
          <w:tab w:val="left" w:pos="95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озелененных территориях не допускается:</w:t>
      </w:r>
    </w:p>
    <w:p w:rsidR="00C964D8" w:rsidRPr="0081722D" w:rsidRDefault="00C964D8" w:rsidP="005414D1">
      <w:pPr>
        <w:pStyle w:val="11"/>
        <w:numPr>
          <w:ilvl w:val="0"/>
          <w:numId w:val="68"/>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застройки, за исключением застроек, предназначенных для обеспечения их функционирования и обслуживания;</w:t>
      </w:r>
    </w:p>
    <w:p w:rsidR="00C964D8" w:rsidRPr="0081722D" w:rsidRDefault="00C964D8" w:rsidP="005414D1">
      <w:pPr>
        <w:pStyle w:val="11"/>
        <w:numPr>
          <w:ilvl w:val="0"/>
          <w:numId w:val="68"/>
        </w:numPr>
        <w:tabs>
          <w:tab w:val="left" w:pos="111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осуществлять самовольную посадку и вырубку деревьев и кустарников, уничтожение газонов и цветников;</w:t>
      </w:r>
    </w:p>
    <w:p w:rsidR="00C964D8" w:rsidRPr="0081722D" w:rsidRDefault="00C964D8" w:rsidP="005414D1">
      <w:pPr>
        <w:pStyle w:val="11"/>
        <w:numPr>
          <w:ilvl w:val="0"/>
          <w:numId w:val="68"/>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C964D8" w:rsidRPr="0081722D" w:rsidRDefault="00C964D8" w:rsidP="005414D1">
      <w:pPr>
        <w:pStyle w:val="11"/>
        <w:numPr>
          <w:ilvl w:val="0"/>
          <w:numId w:val="68"/>
        </w:numPr>
        <w:tabs>
          <w:tab w:val="left" w:pos="111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кататься на лыжах и санках на объектах озеленения вне специально отведенных для этого мест;</w:t>
      </w:r>
    </w:p>
    <w:p w:rsidR="00C964D8" w:rsidRPr="0081722D" w:rsidRDefault="00C964D8" w:rsidP="005414D1">
      <w:pPr>
        <w:pStyle w:val="11"/>
        <w:numPr>
          <w:ilvl w:val="0"/>
          <w:numId w:val="68"/>
        </w:numPr>
        <w:tabs>
          <w:tab w:val="left" w:pos="74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подвешивать к деревьям и иным зеленым насаждениям гамаки, качели, турники, веревки для сушки белья, крепить к деревьям средства наружной информации, указатели,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электропроводов, ламп, колючих ограждений;</w:t>
      </w:r>
    </w:p>
    <w:p w:rsidR="00C964D8" w:rsidRPr="0081722D" w:rsidRDefault="00C964D8" w:rsidP="005414D1">
      <w:pPr>
        <w:pStyle w:val="11"/>
        <w:numPr>
          <w:ilvl w:val="0"/>
          <w:numId w:val="68"/>
        </w:numPr>
        <w:tabs>
          <w:tab w:val="left" w:pos="74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средства наружной информации, указатели (без выданного разрешения), агитационные материалы, технические конструкции, средства информационного обеспечения участников дорожного движения;</w:t>
      </w:r>
    </w:p>
    <w:p w:rsidR="00C964D8" w:rsidRPr="0081722D" w:rsidRDefault="00C964D8" w:rsidP="005414D1">
      <w:pPr>
        <w:pStyle w:val="11"/>
        <w:numPr>
          <w:ilvl w:val="0"/>
          <w:numId w:val="68"/>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C964D8" w:rsidRPr="0081722D" w:rsidRDefault="00C964D8" w:rsidP="005414D1">
      <w:pPr>
        <w:pStyle w:val="11"/>
        <w:numPr>
          <w:ilvl w:val="0"/>
          <w:numId w:val="68"/>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C964D8" w:rsidRPr="0081722D" w:rsidRDefault="00C964D8" w:rsidP="005414D1">
      <w:pPr>
        <w:pStyle w:val="11"/>
        <w:numPr>
          <w:ilvl w:val="0"/>
          <w:numId w:val="68"/>
        </w:numPr>
        <w:tabs>
          <w:tab w:val="left" w:pos="111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осуществлять раскопку под огороды;</w:t>
      </w:r>
    </w:p>
    <w:p w:rsidR="00C964D8" w:rsidRPr="008536F8" w:rsidRDefault="00C964D8" w:rsidP="005414D1">
      <w:pPr>
        <w:pStyle w:val="11"/>
        <w:numPr>
          <w:ilvl w:val="0"/>
          <w:numId w:val="68"/>
        </w:numPr>
        <w:tabs>
          <w:tab w:val="left" w:pos="111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выгуливать на газонах</w:t>
      </w:r>
      <w:r w:rsidR="0023075C"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и цветниках домашних животных;</w:t>
      </w:r>
    </w:p>
    <w:p w:rsidR="00C964D8" w:rsidRPr="0081722D" w:rsidRDefault="00C964D8" w:rsidP="005414D1">
      <w:pPr>
        <w:pStyle w:val="11"/>
        <w:numPr>
          <w:ilvl w:val="0"/>
          <w:numId w:val="68"/>
        </w:numPr>
        <w:tabs>
          <w:tab w:val="left" w:pos="107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сжигать листья, траву, ветки, а также осуществлять их смет в лотки и иные водопропускные устройства;</w:t>
      </w:r>
    </w:p>
    <w:p w:rsidR="00C964D8" w:rsidRPr="0081722D" w:rsidRDefault="00C964D8" w:rsidP="005414D1">
      <w:pPr>
        <w:pStyle w:val="11"/>
        <w:numPr>
          <w:ilvl w:val="0"/>
          <w:numId w:val="68"/>
        </w:numPr>
        <w:tabs>
          <w:tab w:val="left" w:pos="107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сбрасывать смет и мусор на газоны;</w:t>
      </w:r>
    </w:p>
    <w:p w:rsidR="00C964D8" w:rsidRPr="0081722D" w:rsidRDefault="00C964D8" w:rsidP="005414D1">
      <w:pPr>
        <w:pStyle w:val="11"/>
        <w:numPr>
          <w:ilvl w:val="0"/>
          <w:numId w:val="68"/>
        </w:numPr>
        <w:tabs>
          <w:tab w:val="left" w:pos="8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C964D8" w:rsidRPr="0081722D" w:rsidRDefault="00C964D8" w:rsidP="005414D1">
      <w:pPr>
        <w:pStyle w:val="11"/>
        <w:numPr>
          <w:ilvl w:val="0"/>
          <w:numId w:val="68"/>
        </w:numPr>
        <w:tabs>
          <w:tab w:val="left" w:pos="107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надрезать деревья для добычи сока, смолы, наносить им иные механические повреждения;</w:t>
      </w:r>
    </w:p>
    <w:p w:rsidR="00C964D8" w:rsidRPr="0081722D" w:rsidRDefault="00C964D8" w:rsidP="005414D1">
      <w:pPr>
        <w:pStyle w:val="11"/>
        <w:numPr>
          <w:ilvl w:val="0"/>
          <w:numId w:val="68"/>
        </w:numPr>
        <w:tabs>
          <w:tab w:val="left" w:pos="84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C964D8" w:rsidRPr="0081722D" w:rsidRDefault="00C964D8" w:rsidP="005414D1">
      <w:pPr>
        <w:pStyle w:val="11"/>
        <w:numPr>
          <w:ilvl w:val="0"/>
          <w:numId w:val="68"/>
        </w:numPr>
        <w:tabs>
          <w:tab w:val="left" w:pos="85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производить побелку стволов деревьев на городских территориях, кроме мест с </w:t>
      </w:r>
      <w:r w:rsidRPr="0081722D">
        <w:rPr>
          <w:rFonts w:ascii="Times New Roman" w:hAnsi="Times New Roman" w:cs="Times New Roman"/>
          <w:color w:val="000000"/>
          <w:sz w:val="24"/>
          <w:szCs w:val="24"/>
          <w:lang w:eastAsia="ru-RU" w:bidi="ru-RU"/>
        </w:rPr>
        <w:lastRenderedPageBreak/>
        <w:t>повышенными санитарными требованиями (близость к мусорным контейнерам, общественным туалетам и т.д.);</w:t>
      </w:r>
    </w:p>
    <w:p w:rsidR="00C964D8" w:rsidRPr="0081722D" w:rsidRDefault="00C964D8" w:rsidP="005414D1">
      <w:pPr>
        <w:pStyle w:val="11"/>
        <w:numPr>
          <w:ilvl w:val="0"/>
          <w:numId w:val="68"/>
        </w:numPr>
        <w:tabs>
          <w:tab w:val="left" w:pos="84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портить скульптуры, скамейки, ограды, урны, детское и спортивное оборудование, расположенные на озелененных территориях;</w:t>
      </w:r>
    </w:p>
    <w:p w:rsidR="00C964D8" w:rsidRPr="0081722D" w:rsidRDefault="00C964D8" w:rsidP="005414D1">
      <w:pPr>
        <w:pStyle w:val="11"/>
        <w:numPr>
          <w:ilvl w:val="0"/>
          <w:numId w:val="68"/>
        </w:numPr>
        <w:tabs>
          <w:tab w:val="left" w:pos="84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обнажать корни деревьев на расстоянии ближе 1,5 м от ствола и засыпать шейки деревьев землей или строительными отходами;</w:t>
      </w:r>
    </w:p>
    <w:p w:rsidR="00C964D8" w:rsidRPr="0081722D" w:rsidRDefault="00C964D8" w:rsidP="005414D1">
      <w:pPr>
        <w:pStyle w:val="11"/>
        <w:numPr>
          <w:ilvl w:val="0"/>
          <w:numId w:val="68"/>
        </w:numPr>
        <w:tabs>
          <w:tab w:val="left" w:pos="85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транспортные средства, в том числе разукомплектованные (неисправные), на озелененных территориях лесопарков, парков, садов, бульваров, городских лесов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C964D8" w:rsidRPr="0081722D" w:rsidRDefault="00C964D8" w:rsidP="005414D1">
      <w:pPr>
        <w:pStyle w:val="11"/>
        <w:numPr>
          <w:ilvl w:val="0"/>
          <w:numId w:val="68"/>
        </w:numPr>
        <w:tabs>
          <w:tab w:val="left" w:pos="85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транспортные средства, в том числе разукомплектованные (неисправные), на озелененных территориях лечебных, детских учебных и научных учреждений, промышленных предприятий, спортивных комплексов и жилых кварталов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C964D8" w:rsidRPr="0081722D" w:rsidRDefault="00C964D8" w:rsidP="005414D1">
      <w:pPr>
        <w:pStyle w:val="11"/>
        <w:numPr>
          <w:ilvl w:val="1"/>
          <w:numId w:val="36"/>
        </w:numPr>
        <w:tabs>
          <w:tab w:val="left" w:pos="886"/>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Озеленение придомовых территорий сохранность зеленных насаждений обеспечивается управляющими организациями.</w:t>
      </w:r>
    </w:p>
    <w:p w:rsidR="00C964D8" w:rsidRPr="0081722D" w:rsidRDefault="00C964D8" w:rsidP="005414D1">
      <w:pPr>
        <w:pStyle w:val="11"/>
        <w:numPr>
          <w:ilvl w:val="2"/>
          <w:numId w:val="36"/>
        </w:numPr>
        <w:tabs>
          <w:tab w:val="left" w:pos="107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rsidR="00C964D8" w:rsidRPr="0081722D" w:rsidRDefault="00C964D8" w:rsidP="005414D1">
      <w:pPr>
        <w:pStyle w:val="11"/>
        <w:numPr>
          <w:ilvl w:val="1"/>
          <w:numId w:val="36"/>
        </w:numPr>
        <w:tabs>
          <w:tab w:val="left" w:pos="95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Управляющие организации обеспечивают:</w:t>
      </w:r>
    </w:p>
    <w:p w:rsidR="00C964D8" w:rsidRPr="0081722D" w:rsidRDefault="00C964D8" w:rsidP="005414D1">
      <w:pPr>
        <w:pStyle w:val="11"/>
        <w:numPr>
          <w:ilvl w:val="0"/>
          <w:numId w:val="69"/>
        </w:numPr>
        <w:tabs>
          <w:tab w:val="left" w:pos="79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сохранность и целостность зеленых насаждений;</w:t>
      </w:r>
    </w:p>
    <w:p w:rsidR="00C964D8" w:rsidRPr="0081722D" w:rsidRDefault="00C964D8" w:rsidP="005414D1">
      <w:pPr>
        <w:pStyle w:val="11"/>
        <w:numPr>
          <w:ilvl w:val="0"/>
          <w:numId w:val="69"/>
        </w:numPr>
        <w:tabs>
          <w:tab w:val="left" w:pos="81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летнее время и в сухую погоду поливку газонов, цветников, деревьев и кустарников;</w:t>
      </w:r>
    </w:p>
    <w:p w:rsidR="00C964D8" w:rsidRPr="0081722D" w:rsidRDefault="00C964D8" w:rsidP="005414D1">
      <w:pPr>
        <w:pStyle w:val="11"/>
        <w:numPr>
          <w:ilvl w:val="0"/>
          <w:numId w:val="69"/>
        </w:numPr>
        <w:tabs>
          <w:tab w:val="left" w:pos="68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сохранность и целостность газонов без складирования на них строительных материалов, песка, мусора, снега, сколов лада и т.д.;</w:t>
      </w:r>
    </w:p>
    <w:p w:rsidR="00C964D8" w:rsidRPr="0081722D" w:rsidRDefault="00C964D8" w:rsidP="005414D1">
      <w:pPr>
        <w:pStyle w:val="11"/>
        <w:numPr>
          <w:ilvl w:val="0"/>
          <w:numId w:val="69"/>
        </w:numPr>
        <w:tabs>
          <w:tab w:val="left" w:pos="69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w:t>
      </w:r>
    </w:p>
    <w:p w:rsidR="00C964D8" w:rsidRPr="0081722D" w:rsidRDefault="00C964D8" w:rsidP="005414D1">
      <w:pPr>
        <w:pStyle w:val="11"/>
        <w:numPr>
          <w:ilvl w:val="0"/>
          <w:numId w:val="69"/>
        </w:numPr>
        <w:tabs>
          <w:tab w:val="left" w:pos="68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установку элементов защиты озелененной территории (участков озеленения) в виде декоративных ограждений с высотой борта не более 0,5 м или установку столбиков высотой не более 0,5 м, препятствующих заезду транспортных средств, либо высадки кустарников.</w:t>
      </w:r>
    </w:p>
    <w:p w:rsidR="00C964D8" w:rsidRPr="0081722D" w:rsidRDefault="00C964D8" w:rsidP="005414D1">
      <w:pPr>
        <w:pStyle w:val="11"/>
        <w:numPr>
          <w:ilvl w:val="1"/>
          <w:numId w:val="36"/>
        </w:numPr>
        <w:tabs>
          <w:tab w:val="left" w:pos="90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не допускается.</w:t>
      </w:r>
    </w:p>
    <w:p w:rsidR="00C964D8" w:rsidRPr="00C64596" w:rsidRDefault="00C64596" w:rsidP="005414D1">
      <w:pPr>
        <w:pStyle w:val="11"/>
        <w:numPr>
          <w:ilvl w:val="1"/>
          <w:numId w:val="36"/>
        </w:numPr>
        <w:tabs>
          <w:tab w:val="left" w:pos="941"/>
        </w:tabs>
        <w:spacing w:after="0"/>
        <w:ind w:firstLine="46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Вырубка деревьев и кустарников, в том числе сухостойных и больных, производится только на основании разрешения, выдаваемого в установленном порядке, в том числе и на территории правообладателем которой является физическое или юридическое лицо. Разрешение на производство вырубки деревьев и кустарников в муниципальных образованиях вещается органом местного самоуправления.</w:t>
      </w:r>
    </w:p>
    <w:p w:rsidR="00C64596" w:rsidRPr="0081722D" w:rsidRDefault="00C64596" w:rsidP="00C64596">
      <w:pPr>
        <w:pStyle w:val="11"/>
        <w:tabs>
          <w:tab w:val="left" w:pos="941"/>
        </w:tabs>
        <w:spacing w:after="0"/>
        <w:ind w:left="460"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297"/>
        </w:tabs>
        <w:spacing w:after="0"/>
        <w:rPr>
          <w:rFonts w:ascii="Times New Roman" w:hAnsi="Times New Roman" w:cs="Times New Roman"/>
          <w:sz w:val="24"/>
          <w:szCs w:val="24"/>
        </w:rPr>
      </w:pPr>
      <w:bookmarkStart w:id="7" w:name="bookmark20"/>
      <w:r w:rsidRPr="0081722D">
        <w:rPr>
          <w:rFonts w:ascii="Times New Roman" w:hAnsi="Times New Roman" w:cs="Times New Roman"/>
          <w:color w:val="000000"/>
          <w:sz w:val="24"/>
          <w:szCs w:val="24"/>
          <w:lang w:eastAsia="ru-RU" w:bidi="ru-RU"/>
        </w:rPr>
        <w:t xml:space="preserve">РАЗМЕЩЕНИЯ ИНФОРМАЦИИ НА ТЕРРИТОРИИ </w:t>
      </w:r>
      <w:r w:rsidR="008536F8">
        <w:rPr>
          <w:rFonts w:ascii="Times New Roman" w:hAnsi="Times New Roman" w:cs="Times New Roman"/>
          <w:color w:val="000000"/>
          <w:sz w:val="24"/>
          <w:szCs w:val="24"/>
          <w:lang w:eastAsia="ru-RU" w:bidi="ru-RU"/>
        </w:rPr>
        <w:t>ГОРОДСКОГО ОКРУГА</w:t>
      </w:r>
      <w:r w:rsidR="003D6A35">
        <w:rPr>
          <w:rFonts w:ascii="Times New Roman" w:hAnsi="Times New Roman" w:cs="Times New Roman"/>
          <w:color w:val="000000"/>
          <w:sz w:val="24"/>
          <w:szCs w:val="24"/>
          <w:lang w:eastAsia="ru-RU" w:bidi="ru-RU"/>
        </w:rPr>
        <w:t xml:space="preserve"> ГОРОД КАСПИЙСК</w:t>
      </w:r>
      <w:r w:rsidRPr="0081722D">
        <w:rPr>
          <w:rFonts w:ascii="Times New Roman" w:hAnsi="Times New Roman" w:cs="Times New Roman"/>
          <w:color w:val="000000"/>
          <w:sz w:val="24"/>
          <w:szCs w:val="24"/>
          <w:lang w:eastAsia="ru-RU" w:bidi="ru-RU"/>
        </w:rPr>
        <w:t>, В ТОМ ЧИСЛЕ</w:t>
      </w:r>
      <w:r w:rsidR="008536F8">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УСТАНОВКИ УКАЗАТЕЛЕЙ С НАИМЕНОВАНИЯМИ УЛИЦ И НОМЕРАМИ ДОМОВ, ВЫВЕСОК</w:t>
      </w:r>
      <w:bookmarkEnd w:id="7"/>
    </w:p>
    <w:p w:rsidR="00C964D8" w:rsidRPr="0081722D" w:rsidRDefault="00C964D8" w:rsidP="005414D1">
      <w:pPr>
        <w:pStyle w:val="11"/>
        <w:numPr>
          <w:ilvl w:val="1"/>
          <w:numId w:val="36"/>
        </w:numPr>
        <w:tabs>
          <w:tab w:val="left" w:pos="90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Информационная конструкция - элемент благоустройства, выполняющий функцию информирования населения муниципального образования.</w:t>
      </w:r>
    </w:p>
    <w:p w:rsidR="00C964D8" w:rsidRPr="0081722D" w:rsidRDefault="00C964D8" w:rsidP="005414D1">
      <w:pPr>
        <w:pStyle w:val="11"/>
        <w:numPr>
          <w:ilvl w:val="1"/>
          <w:numId w:val="36"/>
        </w:numPr>
        <w:tabs>
          <w:tab w:val="left" w:pos="90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Информационные конструкции, размещаемые в населенных пунктах,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с требованиями размещения информационных конструкций, в том числе на внешних поверхностях зданий, строений, сооружений, а также не нарушать внешний архитектурно-художественный облик населенного пункта и обеспечивать соответствие эстетических характеристик информационных конструкций стилистике объекта, на котором они размещаются.</w:t>
      </w:r>
    </w:p>
    <w:p w:rsidR="00C964D8" w:rsidRPr="0081722D" w:rsidRDefault="00C964D8" w:rsidP="005414D1">
      <w:pPr>
        <w:pStyle w:val="11"/>
        <w:numPr>
          <w:ilvl w:val="1"/>
          <w:numId w:val="36"/>
        </w:numPr>
        <w:tabs>
          <w:tab w:val="left" w:pos="136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информационным конструкциям относятся:</w:t>
      </w:r>
    </w:p>
    <w:p w:rsidR="00C964D8" w:rsidRPr="0081722D" w:rsidRDefault="00C964D8" w:rsidP="005414D1">
      <w:pPr>
        <w:pStyle w:val="11"/>
        <w:numPr>
          <w:ilvl w:val="0"/>
          <w:numId w:val="70"/>
        </w:numPr>
        <w:tabs>
          <w:tab w:val="left" w:pos="67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с информацией о проведении строительных, дорожных, аварийных и других работ, размещаемые в целях безопасности и информирования населения;</w:t>
      </w:r>
    </w:p>
    <w:p w:rsidR="00C964D8" w:rsidRPr="0081722D" w:rsidRDefault="00C964D8" w:rsidP="005414D1">
      <w:pPr>
        <w:pStyle w:val="11"/>
        <w:numPr>
          <w:ilvl w:val="0"/>
          <w:numId w:val="70"/>
        </w:numPr>
        <w:tabs>
          <w:tab w:val="left" w:pos="68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с информацией об объектах инфраструктуры, достопримечательностях, музеях, архитектурных ансамблях, садово-парковых комплексах, отдельных зданиях и сооружениях, не являющихся коммерческими предприятиями, на представляющих собой культурную ценность, указатели с названиями топонимов;</w:t>
      </w:r>
    </w:p>
    <w:p w:rsidR="00C964D8" w:rsidRPr="0081722D" w:rsidRDefault="00C964D8" w:rsidP="005414D1">
      <w:pPr>
        <w:pStyle w:val="11"/>
        <w:numPr>
          <w:ilvl w:val="0"/>
          <w:numId w:val="70"/>
        </w:numPr>
        <w:tabs>
          <w:tab w:val="left" w:pos="681"/>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в виде информационных указателей ориентирования в населенном пункте, в том числе обязательные указатели расписания движения пассажирского транспорта, указатели с наименованиями улиц и номеров домов на фасадах зданий, конструкции с общественно полезной информацией, в том числе навигационные схемы, знаки информирования об объектах притяжения;</w:t>
      </w:r>
    </w:p>
    <w:p w:rsidR="00C964D8" w:rsidRPr="0081722D" w:rsidRDefault="00C964D8" w:rsidP="005414D1">
      <w:pPr>
        <w:pStyle w:val="11"/>
        <w:numPr>
          <w:ilvl w:val="0"/>
          <w:numId w:val="70"/>
        </w:numPr>
        <w:tabs>
          <w:tab w:val="left" w:pos="729"/>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конструкции с информацией, не содержащей сведений рекламного характера, предназначенные исключительно для информирования населения и гостей о предстоящих событиях и мероприятиях муниципального образования;</w:t>
      </w:r>
    </w:p>
    <w:p w:rsidR="00C964D8" w:rsidRPr="0081722D" w:rsidRDefault="00C964D8" w:rsidP="005414D1">
      <w:pPr>
        <w:pStyle w:val="11"/>
        <w:numPr>
          <w:ilvl w:val="0"/>
          <w:numId w:val="70"/>
        </w:numPr>
        <w:tabs>
          <w:tab w:val="left" w:pos="720"/>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а также о режиме ее работы;</w:t>
      </w:r>
    </w:p>
    <w:p w:rsidR="00C964D8" w:rsidRPr="0081722D" w:rsidRDefault="00C964D8" w:rsidP="005414D1">
      <w:pPr>
        <w:pStyle w:val="11"/>
        <w:numPr>
          <w:ilvl w:val="0"/>
          <w:numId w:val="70"/>
        </w:numPr>
        <w:tabs>
          <w:tab w:val="left" w:pos="715"/>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доски объявлений, установленные на элементах общего имущества многоквартирного дома и иных предназначенных для этого местах, в том числе на земельных участках.</w:t>
      </w:r>
    </w:p>
    <w:p w:rsidR="00C964D8" w:rsidRPr="0081722D" w:rsidRDefault="00C964D8" w:rsidP="005414D1">
      <w:pPr>
        <w:pStyle w:val="11"/>
        <w:numPr>
          <w:ilvl w:val="1"/>
          <w:numId w:val="36"/>
        </w:numPr>
        <w:tabs>
          <w:tab w:val="left" w:pos="138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Фасады зданий, сооружений должны быть оборудованы указателями.</w:t>
      </w:r>
    </w:p>
    <w:p w:rsidR="00C964D8" w:rsidRPr="0081722D" w:rsidRDefault="00C964D8" w:rsidP="005414D1">
      <w:pPr>
        <w:pStyle w:val="11"/>
        <w:numPr>
          <w:ilvl w:val="1"/>
          <w:numId w:val="36"/>
        </w:numPr>
        <w:tabs>
          <w:tab w:val="left" w:pos="90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Указатели с наименованиями улиц и номерами домов размещаются в местах и исполнении, которые установлены муниципальными правовыми актами Администрации городского округа "город </w:t>
      </w:r>
      <w:r w:rsidR="0023075C"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настоящими Правилами.</w:t>
      </w:r>
    </w:p>
    <w:p w:rsidR="00C964D8" w:rsidRPr="0081722D" w:rsidRDefault="00C964D8" w:rsidP="005414D1">
      <w:pPr>
        <w:pStyle w:val="11"/>
        <w:numPr>
          <w:ilvl w:val="1"/>
          <w:numId w:val="36"/>
        </w:numPr>
        <w:tabs>
          <w:tab w:val="left" w:pos="90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Информация на указателях наименования улиц и номеров домов, расположенных на зданиях сооружениях в границах исторических территорий, а также на зданиях, выходящих фасадами на улицы и общегородские дороги с повышенными требованиями к эстетике городской среды, размещается на двух государственных языках русском и иностранном (английском) языке.</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Унифицированные требования к типам и видам указателей наименования улиц и номеров домов устанавливаются муниципальными правовыми актами Администрации городского округа "город </w:t>
      </w:r>
      <w:r w:rsidR="0023075C"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1"/>
          <w:numId w:val="36"/>
        </w:numPr>
        <w:tabs>
          <w:tab w:val="left" w:pos="138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 наименования улиц и номеров домов на фасадах размещаются в местах:</w:t>
      </w:r>
    </w:p>
    <w:p w:rsidR="00C964D8" w:rsidRPr="0081722D" w:rsidRDefault="00C964D8" w:rsidP="005414D1">
      <w:pPr>
        <w:pStyle w:val="11"/>
        <w:numPr>
          <w:ilvl w:val="0"/>
          <w:numId w:val="71"/>
        </w:numPr>
        <w:tabs>
          <w:tab w:val="left" w:pos="801"/>
        </w:tabs>
        <w:spacing w:after="0" w:line="240" w:lineRule="auto"/>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на высоте не менее 2,5 м и не выше 5,0 м от поверхности земли;</w:t>
      </w:r>
    </w:p>
    <w:p w:rsidR="00C964D8" w:rsidRPr="0081722D" w:rsidRDefault="00C964D8" w:rsidP="005414D1">
      <w:pPr>
        <w:pStyle w:val="11"/>
        <w:numPr>
          <w:ilvl w:val="0"/>
          <w:numId w:val="71"/>
        </w:numPr>
        <w:tabs>
          <w:tab w:val="left" w:pos="816"/>
        </w:tabs>
        <w:spacing w:after="0" w:line="240" w:lineRule="auto"/>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более 1,0 м от наружного угла фасада;</w:t>
      </w:r>
    </w:p>
    <w:p w:rsidR="00C964D8" w:rsidRPr="0081722D" w:rsidRDefault="00C964D8" w:rsidP="005414D1">
      <w:pPr>
        <w:pStyle w:val="11"/>
        <w:numPr>
          <w:ilvl w:val="0"/>
          <w:numId w:val="71"/>
        </w:numPr>
        <w:tabs>
          <w:tab w:val="left" w:pos="729"/>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закрывающих и перекрывающих остекление витрин, окон, архитектурные детали и декоративно</w:t>
      </w:r>
      <w:r w:rsidR="0023075C" w:rsidRPr="0081722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softHyphen/>
        <w:t>художественное оформление;</w:t>
      </w:r>
    </w:p>
    <w:p w:rsidR="00C964D8" w:rsidRPr="0081722D" w:rsidRDefault="00C964D8" w:rsidP="005414D1">
      <w:pPr>
        <w:pStyle w:val="11"/>
        <w:numPr>
          <w:ilvl w:val="0"/>
          <w:numId w:val="71"/>
        </w:numPr>
        <w:tabs>
          <w:tab w:val="left" w:pos="816"/>
        </w:tabs>
        <w:spacing w:after="0" w:line="240" w:lineRule="auto"/>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использования открытого способа подсветки;</w:t>
      </w:r>
    </w:p>
    <w:p w:rsidR="00C964D8" w:rsidRPr="0081722D" w:rsidRDefault="00C964D8" w:rsidP="005414D1">
      <w:pPr>
        <w:pStyle w:val="11"/>
        <w:numPr>
          <w:ilvl w:val="0"/>
          <w:numId w:val="71"/>
        </w:numPr>
        <w:tabs>
          <w:tab w:val="left" w:pos="811"/>
        </w:tabs>
        <w:spacing w:after="0" w:line="240" w:lineRule="auto"/>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учетом архитектурных особенностей фасада;</w:t>
      </w:r>
    </w:p>
    <w:p w:rsidR="00C964D8" w:rsidRPr="0081722D" w:rsidRDefault="00C964D8" w:rsidP="005414D1">
      <w:pPr>
        <w:pStyle w:val="11"/>
        <w:numPr>
          <w:ilvl w:val="0"/>
          <w:numId w:val="71"/>
        </w:numPr>
        <w:tabs>
          <w:tab w:val="left" w:pos="73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главном и боковом фасаде - с правой стороны фасада, за исключением случаев, предусмотренных настоящими Правилами;</w:t>
      </w:r>
    </w:p>
    <w:p w:rsidR="00C964D8" w:rsidRPr="0081722D" w:rsidRDefault="00C964D8" w:rsidP="005414D1">
      <w:pPr>
        <w:pStyle w:val="11"/>
        <w:numPr>
          <w:ilvl w:val="0"/>
          <w:numId w:val="71"/>
        </w:numPr>
        <w:tabs>
          <w:tab w:val="left" w:pos="849"/>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дворовом фасаде - со стороны внутриквартального проезда;</w:t>
      </w:r>
    </w:p>
    <w:p w:rsidR="00C964D8" w:rsidRPr="0081722D" w:rsidRDefault="00C964D8" w:rsidP="005414D1">
      <w:pPr>
        <w:pStyle w:val="11"/>
        <w:numPr>
          <w:ilvl w:val="0"/>
          <w:numId w:val="71"/>
        </w:numPr>
        <w:tabs>
          <w:tab w:val="left" w:pos="747"/>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улицах с односторонним движением транспорта - на стороне фасада, ближнего по направлению движения транспорта;</w:t>
      </w:r>
    </w:p>
    <w:p w:rsidR="00C964D8" w:rsidRPr="0081722D" w:rsidRDefault="00C964D8" w:rsidP="005414D1">
      <w:pPr>
        <w:pStyle w:val="11"/>
        <w:numPr>
          <w:ilvl w:val="0"/>
          <w:numId w:val="71"/>
        </w:numPr>
        <w:tabs>
          <w:tab w:val="left" w:pos="849"/>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длине фасада более 100 м - с дублированием на левом углу фасада;</w:t>
      </w:r>
    </w:p>
    <w:p w:rsidR="00C964D8" w:rsidRPr="0081722D" w:rsidRDefault="00C964D8" w:rsidP="005414D1">
      <w:pPr>
        <w:pStyle w:val="11"/>
        <w:numPr>
          <w:ilvl w:val="0"/>
          <w:numId w:val="71"/>
        </w:numPr>
        <w:tabs>
          <w:tab w:val="left" w:pos="945"/>
        </w:tabs>
        <w:spacing w:after="0"/>
        <w:ind w:firstLine="50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оградах и корпусах промышленных предприятий - справа от главного входа, въезда;</w:t>
      </w:r>
    </w:p>
    <w:p w:rsidR="00C964D8" w:rsidRPr="0081722D" w:rsidRDefault="00C964D8" w:rsidP="005414D1">
      <w:pPr>
        <w:pStyle w:val="11"/>
        <w:numPr>
          <w:ilvl w:val="0"/>
          <w:numId w:val="71"/>
        </w:numPr>
        <w:tabs>
          <w:tab w:val="left" w:pos="84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зданиях, выходящих фасадами на перекресток улиц и общегородских дорог, - на углах фасадов, ближних от перекрестка;</w:t>
      </w:r>
    </w:p>
    <w:p w:rsidR="00C964D8" w:rsidRPr="0081722D" w:rsidRDefault="00C964D8" w:rsidP="005414D1">
      <w:pPr>
        <w:pStyle w:val="11"/>
        <w:numPr>
          <w:ilvl w:val="0"/>
          <w:numId w:val="71"/>
        </w:numPr>
        <w:tabs>
          <w:tab w:val="left" w:pos="945"/>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учетом единой горизонтальной и вертикальной оси.</w:t>
      </w:r>
    </w:p>
    <w:p w:rsidR="00C964D8" w:rsidRPr="0081722D" w:rsidRDefault="00C964D8" w:rsidP="005414D1">
      <w:pPr>
        <w:pStyle w:val="11"/>
        <w:numPr>
          <w:ilvl w:val="1"/>
          <w:numId w:val="36"/>
        </w:numPr>
        <w:tabs>
          <w:tab w:val="left" w:pos="1402"/>
        </w:tabs>
        <w:spacing w:after="0"/>
        <w:ind w:firstLine="50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размещать отдельно стоящие указатели (стелы):</w:t>
      </w:r>
    </w:p>
    <w:p w:rsidR="00C964D8" w:rsidRPr="0081722D" w:rsidRDefault="00C964D8" w:rsidP="005414D1">
      <w:pPr>
        <w:pStyle w:val="11"/>
        <w:numPr>
          <w:ilvl w:val="0"/>
          <w:numId w:val="72"/>
        </w:numPr>
        <w:tabs>
          <w:tab w:val="left" w:pos="73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выполненные не в нейтральных цветах (серый, черный, коричневый или другие цвета темных оттенков) и (или) не в натуральных (имитирующих натуральные) материалах;</w:t>
      </w:r>
    </w:p>
    <w:p w:rsidR="00C964D8" w:rsidRPr="0081722D" w:rsidRDefault="00C964D8" w:rsidP="005414D1">
      <w:pPr>
        <w:pStyle w:val="11"/>
        <w:numPr>
          <w:ilvl w:val="0"/>
          <w:numId w:val="72"/>
        </w:numPr>
        <w:tabs>
          <w:tab w:val="left" w:pos="1129"/>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высотой более 6,0 м;</w:t>
      </w:r>
    </w:p>
    <w:p w:rsidR="00C964D8" w:rsidRPr="0081722D" w:rsidRDefault="00C964D8" w:rsidP="005414D1">
      <w:pPr>
        <w:pStyle w:val="11"/>
        <w:numPr>
          <w:ilvl w:val="0"/>
          <w:numId w:val="72"/>
        </w:numPr>
        <w:tabs>
          <w:tab w:val="left" w:pos="1129"/>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заглубления фундамента;</w:t>
      </w:r>
    </w:p>
    <w:p w:rsidR="00C964D8" w:rsidRPr="0081722D" w:rsidRDefault="00C964D8" w:rsidP="005414D1">
      <w:pPr>
        <w:pStyle w:val="11"/>
        <w:numPr>
          <w:ilvl w:val="0"/>
          <w:numId w:val="72"/>
        </w:numPr>
        <w:tabs>
          <w:tab w:val="left" w:pos="73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если размещение приводит к сужению нормативной ширины тротуара, а также на проездах, местах, предназначенных для парковки и стоянки автомобилей;</w:t>
      </w:r>
    </w:p>
    <w:p w:rsidR="00C964D8" w:rsidRPr="0081722D" w:rsidRDefault="00C964D8" w:rsidP="005414D1">
      <w:pPr>
        <w:pStyle w:val="11"/>
        <w:numPr>
          <w:ilvl w:val="0"/>
          <w:numId w:val="72"/>
        </w:numPr>
        <w:tabs>
          <w:tab w:val="left" w:pos="73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ограничивающие восприятие объектов культурного наследия, исторических зданий, культовых объектов, панорам и перспектив города Махачкалы;</w:t>
      </w:r>
    </w:p>
    <w:p w:rsidR="00C964D8" w:rsidRPr="0081722D" w:rsidRDefault="00C964D8" w:rsidP="005414D1">
      <w:pPr>
        <w:pStyle w:val="11"/>
        <w:numPr>
          <w:ilvl w:val="0"/>
          <w:numId w:val="72"/>
        </w:numPr>
        <w:tabs>
          <w:tab w:val="left" w:pos="73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местах, имеющих заглубленный фундамент ближе 5,0 м от стволов деревьев, вместо зеленых насаждений (деревьев, кустарников), предусмотренных проектом объекта в границах земельного участка;</w:t>
      </w:r>
    </w:p>
    <w:p w:rsidR="00C964D8" w:rsidRPr="0081722D" w:rsidRDefault="00C964D8" w:rsidP="005414D1">
      <w:pPr>
        <w:pStyle w:val="11"/>
        <w:numPr>
          <w:ilvl w:val="0"/>
          <w:numId w:val="72"/>
        </w:numPr>
        <w:tabs>
          <w:tab w:val="left" w:pos="1129"/>
        </w:tabs>
        <w:spacing w:after="0"/>
        <w:ind w:firstLine="500"/>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использованием при изготовлении профнастила, тканых материалов, открытых способов крепления;</w:t>
      </w:r>
    </w:p>
    <w:p w:rsidR="00C964D8" w:rsidRPr="0081722D" w:rsidRDefault="00C964D8" w:rsidP="005414D1">
      <w:pPr>
        <w:pStyle w:val="11"/>
        <w:numPr>
          <w:ilvl w:val="0"/>
          <w:numId w:val="72"/>
        </w:numPr>
        <w:tabs>
          <w:tab w:val="left" w:pos="1129"/>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фотоизображением на информационном поле;</w:t>
      </w:r>
    </w:p>
    <w:p w:rsidR="00C964D8" w:rsidRPr="0081722D" w:rsidRDefault="00C964D8" w:rsidP="005414D1">
      <w:pPr>
        <w:pStyle w:val="11"/>
        <w:numPr>
          <w:ilvl w:val="0"/>
          <w:numId w:val="72"/>
        </w:numPr>
        <w:tabs>
          <w:tab w:val="left" w:pos="733"/>
        </w:tabs>
        <w:spacing w:after="0"/>
        <w:ind w:firstLine="50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использованием динамического способа передачи информации, за исключением информации о количестве парковочных мест.</w:t>
      </w:r>
    </w:p>
    <w:p w:rsidR="00C964D8" w:rsidRPr="0081722D" w:rsidRDefault="00C964D8" w:rsidP="005414D1">
      <w:pPr>
        <w:pStyle w:val="11"/>
        <w:numPr>
          <w:ilvl w:val="1"/>
          <w:numId w:val="36"/>
        </w:numPr>
        <w:tabs>
          <w:tab w:val="left" w:pos="90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 номеров подъездов и квартир в них размещаются над дверным проемом или на им посте заполнения дверного проема (горизонтальная табличка) или справа от дверного проема на высоте 2,0-2,5 м.</w:t>
      </w:r>
    </w:p>
    <w:p w:rsidR="00C964D8" w:rsidRPr="0081722D" w:rsidRDefault="00C964D8" w:rsidP="005414D1">
      <w:pPr>
        <w:pStyle w:val="11"/>
        <w:numPr>
          <w:ilvl w:val="1"/>
          <w:numId w:val="36"/>
        </w:numPr>
        <w:tabs>
          <w:tab w:val="left" w:pos="9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 расположения пожарных гидрантов, полигонометрических знаков, указатели расположения геодезических знаков размещаются на цоколях зданий, камер магистралей и колодцев водопроводной и канализационной сетей.</w:t>
      </w:r>
    </w:p>
    <w:p w:rsidR="00C964D8" w:rsidRPr="0081722D" w:rsidRDefault="00C964D8" w:rsidP="005414D1">
      <w:pPr>
        <w:pStyle w:val="11"/>
        <w:numPr>
          <w:ilvl w:val="1"/>
          <w:numId w:val="36"/>
        </w:numPr>
        <w:tabs>
          <w:tab w:val="left" w:pos="971"/>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размещение указателей расположения пожарных гидрантов, полигонометрических знаков, расположения геодезических знаков рядом с указателями наименования улиц, номеров домов, а также на архитектурных деталях, декоративно-художественном оформлении, на остеклении, воротах, дверях.</w:t>
      </w:r>
    </w:p>
    <w:p w:rsidR="00C964D8" w:rsidRPr="0081722D" w:rsidRDefault="00C964D8" w:rsidP="005414D1">
      <w:pPr>
        <w:pStyle w:val="11"/>
        <w:numPr>
          <w:ilvl w:val="1"/>
          <w:numId w:val="36"/>
        </w:numPr>
        <w:tabs>
          <w:tab w:val="left" w:pos="1302"/>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Указатели необходимо содержать в чистоте и в исправном состоянии.</w:t>
      </w:r>
    </w:p>
    <w:p w:rsidR="00C964D8" w:rsidRPr="0081722D" w:rsidRDefault="00C964D8" w:rsidP="005414D1">
      <w:pPr>
        <w:pStyle w:val="10"/>
        <w:keepNext/>
        <w:keepLines/>
        <w:numPr>
          <w:ilvl w:val="0"/>
          <w:numId w:val="36"/>
        </w:numPr>
        <w:tabs>
          <w:tab w:val="left" w:pos="332"/>
        </w:tabs>
        <w:spacing w:after="0"/>
        <w:rPr>
          <w:rFonts w:ascii="Times New Roman" w:hAnsi="Times New Roman" w:cs="Times New Roman"/>
          <w:sz w:val="24"/>
          <w:szCs w:val="24"/>
        </w:rPr>
      </w:pPr>
      <w:bookmarkStart w:id="8" w:name="bookmark22"/>
      <w:r w:rsidRPr="0081722D">
        <w:rPr>
          <w:rFonts w:ascii="Times New Roman" w:hAnsi="Times New Roman" w:cs="Times New Roman"/>
          <w:color w:val="000000"/>
          <w:sz w:val="24"/>
          <w:szCs w:val="24"/>
          <w:lang w:eastAsia="ru-RU" w:bidi="ru-RU"/>
        </w:rPr>
        <w:lastRenderedPageBreak/>
        <w:t>РАЗМЕЩЕНИЕ И СОДЕРЖАНИЕ ДЕТСКИХ И СПОРТИВНЫХ ПЛОЩАДОК, ПЛОЩАДОК ДЛЯ ВЫГУЛА</w:t>
      </w:r>
      <w:r w:rsidR="008536F8">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ЖИВОТНЫХ, ПАРКОВОК (ПАРКОВОЧНЫХ МЕСТ), МАЛЫХ АРХИТЕКТУРНЫХ ФОРМ</w:t>
      </w:r>
      <w:bookmarkEnd w:id="8"/>
    </w:p>
    <w:p w:rsidR="00C964D8" w:rsidRPr="0081722D" w:rsidRDefault="00C964D8" w:rsidP="005414D1">
      <w:pPr>
        <w:pStyle w:val="11"/>
        <w:numPr>
          <w:ilvl w:val="1"/>
          <w:numId w:val="36"/>
        </w:numPr>
        <w:tabs>
          <w:tab w:val="left" w:pos="90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w:t>
      </w:r>
    </w:p>
    <w:p w:rsidR="00C964D8" w:rsidRPr="0081722D" w:rsidRDefault="00C964D8" w:rsidP="005414D1">
      <w:pPr>
        <w:pStyle w:val="11"/>
        <w:numPr>
          <w:ilvl w:val="2"/>
          <w:numId w:val="36"/>
        </w:numPr>
        <w:tabs>
          <w:tab w:val="left" w:pos="10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города размещаются следующие виды площадок: для игр детей, отдыха взрослых, занятий спортом, выгула и дрессировки собак, стоянок автомобилей.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Придомовые территории, должны быть обеспечены детскими игровыми и спортивными площадками. Площадки должны быть снабжены исправным и </w:t>
      </w:r>
      <w:proofErr w:type="spellStart"/>
      <w:r w:rsidRPr="0081722D">
        <w:rPr>
          <w:rFonts w:ascii="Times New Roman" w:hAnsi="Times New Roman" w:cs="Times New Roman"/>
          <w:color w:val="000000"/>
          <w:sz w:val="24"/>
          <w:szCs w:val="24"/>
          <w:lang w:eastAsia="ru-RU" w:bidi="ru-RU"/>
        </w:rPr>
        <w:t>травмо</w:t>
      </w:r>
      <w:proofErr w:type="spellEnd"/>
      <w:r w:rsidR="0023075C" w:rsidRPr="0081722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безопасным инвентарем.</w:t>
      </w:r>
    </w:p>
    <w:p w:rsidR="00C964D8" w:rsidRPr="0081722D" w:rsidRDefault="00C964D8" w:rsidP="005414D1">
      <w:pPr>
        <w:pStyle w:val="11"/>
        <w:numPr>
          <w:ilvl w:val="2"/>
          <w:numId w:val="36"/>
        </w:numPr>
        <w:tabs>
          <w:tab w:val="left" w:pos="104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Размеры, расстояния от площадок до окон жилых и общественных зданий, расстояния между площадками, требования к их обустройству должны соответствовать требованиям действующего федерального законодательства, строительных и санитарных норм и правил.</w:t>
      </w:r>
    </w:p>
    <w:p w:rsidR="00C964D8" w:rsidRPr="0081722D" w:rsidRDefault="00C964D8" w:rsidP="005414D1">
      <w:pPr>
        <w:pStyle w:val="11"/>
        <w:numPr>
          <w:ilvl w:val="2"/>
          <w:numId w:val="36"/>
        </w:numPr>
        <w:tabs>
          <w:tab w:val="left" w:pos="102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Размещаемое на площадках оборудование должно быть исправно, устойчиво закреплено, без шероховатостей, водостойким, соответствовать техническим нормам и стандартам, обеспечивающим безопасность при эксплуатации такого оборудования.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площадок должны быть очищены от мусора, в зимний период - от снега, наледи и сосулек Элементы благоустройства, расположенные на площадках, должны быть чистыми, окрашенными, находиться в технически исправном состоянии, не иметь повреждений, в том числе трещин, ржавчины, сколов.</w:t>
      </w:r>
    </w:p>
    <w:p w:rsidR="00C964D8" w:rsidRPr="0081722D" w:rsidRDefault="00C964D8" w:rsidP="005414D1">
      <w:pPr>
        <w:pStyle w:val="11"/>
        <w:numPr>
          <w:ilvl w:val="1"/>
          <w:numId w:val="36"/>
        </w:numPr>
        <w:tabs>
          <w:tab w:val="left" w:pos="90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Детские площадки</w:t>
      </w:r>
    </w:p>
    <w:p w:rsidR="00C964D8" w:rsidRPr="0081722D" w:rsidRDefault="00C964D8" w:rsidP="005414D1">
      <w:pPr>
        <w:pStyle w:val="11"/>
        <w:numPr>
          <w:ilvl w:val="2"/>
          <w:numId w:val="36"/>
        </w:numPr>
        <w:tabs>
          <w:tab w:val="left" w:pos="10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и в соответствии с ГОСТ Р 53102-2015 "Оборудование детских игровых площадок. Термины и определения", ГОСТ Р 52169-2012 Оборудование и покрытия детских игровых площадок. Безопасность конструкции и методы испытаний. Общие требования, ГОСТ Р 52301-2013 "Оборудование детских игровых площадок. Безопасность при эксплуатации. Общие требования", ГОСТ Р 55679-2013 Оборудование детских спортивных площадок. Безопасность при эксплуатации.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Детские игровые площадки должны быть расположены на расстоянии не менее 20 м от контейнерных площадок</w:t>
      </w:r>
    </w:p>
    <w:p w:rsidR="00C964D8" w:rsidRPr="0081722D" w:rsidRDefault="00C964D8" w:rsidP="005414D1">
      <w:pPr>
        <w:pStyle w:val="11"/>
        <w:numPr>
          <w:ilvl w:val="2"/>
          <w:numId w:val="36"/>
        </w:numPr>
        <w:tabs>
          <w:tab w:val="left" w:pos="13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Детские площадки должны:</w:t>
      </w:r>
    </w:p>
    <w:p w:rsidR="00C964D8" w:rsidRPr="0081722D" w:rsidRDefault="00C964D8" w:rsidP="005414D1">
      <w:pPr>
        <w:pStyle w:val="11"/>
        <w:numPr>
          <w:ilvl w:val="0"/>
          <w:numId w:val="73"/>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иметь планировку поверхности с засыпкой песком неровностей в летнее время;</w:t>
      </w:r>
    </w:p>
    <w:p w:rsidR="00C964D8" w:rsidRPr="0081722D" w:rsidRDefault="00C964D8" w:rsidP="005414D1">
      <w:pPr>
        <w:pStyle w:val="11"/>
        <w:numPr>
          <w:ilvl w:val="0"/>
          <w:numId w:val="73"/>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регулярно подметаться и смачиваться в утреннее время;</w:t>
      </w:r>
    </w:p>
    <w:p w:rsidR="00C964D8" w:rsidRPr="0081722D" w:rsidRDefault="00C964D8" w:rsidP="005414D1">
      <w:pPr>
        <w:pStyle w:val="11"/>
        <w:numPr>
          <w:ilvl w:val="0"/>
          <w:numId w:val="73"/>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быть покрашены, окраску ограждений и строений на площадке производить не реже одного раза в год а ремонт - по мере необходимости;</w:t>
      </w:r>
    </w:p>
    <w:p w:rsidR="00C964D8" w:rsidRPr="0081722D" w:rsidRDefault="00C964D8" w:rsidP="005414D1">
      <w:pPr>
        <w:pStyle w:val="11"/>
        <w:numPr>
          <w:ilvl w:val="0"/>
          <w:numId w:val="73"/>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w:t>
      </w:r>
      <w:r w:rsidRPr="0081722D">
        <w:rPr>
          <w:rFonts w:ascii="Times New Roman" w:hAnsi="Times New Roman" w:cs="Times New Roman"/>
          <w:color w:val="000000"/>
          <w:sz w:val="24"/>
          <w:szCs w:val="24"/>
          <w:lang w:eastAsia="ru-RU" w:bidi="ru-RU"/>
        </w:rPr>
        <w:lastRenderedPageBreak/>
        <w:t>постоянного и временного хранения автотранспортных средств.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(у турников и качелей).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реконструкции прилегающих территорий ведение работ и складирование строительных материалов на территории детских площадок не допускаются.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Осветительное оборудование, должно функционировать в режиме освещения территории, на которой расположена площадка.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размещение осветительного оборудования на высоте менее 2,5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игрового оборудования должно осуществляться с учетом нормативных параметров безопасности.</w:t>
      </w:r>
    </w:p>
    <w:p w:rsidR="00C964D8" w:rsidRPr="0081722D" w:rsidRDefault="00C964D8" w:rsidP="005414D1">
      <w:pPr>
        <w:pStyle w:val="11"/>
        <w:numPr>
          <w:ilvl w:val="2"/>
          <w:numId w:val="36"/>
        </w:numPr>
        <w:tabs>
          <w:tab w:val="left" w:pos="10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Ответственность за содержание детских площадок и обеспечение безопасности на них возлагается на лиц, осуществляющих их эксплуатацию.</w:t>
      </w:r>
    </w:p>
    <w:p w:rsidR="00C964D8" w:rsidRPr="0081722D" w:rsidRDefault="00C964D8" w:rsidP="005414D1">
      <w:pPr>
        <w:pStyle w:val="11"/>
        <w:numPr>
          <w:ilvl w:val="1"/>
          <w:numId w:val="36"/>
        </w:numPr>
        <w:tabs>
          <w:tab w:val="left" w:pos="8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Спортивные площадки</w:t>
      </w:r>
    </w:p>
    <w:p w:rsidR="00C964D8" w:rsidRPr="0081722D" w:rsidRDefault="00C964D8" w:rsidP="005414D1">
      <w:pPr>
        <w:pStyle w:val="11"/>
        <w:numPr>
          <w:ilvl w:val="2"/>
          <w:numId w:val="36"/>
        </w:numPr>
        <w:tabs>
          <w:tab w:val="left" w:pos="10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Спортивные площадки предназначены для занятий физкультурой и спортом всех возрастных групп населения.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в соответствии с ГОСТ Р 55677-2013, ГОСТ Р 55678-2013, ГОСТ Р 55679-2013.</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Спортивные площадки озеленяются и огораживаются сетчатым ограждением. Озеленение размещается по периметру площадки, возможно применять вертикальное озеленение. Высота ограждения составляет 2,5-3 м, в местах примыкания площадок друг к другу - высотой не менее 1,2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т.д.).</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размещении следует руководствоваться каталогами сертифицированного оборудования.</w:t>
      </w:r>
    </w:p>
    <w:p w:rsidR="00C964D8" w:rsidRPr="0081722D" w:rsidRDefault="00C964D8" w:rsidP="005414D1">
      <w:pPr>
        <w:pStyle w:val="11"/>
        <w:numPr>
          <w:ilvl w:val="1"/>
          <w:numId w:val="36"/>
        </w:numPr>
        <w:tabs>
          <w:tab w:val="left" w:pos="8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отдыха</w:t>
      </w:r>
    </w:p>
    <w:p w:rsidR="00C964D8" w:rsidRPr="0081722D" w:rsidRDefault="00C964D8" w:rsidP="005414D1">
      <w:pPr>
        <w:pStyle w:val="11"/>
        <w:numPr>
          <w:ilvl w:val="2"/>
          <w:numId w:val="36"/>
        </w:numPr>
        <w:tabs>
          <w:tab w:val="left" w:pos="104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жилой застройки возможна организация площадок отдыха, предназначенных для тихого отдыха и настольных игр взрослого населения. Расстояние от окон жилых домов до границ площадок тихого отдыха должно быть не менее 10 м, площадок шумных настольных игр - не менее 25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территориях парков могут быть организованы площадки-лужайки для отдыха на траве.</w:t>
      </w:r>
    </w:p>
    <w:p w:rsidR="00C964D8" w:rsidRPr="0081722D" w:rsidRDefault="00C964D8" w:rsidP="005414D1">
      <w:pPr>
        <w:pStyle w:val="11"/>
        <w:numPr>
          <w:ilvl w:val="1"/>
          <w:numId w:val="36"/>
        </w:numPr>
        <w:tabs>
          <w:tab w:val="left" w:pos="8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для выгула животных</w:t>
      </w:r>
    </w:p>
    <w:p w:rsidR="00C964D8" w:rsidRPr="0081722D" w:rsidRDefault="003D6A35" w:rsidP="003D6A35">
      <w:pPr>
        <w:pStyle w:val="11"/>
        <w:tabs>
          <w:tab w:val="left" w:pos="878"/>
        </w:tabs>
        <w:spacing w:after="0"/>
        <w:ind w:firstLine="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ab/>
        <w:t>9.5.</w:t>
      </w:r>
      <w:r w:rsidR="00C964D8" w:rsidRPr="0081722D">
        <w:rPr>
          <w:rFonts w:ascii="Times New Roman" w:hAnsi="Times New Roman" w:cs="Times New Roman"/>
          <w:color w:val="000000"/>
          <w:sz w:val="24"/>
          <w:szCs w:val="24"/>
          <w:lang w:eastAsia="ru-RU" w:bidi="ru-RU"/>
        </w:rPr>
        <w:t>1. Площадки для выгула животных размещаются в местах, согласованных с</w:t>
      </w:r>
      <w:r w:rsidR="0023075C" w:rsidRPr="0081722D">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уполномоченными органами в установленном порядке.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Перечень элементов благоустройства на территории площадки для выгула животных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для выгула животных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Размеры площадок для выгула животных, размещаемых на территориях жилого назначения, принимаются в пределах 400-600 кв. м, на прочих территориях - до 800 кв. м, в условиях сложившейся застройки может приниматься уменьшенный размер площадок, исходя из имеющихся территориальных возможностей.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Ограждение площадки,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площадки должен быть размещен информационный стенд с правилами пользования площадкой.</w:t>
      </w:r>
    </w:p>
    <w:p w:rsidR="00C964D8" w:rsidRPr="0081722D" w:rsidRDefault="00C964D8" w:rsidP="005414D1">
      <w:pPr>
        <w:pStyle w:val="11"/>
        <w:numPr>
          <w:ilvl w:val="1"/>
          <w:numId w:val="75"/>
        </w:numPr>
        <w:tabs>
          <w:tab w:val="left" w:pos="95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домашних животных самостоятельно осуществляют уборку и утилизацию экскрементов своих питомцев.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C964D8" w:rsidRPr="0081722D" w:rsidRDefault="00C964D8" w:rsidP="005414D1">
      <w:pPr>
        <w:pStyle w:val="11"/>
        <w:numPr>
          <w:ilvl w:val="1"/>
          <w:numId w:val="36"/>
        </w:numPr>
        <w:tabs>
          <w:tab w:val="left" w:pos="8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Площадки автостоянок</w:t>
      </w:r>
    </w:p>
    <w:p w:rsidR="00C964D8" w:rsidRPr="0081722D" w:rsidRDefault="00C964D8" w:rsidP="005414D1">
      <w:pPr>
        <w:pStyle w:val="11"/>
        <w:numPr>
          <w:ilvl w:val="2"/>
          <w:numId w:val="36"/>
        </w:numPr>
        <w:tabs>
          <w:tab w:val="left" w:pos="103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города размещаются следующие виды автостоянок: кратковременного и длительного хранения автомобилей.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организация транзитных пешеходных путей через участок длительного и кратковременного хранения автотранспортных средств.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w:t>
      </w:r>
    </w:p>
    <w:p w:rsidR="00C964D8" w:rsidRPr="0081722D" w:rsidRDefault="00C964D8" w:rsidP="005414D1">
      <w:pPr>
        <w:pStyle w:val="11"/>
        <w:numPr>
          <w:ilvl w:val="2"/>
          <w:numId w:val="36"/>
        </w:numPr>
        <w:tabs>
          <w:tab w:val="left" w:pos="10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C964D8" w:rsidRPr="0081722D" w:rsidRDefault="00C964D8" w:rsidP="005414D1">
      <w:pPr>
        <w:pStyle w:val="11"/>
        <w:numPr>
          <w:ilvl w:val="2"/>
          <w:numId w:val="36"/>
        </w:numPr>
        <w:tabs>
          <w:tab w:val="left" w:pos="10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Запрещается установка ограждений и иных конструкций, препятствующих использованию парковок общего пользования, за исключением платных парковок</w:t>
      </w:r>
    </w:p>
    <w:p w:rsidR="00C964D8" w:rsidRPr="0081722D" w:rsidRDefault="00C964D8" w:rsidP="005414D1">
      <w:pPr>
        <w:pStyle w:val="11"/>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Расстояние от наземных и наземно-подземных гаражей и станций технического </w:t>
      </w:r>
      <w:r w:rsidRPr="0081722D">
        <w:rPr>
          <w:rFonts w:ascii="Times New Roman" w:hAnsi="Times New Roman" w:cs="Times New Roman"/>
          <w:color w:val="000000"/>
          <w:sz w:val="24"/>
          <w:szCs w:val="24"/>
          <w:lang w:eastAsia="ru-RU" w:bidi="ru-RU"/>
        </w:rPr>
        <w:lastRenderedPageBreak/>
        <w:t>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rsidR="00C964D8" w:rsidRPr="0081722D" w:rsidRDefault="00C964D8" w:rsidP="005414D1">
      <w:pPr>
        <w:pStyle w:val="11"/>
        <w:numPr>
          <w:ilvl w:val="1"/>
          <w:numId w:val="36"/>
        </w:numPr>
        <w:tabs>
          <w:tab w:val="left" w:pos="85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Малые архитектурные формы</w:t>
      </w:r>
    </w:p>
    <w:p w:rsidR="00C964D8" w:rsidRPr="0081722D" w:rsidRDefault="00C964D8" w:rsidP="005414D1">
      <w:pPr>
        <w:pStyle w:val="11"/>
        <w:numPr>
          <w:ilvl w:val="2"/>
          <w:numId w:val="36"/>
        </w:numPr>
        <w:tabs>
          <w:tab w:val="left" w:pos="10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малых архитектурных форм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муниципального образования, различных видов социальной активности и коммуникаций между людьми, применения экологичных материалов, привлечения людей к активному и здоровому время препровождению на территории с зелеными насаждениями.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целей настоящих Правил к МАФ относятся урны, вазоны, цветочницы, снаряды, инвентарь и оборудование для занятий спортом или для игр на открытом воздухе и другие МАФ, предусмотренные в классификаторе строительных ресурсов, утвержденном</w:t>
      </w:r>
      <w:hyperlink r:id="rId20" w:history="1">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lang w:eastAsia="ru-RU" w:bidi="ru-RU"/>
          </w:rPr>
          <w:t>П</w:t>
        </w:r>
        <w:r w:rsidRPr="0081722D">
          <w:rPr>
            <w:rFonts w:ascii="Times New Roman" w:hAnsi="Times New Roman" w:cs="Times New Roman"/>
            <w:color w:val="0000EE"/>
            <w:sz w:val="24"/>
            <w:szCs w:val="24"/>
            <w:u w:val="single"/>
            <w:lang w:eastAsia="ru-RU" w:bidi="ru-RU"/>
          </w:rPr>
          <w:t xml:space="preserve">риказом Минстроя России от 02.03.2017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597/п</w:t>
        </w:r>
        <w:r w:rsidRPr="0081722D">
          <w:rPr>
            <w:rFonts w:ascii="Times New Roman" w:hAnsi="Times New Roman" w:cs="Times New Roman"/>
            <w:color w:val="0000EE"/>
            <w:sz w:val="24"/>
            <w:szCs w:val="24"/>
            <w:lang w:eastAsia="ru-RU" w:bidi="ru-RU"/>
          </w:rPr>
          <w:t>р</w:t>
        </w:r>
      </w:hyperlink>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2"/>
          <w:numId w:val="36"/>
        </w:numPr>
        <w:tabs>
          <w:tab w:val="left" w:pos="106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Размещение малых архитектурных форм осуществляется на основании раздела "Благоустройство" проектной документации строительства, реконструкции и капитального ремонта зданий и сооружений, проектов благоустройства или эскизных предложений, а также после согласования с уполномоченным органом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 xml:space="preserve">города </w:t>
      </w:r>
      <w:r w:rsidR="0023075C"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города, городских многофункциональных центров и зон малые архитектурные формы должны проектироваться на основании индивидуальных проектных разработок и руководствоваться каталогами сертифицированного оборудования.</w:t>
      </w:r>
    </w:p>
    <w:p w:rsidR="00C964D8" w:rsidRPr="0081722D" w:rsidRDefault="00C964D8" w:rsidP="005414D1">
      <w:pPr>
        <w:pStyle w:val="11"/>
        <w:numPr>
          <w:ilvl w:val="2"/>
          <w:numId w:val="36"/>
        </w:numPr>
        <w:tabs>
          <w:tab w:val="left" w:pos="14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Основными требованиями к малым архитектурным формам являются:</w:t>
      </w:r>
    </w:p>
    <w:p w:rsidR="00C964D8" w:rsidRPr="0081722D" w:rsidRDefault="00C964D8" w:rsidP="005414D1">
      <w:pPr>
        <w:pStyle w:val="11"/>
        <w:numPr>
          <w:ilvl w:val="0"/>
          <w:numId w:val="76"/>
        </w:numPr>
        <w:tabs>
          <w:tab w:val="left" w:pos="69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соответствие характеру архитектурного и ландшафтного окружения, элементов благоустройства территории;</w:t>
      </w:r>
    </w:p>
    <w:p w:rsidR="00C964D8" w:rsidRPr="0081722D" w:rsidRDefault="00C964D8" w:rsidP="005414D1">
      <w:pPr>
        <w:pStyle w:val="11"/>
        <w:numPr>
          <w:ilvl w:val="0"/>
          <w:numId w:val="76"/>
        </w:numPr>
        <w:tabs>
          <w:tab w:val="left" w:pos="68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C964D8" w:rsidRPr="0081722D" w:rsidRDefault="00C964D8" w:rsidP="005414D1">
      <w:pPr>
        <w:pStyle w:val="11"/>
        <w:numPr>
          <w:ilvl w:val="0"/>
          <w:numId w:val="76"/>
        </w:numPr>
        <w:tabs>
          <w:tab w:val="left" w:pos="70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прочность, надежность, безопасность конструкции.</w:t>
      </w:r>
    </w:p>
    <w:p w:rsidR="00C964D8" w:rsidRPr="00293DF3" w:rsidRDefault="00C964D8" w:rsidP="005414D1">
      <w:pPr>
        <w:pStyle w:val="11"/>
        <w:numPr>
          <w:ilvl w:val="2"/>
          <w:numId w:val="36"/>
        </w:numPr>
        <w:tabs>
          <w:tab w:val="left" w:pos="1063"/>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w:t>
      </w:r>
    </w:p>
    <w:p w:rsidR="00C964D8" w:rsidRPr="0081722D" w:rsidRDefault="00C964D8" w:rsidP="005414D1">
      <w:pPr>
        <w:pStyle w:val="11"/>
        <w:numPr>
          <w:ilvl w:val="2"/>
          <w:numId w:val="36"/>
        </w:numPr>
        <w:tabs>
          <w:tab w:val="left" w:pos="105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Юридические лица индивидуальные предприниматели, владельцы технического оборудования несут ответственность за надлежащее состояние внешнего вида размещенных на городской территории технического оборудования и своевременной уборки прилегающих к ним территорий в соответствии с Правилами санитарного содержания территории, организации уборки и обеспечения чистоты и порядка в г. </w:t>
      </w:r>
      <w:r w:rsidR="0023075C"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2"/>
          <w:numId w:val="36"/>
        </w:numPr>
        <w:tabs>
          <w:tab w:val="left" w:pos="154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малых архитектурных форм:</w:t>
      </w:r>
    </w:p>
    <w:p w:rsidR="00C964D8" w:rsidRPr="0081722D" w:rsidRDefault="00C964D8" w:rsidP="005414D1">
      <w:pPr>
        <w:pStyle w:val="11"/>
        <w:numPr>
          <w:ilvl w:val="0"/>
          <w:numId w:val="77"/>
        </w:numPr>
        <w:tabs>
          <w:tab w:val="left" w:pos="79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содержат малые архитектурные формы в чистоте и исправном состоянии;</w:t>
      </w:r>
    </w:p>
    <w:p w:rsidR="00C964D8" w:rsidRPr="0081722D" w:rsidRDefault="00C964D8" w:rsidP="005414D1">
      <w:pPr>
        <w:pStyle w:val="11"/>
        <w:numPr>
          <w:ilvl w:val="0"/>
          <w:numId w:val="77"/>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весенний период производят плановый осмотр малых архитектурных форм, производить их очистку от старой краски, ржавчины, промывку, окраску, а также замену сломанных элементов;</w:t>
      </w:r>
    </w:p>
    <w:p w:rsidR="00C964D8" w:rsidRPr="0081722D" w:rsidRDefault="00C964D8" w:rsidP="005414D1">
      <w:pPr>
        <w:pStyle w:val="11"/>
        <w:numPr>
          <w:ilvl w:val="0"/>
          <w:numId w:val="77"/>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зимний период очищают малые архитектурные формы, а также подходы к ним от снега и наледи;</w:t>
      </w:r>
    </w:p>
    <w:p w:rsidR="00C964D8" w:rsidRPr="0081722D" w:rsidRDefault="00C964D8" w:rsidP="005414D1">
      <w:pPr>
        <w:pStyle w:val="11"/>
        <w:numPr>
          <w:ilvl w:val="0"/>
          <w:numId w:val="77"/>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обустраивают песочницы с гладкой ограждающей поверхностью, меняют песок в </w:t>
      </w:r>
      <w:r w:rsidRPr="0081722D">
        <w:rPr>
          <w:rFonts w:ascii="Times New Roman" w:hAnsi="Times New Roman" w:cs="Times New Roman"/>
          <w:color w:val="000000"/>
          <w:sz w:val="24"/>
          <w:szCs w:val="24"/>
          <w:lang w:eastAsia="ru-RU" w:bidi="ru-RU"/>
        </w:rPr>
        <w:lastRenderedPageBreak/>
        <w:t>песочницах не менее одного раза в год;</w:t>
      </w:r>
    </w:p>
    <w:p w:rsidR="00C964D8" w:rsidRPr="0081722D" w:rsidRDefault="00C964D8" w:rsidP="005414D1">
      <w:pPr>
        <w:pStyle w:val="11"/>
        <w:numPr>
          <w:ilvl w:val="0"/>
          <w:numId w:val="77"/>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следят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w:t>
      </w:r>
    </w:p>
    <w:p w:rsidR="00C964D8" w:rsidRPr="0081722D" w:rsidRDefault="00C964D8" w:rsidP="005414D1">
      <w:pPr>
        <w:pStyle w:val="11"/>
        <w:numPr>
          <w:ilvl w:val="0"/>
          <w:numId w:val="77"/>
        </w:numPr>
        <w:tabs>
          <w:tab w:val="left" w:pos="81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период работы фонтанов производят ежедневную очистку водной поверхности от мусора.</w:t>
      </w:r>
    </w:p>
    <w:p w:rsidR="00C964D8" w:rsidRPr="0081722D" w:rsidRDefault="00C964D8" w:rsidP="005414D1">
      <w:pPr>
        <w:pStyle w:val="11"/>
        <w:numPr>
          <w:ilvl w:val="2"/>
          <w:numId w:val="36"/>
        </w:numPr>
        <w:tabs>
          <w:tab w:val="left" w:pos="154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w:t>
      </w:r>
    </w:p>
    <w:p w:rsidR="00C964D8" w:rsidRPr="0081722D" w:rsidRDefault="00C964D8" w:rsidP="005414D1">
      <w:pPr>
        <w:pStyle w:val="11"/>
        <w:numPr>
          <w:ilvl w:val="0"/>
          <w:numId w:val="78"/>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использовать малые архитектурные формы не по назначению (отдых взрослых на детских игровых площадках, сушка белья на спортивных площадках и т.д.);</w:t>
      </w:r>
    </w:p>
    <w:p w:rsidR="00C964D8" w:rsidRPr="0081722D" w:rsidRDefault="00C964D8" w:rsidP="005414D1">
      <w:pPr>
        <w:pStyle w:val="11"/>
        <w:numPr>
          <w:ilvl w:val="0"/>
          <w:numId w:val="78"/>
        </w:numPr>
        <w:tabs>
          <w:tab w:val="left" w:pos="102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развешивать и наклеивать любую информационно-печатную продукцию на малых архитектурных формах;</w:t>
      </w:r>
    </w:p>
    <w:p w:rsidR="00C964D8" w:rsidRPr="0081722D" w:rsidRDefault="00C964D8" w:rsidP="005414D1">
      <w:pPr>
        <w:pStyle w:val="11"/>
        <w:numPr>
          <w:ilvl w:val="0"/>
          <w:numId w:val="78"/>
        </w:numPr>
        <w:tabs>
          <w:tab w:val="left" w:pos="102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ломать и повреждать малые архитектурные формы и их конструктивные элементы;</w:t>
      </w:r>
    </w:p>
    <w:p w:rsidR="00C964D8" w:rsidRPr="00074DE1" w:rsidRDefault="00C964D8" w:rsidP="005414D1">
      <w:pPr>
        <w:pStyle w:val="11"/>
        <w:numPr>
          <w:ilvl w:val="0"/>
          <w:numId w:val="78"/>
        </w:numPr>
        <w:tabs>
          <w:tab w:val="left" w:pos="102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купаться в фонтанах.</w:t>
      </w:r>
    </w:p>
    <w:p w:rsidR="00074DE1" w:rsidRPr="0081722D" w:rsidRDefault="00074DE1" w:rsidP="00074DE1">
      <w:pPr>
        <w:pStyle w:val="11"/>
        <w:tabs>
          <w:tab w:val="left" w:pos="1020"/>
        </w:tabs>
        <w:spacing w:after="0"/>
        <w:ind w:left="460"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69"/>
        </w:tabs>
        <w:spacing w:after="0"/>
        <w:rPr>
          <w:rFonts w:ascii="Times New Roman" w:hAnsi="Times New Roman" w:cs="Times New Roman"/>
          <w:sz w:val="24"/>
          <w:szCs w:val="24"/>
        </w:rPr>
      </w:pPr>
      <w:bookmarkStart w:id="9" w:name="bookmark24"/>
      <w:r w:rsidRPr="0081722D">
        <w:rPr>
          <w:rFonts w:ascii="Times New Roman" w:hAnsi="Times New Roman" w:cs="Times New Roman"/>
          <w:color w:val="000000"/>
          <w:sz w:val="24"/>
          <w:szCs w:val="24"/>
          <w:lang w:eastAsia="ru-RU" w:bidi="ru-RU"/>
        </w:rPr>
        <w:t>ОРГАНИЗАЦИЯ ПЕШЕХОДНЫХ КОММУНИКАЦИЙ, В ТОМ ЧИСЛЕ ТРОТУАРОВ, АЛЛЕЙ, ДОРОЖЕК,</w:t>
      </w:r>
      <w:r w:rsidR="00293DF3">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ТРОПИНОК</w:t>
      </w:r>
      <w:bookmarkEnd w:id="9"/>
    </w:p>
    <w:p w:rsidR="00A40160" w:rsidRPr="00A40160" w:rsidRDefault="00C964D8" w:rsidP="00A40160">
      <w:pPr>
        <w:pStyle w:val="11"/>
        <w:numPr>
          <w:ilvl w:val="1"/>
          <w:numId w:val="36"/>
        </w:numPr>
        <w:tabs>
          <w:tab w:val="left" w:pos="1020"/>
        </w:tabs>
        <w:spacing w:after="0"/>
        <w:ind w:firstLine="426"/>
        <w:jc w:val="both"/>
        <w:rPr>
          <w:rFonts w:ascii="Times New Roman" w:hAnsi="Times New Roman" w:cs="Times New Roman"/>
          <w:sz w:val="24"/>
          <w:szCs w:val="24"/>
        </w:rPr>
      </w:pPr>
      <w:r w:rsidRPr="00A40160">
        <w:rPr>
          <w:rFonts w:ascii="Times New Roman" w:hAnsi="Times New Roman" w:cs="Times New Roman"/>
          <w:color w:val="000000"/>
          <w:sz w:val="24"/>
          <w:szCs w:val="24"/>
          <w:lang w:eastAsia="ru-RU" w:bidi="ru-RU"/>
        </w:rPr>
        <w:t>Пешеходные коммуникации обеспечивают пешеходные связи и передвижение на территории муниципального образования. К пешеходным коммуникациям относят тротуары, аллеи, дорожки, тропинки. В системе пешеходных коммуникаций выделяют основные и второстепенные пешеходные коммуникации.</w:t>
      </w:r>
    </w:p>
    <w:p w:rsidR="00C964D8" w:rsidRPr="00A40160" w:rsidRDefault="00C964D8" w:rsidP="00A40160">
      <w:pPr>
        <w:pStyle w:val="11"/>
        <w:numPr>
          <w:ilvl w:val="1"/>
          <w:numId w:val="36"/>
        </w:numPr>
        <w:tabs>
          <w:tab w:val="left" w:pos="1020"/>
        </w:tabs>
        <w:spacing w:after="0"/>
        <w:ind w:firstLine="426"/>
        <w:jc w:val="both"/>
        <w:rPr>
          <w:rFonts w:ascii="Times New Roman" w:hAnsi="Times New Roman" w:cs="Times New Roman"/>
          <w:sz w:val="24"/>
          <w:szCs w:val="24"/>
        </w:rPr>
      </w:pPr>
      <w:r w:rsidRPr="00A40160">
        <w:rPr>
          <w:rFonts w:ascii="Times New Roman" w:hAnsi="Times New Roman" w:cs="Times New Roman"/>
          <w:color w:val="000000"/>
          <w:sz w:val="24"/>
          <w:szCs w:val="24"/>
          <w:lang w:eastAsia="ru-RU" w:bidi="ru-RU"/>
        </w:rPr>
        <w:t>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w:t>
      </w:r>
      <w:r w:rsidR="00A40160" w:rsidRPr="00A40160">
        <w:rPr>
          <w:rFonts w:ascii="Times New Roman" w:hAnsi="Times New Roman" w:cs="Times New Roman"/>
          <w:color w:val="000000"/>
          <w:sz w:val="24"/>
          <w:szCs w:val="24"/>
          <w:lang w:eastAsia="ru-RU" w:bidi="ru-RU"/>
        </w:rPr>
        <w:t xml:space="preserve"> </w:t>
      </w:r>
      <w:r w:rsidRPr="00A40160">
        <w:rPr>
          <w:rFonts w:ascii="Times New Roman" w:hAnsi="Times New Roman" w:cs="Times New Roman"/>
          <w:color w:val="000000"/>
          <w:sz w:val="24"/>
          <w:szCs w:val="24"/>
          <w:lang w:eastAsia="ru-RU" w:bidi="ru-RU"/>
        </w:rPr>
        <w:t>обслуживания, рекреационными территориями, а также на связь между основными пунктами тяготения в составе общественных зон и объектов рекреации.</w:t>
      </w:r>
    </w:p>
    <w:p w:rsidR="00C964D8" w:rsidRPr="0081722D" w:rsidRDefault="00C964D8" w:rsidP="005414D1">
      <w:pPr>
        <w:pStyle w:val="11"/>
        <w:numPr>
          <w:ilvl w:val="2"/>
          <w:numId w:val="36"/>
        </w:numPr>
        <w:tabs>
          <w:tab w:val="left" w:pos="115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Все точки пересечения основных пешеходных коммуникаций с транспортными проездами оснащаются устройствами бордюрных пандусов.</w:t>
      </w:r>
    </w:p>
    <w:p w:rsidR="00C964D8" w:rsidRPr="0081722D" w:rsidRDefault="00C964D8" w:rsidP="005414D1">
      <w:pPr>
        <w:pStyle w:val="11"/>
        <w:numPr>
          <w:ilvl w:val="2"/>
          <w:numId w:val="36"/>
        </w:numPr>
        <w:tabs>
          <w:tab w:val="left" w:pos="114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пешеходных коммуникаций (лестниц, пандусов, мостков) необходимо обеспечивать соблюдение равновеликой пропускной способности указанных элементов.</w:t>
      </w:r>
    </w:p>
    <w:p w:rsidR="00C964D8" w:rsidRPr="0081722D" w:rsidRDefault="00C964D8" w:rsidP="005414D1">
      <w:pPr>
        <w:pStyle w:val="11"/>
        <w:numPr>
          <w:ilvl w:val="2"/>
          <w:numId w:val="36"/>
        </w:numPr>
        <w:tabs>
          <w:tab w:val="left" w:pos="115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Перечень элементов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C964D8" w:rsidRPr="0081722D" w:rsidRDefault="00C964D8" w:rsidP="005414D1">
      <w:pPr>
        <w:pStyle w:val="11"/>
        <w:numPr>
          <w:ilvl w:val="1"/>
          <w:numId w:val="36"/>
        </w:numPr>
        <w:tabs>
          <w:tab w:val="left" w:pos="97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 лесопарк).</w:t>
      </w:r>
    </w:p>
    <w:p w:rsidR="00C964D8" w:rsidRPr="0081722D" w:rsidRDefault="00C964D8" w:rsidP="005414D1">
      <w:pPr>
        <w:pStyle w:val="11"/>
        <w:numPr>
          <w:ilvl w:val="2"/>
          <w:numId w:val="36"/>
        </w:numPr>
        <w:tabs>
          <w:tab w:val="left" w:pos="114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Перечень элементов благоустройства на территории второстепенных пешеходных коммуникаций включает различные виды покрытия. На дорожках скверов, бульваров необходимо предусматривать твердые виды покрытия с элементами сопряжения. На дорожках крупных рекреационных объектов (парков) необходимо предусматривать различные виды мягкого или комбинированных покрытий, пешеходные тропы с естественным грунтовым покрытием.</w:t>
      </w:r>
    </w:p>
    <w:p w:rsidR="00C964D8" w:rsidRPr="0081722D" w:rsidRDefault="00C964D8" w:rsidP="005414D1">
      <w:pPr>
        <w:pStyle w:val="11"/>
        <w:numPr>
          <w:ilvl w:val="1"/>
          <w:numId w:val="36"/>
        </w:numPr>
        <w:tabs>
          <w:tab w:val="left" w:pos="98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и благоустройстве пешеходных коммуникаций на территории муниципального образования должны быть обеспечены:</w:t>
      </w:r>
    </w:p>
    <w:p w:rsidR="00C964D8" w:rsidRPr="0081722D" w:rsidRDefault="00C964D8" w:rsidP="005414D1">
      <w:pPr>
        <w:pStyle w:val="11"/>
        <w:numPr>
          <w:ilvl w:val="0"/>
          <w:numId w:val="79"/>
        </w:numPr>
        <w:tabs>
          <w:tab w:val="left" w:pos="72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минимальное количество пересечений с транспортными коммуникациями;</w:t>
      </w:r>
    </w:p>
    <w:p w:rsidR="00C964D8" w:rsidRPr="0081722D" w:rsidRDefault="00C964D8" w:rsidP="005414D1">
      <w:pPr>
        <w:pStyle w:val="11"/>
        <w:numPr>
          <w:ilvl w:val="0"/>
          <w:numId w:val="79"/>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непрерывность системы пешеходных коммуникаций;</w:t>
      </w:r>
    </w:p>
    <w:p w:rsidR="00C964D8" w:rsidRPr="0081722D" w:rsidRDefault="00C964D8" w:rsidP="005414D1">
      <w:pPr>
        <w:pStyle w:val="11"/>
        <w:numPr>
          <w:ilvl w:val="0"/>
          <w:numId w:val="79"/>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возможность безопасного, беспрепятственного и удобного передвижения людей, включая инвалидов и маломобильные группы населения;</w:t>
      </w:r>
    </w:p>
    <w:p w:rsidR="00C964D8" w:rsidRPr="0081722D" w:rsidRDefault="00C964D8" w:rsidP="005414D1">
      <w:pPr>
        <w:pStyle w:val="11"/>
        <w:numPr>
          <w:ilvl w:val="0"/>
          <w:numId w:val="79"/>
        </w:numPr>
        <w:tabs>
          <w:tab w:val="left" w:pos="73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высокий уровень благоустройства и озеленения.</w:t>
      </w:r>
    </w:p>
    <w:p w:rsidR="00C964D8" w:rsidRPr="0081722D" w:rsidRDefault="00C964D8" w:rsidP="005414D1">
      <w:pPr>
        <w:pStyle w:val="11"/>
        <w:numPr>
          <w:ilvl w:val="1"/>
          <w:numId w:val="36"/>
        </w:numPr>
        <w:tabs>
          <w:tab w:val="left" w:pos="98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Пешеходные маршруты следует обеспечивать освещением и озеленять в соответствии с требованиями, установленными настоящими Правилами.</w:t>
      </w:r>
    </w:p>
    <w:p w:rsidR="00C964D8" w:rsidRPr="0081722D" w:rsidRDefault="00C964D8" w:rsidP="005414D1">
      <w:pPr>
        <w:pStyle w:val="11"/>
        <w:numPr>
          <w:ilvl w:val="1"/>
          <w:numId w:val="36"/>
        </w:numPr>
        <w:tabs>
          <w:tab w:val="left" w:pos="98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планировочной организации пешеходных тротуаров необходимо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59.133302016.</w:t>
      </w:r>
    </w:p>
    <w:p w:rsidR="00C964D8" w:rsidRPr="0081722D" w:rsidRDefault="00C964D8" w:rsidP="005414D1">
      <w:pPr>
        <w:pStyle w:val="11"/>
        <w:numPr>
          <w:ilvl w:val="1"/>
          <w:numId w:val="36"/>
        </w:numPr>
        <w:tabs>
          <w:tab w:val="left" w:pos="97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Перед проектированием пешеходных тротуаров должна быть составлена карта фактических пешеходных маршрутов со схемами движения пешеходных маршрутов, соединяющих основные точки притяжения людей.</w:t>
      </w:r>
    </w:p>
    <w:p w:rsidR="00C964D8" w:rsidRPr="0081722D" w:rsidRDefault="00C964D8" w:rsidP="005414D1">
      <w:pPr>
        <w:pStyle w:val="11"/>
        <w:numPr>
          <w:ilvl w:val="1"/>
          <w:numId w:val="36"/>
        </w:numPr>
        <w:tabs>
          <w:tab w:val="left" w:pos="101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Исходя из схемы движения пешеходных потоков по маршрутам на территории муниципального образования выделяются участки по следующим типам:</w:t>
      </w:r>
    </w:p>
    <w:p w:rsidR="00C964D8" w:rsidRPr="0081722D" w:rsidRDefault="00C964D8" w:rsidP="005414D1">
      <w:pPr>
        <w:pStyle w:val="11"/>
        <w:numPr>
          <w:ilvl w:val="2"/>
          <w:numId w:val="36"/>
        </w:numPr>
        <w:tabs>
          <w:tab w:val="left" w:pos="114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Образованные при проектировании микрорайона и созданные в том числе застройщиком.</w:t>
      </w:r>
    </w:p>
    <w:p w:rsidR="00C964D8" w:rsidRPr="0081722D" w:rsidRDefault="00C964D8" w:rsidP="005414D1">
      <w:pPr>
        <w:pStyle w:val="11"/>
        <w:numPr>
          <w:ilvl w:val="2"/>
          <w:numId w:val="36"/>
        </w:numPr>
        <w:tabs>
          <w:tab w:val="left" w:pos="11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Стихийно образованные вследствие движения пешеходов по оптимальным для них маршрутам и используемые постоянно.</w:t>
      </w:r>
    </w:p>
    <w:p w:rsidR="00C964D8" w:rsidRPr="0081722D" w:rsidRDefault="00C964D8" w:rsidP="005414D1">
      <w:pPr>
        <w:pStyle w:val="11"/>
        <w:numPr>
          <w:ilvl w:val="2"/>
          <w:numId w:val="36"/>
        </w:numPr>
        <w:tabs>
          <w:tab w:val="left" w:pos="11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Стихийно образованные вследствие движения пешеходов по оптимальным для них маршрутам и неиспользуемые в настоящее время.</w:t>
      </w:r>
    </w:p>
    <w:p w:rsidR="00C964D8" w:rsidRPr="0081722D" w:rsidRDefault="00C964D8" w:rsidP="005414D1">
      <w:pPr>
        <w:pStyle w:val="11"/>
        <w:numPr>
          <w:ilvl w:val="1"/>
          <w:numId w:val="36"/>
        </w:numPr>
        <w:tabs>
          <w:tab w:val="left" w:pos="101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составе комплекса работ по благоустройству пешеходных коммуникаций проводится осмотр действующих и заброшенных пешеходных маршрутов и инвентаризация бесхозных объектов.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отношении участков, предусмотренных в подпункте 10.8.2 пункта 10.8 настоящей части, проводится осмотр, после чего осуществляется комфортное для населения сопряжение с первым типом участков.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отношении участков, предусмотренных в подпункте 10.8.3 пункта 10.8 настоящей части, проводятся оценка на предмет наличия опасных и (или) бесхозных объектов, работы по очистке территории от них, а при необходимости - закрытие доступа населения к опасным и (или) бесхозным объектам.</w:t>
      </w:r>
    </w:p>
    <w:p w:rsidR="00C964D8" w:rsidRPr="0081722D" w:rsidRDefault="00C964D8" w:rsidP="005414D1">
      <w:pPr>
        <w:pStyle w:val="11"/>
        <w:numPr>
          <w:ilvl w:val="1"/>
          <w:numId w:val="36"/>
        </w:numPr>
        <w:tabs>
          <w:tab w:val="left" w:pos="10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выявления потребности в более высоком уровне безопасности и комфорта для пешеходов на уже сложившихся пешеходных маршрутах возможен перенос пешеходных переходов и создание искусственных препятствий для использования пешеходами опасных маршрутов.</w:t>
      </w:r>
    </w:p>
    <w:p w:rsidR="00C964D8" w:rsidRPr="0081722D" w:rsidRDefault="00C964D8" w:rsidP="005414D1">
      <w:pPr>
        <w:pStyle w:val="11"/>
        <w:numPr>
          <w:ilvl w:val="1"/>
          <w:numId w:val="36"/>
        </w:numPr>
        <w:tabs>
          <w:tab w:val="left" w:pos="10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организации пешеходных коммуникаций необходимо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C964D8" w:rsidRPr="0081722D" w:rsidRDefault="00C964D8" w:rsidP="005414D1">
      <w:pPr>
        <w:pStyle w:val="11"/>
        <w:numPr>
          <w:ilvl w:val="1"/>
          <w:numId w:val="36"/>
        </w:numPr>
        <w:tabs>
          <w:tab w:val="left" w:pos="129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пешеходных тротуаров необходимо учитывать следующее:</w:t>
      </w:r>
    </w:p>
    <w:p w:rsidR="00C964D8" w:rsidRPr="0081722D" w:rsidRDefault="00C964D8" w:rsidP="005414D1">
      <w:pPr>
        <w:pStyle w:val="11"/>
        <w:numPr>
          <w:ilvl w:val="0"/>
          <w:numId w:val="80"/>
        </w:numPr>
        <w:tabs>
          <w:tab w:val="left" w:pos="72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Пешеходные тротуары должны обеспечивать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C964D8" w:rsidRPr="0081722D" w:rsidRDefault="00C964D8" w:rsidP="005414D1">
      <w:pPr>
        <w:pStyle w:val="11"/>
        <w:numPr>
          <w:ilvl w:val="0"/>
          <w:numId w:val="80"/>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Исходя из текущих планировочных решений по транспортным путям необходимо осуществлять проектирование пешеходных тротуаров с минимальным числом пересечений с проезжей частью дорог и пересечений массовых пешеходных потоков;</w:t>
      </w:r>
    </w:p>
    <w:p w:rsidR="00C964D8" w:rsidRPr="0081722D" w:rsidRDefault="00C964D8" w:rsidP="005414D1">
      <w:pPr>
        <w:pStyle w:val="11"/>
        <w:numPr>
          <w:ilvl w:val="0"/>
          <w:numId w:val="80"/>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Покрытие пешеходных дорожек должно быть удобным при ходьбе и устойчивым к износу. Пешеходные дорожки и тротуары в составе активно используемых общественных пространств необходимо предусматривать шириной, позволяющей избежать образования толпы;</w:t>
      </w:r>
    </w:p>
    <w:p w:rsidR="00C964D8" w:rsidRPr="0081722D" w:rsidRDefault="00C964D8" w:rsidP="005414D1">
      <w:pPr>
        <w:pStyle w:val="11"/>
        <w:numPr>
          <w:ilvl w:val="0"/>
          <w:numId w:val="80"/>
        </w:numPr>
        <w:tabs>
          <w:tab w:val="left" w:pos="71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Пешеходные маршруты в составе общественных пространств необходимо </w:t>
      </w:r>
      <w:r w:rsidRPr="0081722D">
        <w:rPr>
          <w:rFonts w:ascii="Times New Roman" w:hAnsi="Times New Roman" w:cs="Times New Roman"/>
          <w:color w:val="000000"/>
          <w:sz w:val="24"/>
          <w:szCs w:val="24"/>
          <w:lang w:eastAsia="ru-RU" w:bidi="ru-RU"/>
        </w:rPr>
        <w:lastRenderedPageBreak/>
        <w:t>предусматривать хорошо просматриваемыми на всем протяжении из окон жилых домов;</w:t>
      </w:r>
    </w:p>
    <w:p w:rsidR="00C964D8" w:rsidRPr="0081722D" w:rsidRDefault="00C964D8" w:rsidP="005414D1">
      <w:pPr>
        <w:pStyle w:val="11"/>
        <w:numPr>
          <w:ilvl w:val="0"/>
          <w:numId w:val="80"/>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Пешеходные маршруты целесообразно выполнять не прямолинейными и монотонными. Сеть пешеходных дорожек может предусматривать возможности для альтернативных пешеходных маршрутов между двумя любыми точками населенного пункта;</w:t>
      </w:r>
    </w:p>
    <w:p w:rsidR="00C964D8" w:rsidRPr="0081722D" w:rsidRDefault="00C964D8" w:rsidP="005414D1">
      <w:pPr>
        <w:pStyle w:val="11"/>
        <w:numPr>
          <w:ilvl w:val="0"/>
          <w:numId w:val="80"/>
        </w:numPr>
        <w:tabs>
          <w:tab w:val="left" w:pos="73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Количество элементов благоустройства пешеходных маршрутов (скамейки, урны и другие МАФ) должно определяться с учетом интенсивности пешеходного движения.</w:t>
      </w:r>
    </w:p>
    <w:p w:rsidR="00C964D8" w:rsidRPr="0081722D" w:rsidRDefault="00C964D8" w:rsidP="005414D1">
      <w:pPr>
        <w:pStyle w:val="11"/>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планировании пешеходных маршрутов следует предусматривать создание мест для кратковременного отдыха (скамейки, МАФ, урны и озеленение) для маломобильных групп населения.</w:t>
      </w:r>
    </w:p>
    <w:p w:rsidR="00C964D8" w:rsidRPr="0081722D" w:rsidRDefault="00C964D8" w:rsidP="005414D1">
      <w:pPr>
        <w:pStyle w:val="11"/>
        <w:numPr>
          <w:ilvl w:val="1"/>
          <w:numId w:val="36"/>
        </w:numPr>
        <w:tabs>
          <w:tab w:val="left" w:pos="123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транзитных зон.</w:t>
      </w:r>
    </w:p>
    <w:p w:rsidR="00C964D8" w:rsidRPr="0081722D" w:rsidRDefault="00C964D8" w:rsidP="005414D1">
      <w:pPr>
        <w:pStyle w:val="11"/>
        <w:numPr>
          <w:ilvl w:val="2"/>
          <w:numId w:val="36"/>
        </w:numPr>
        <w:tabs>
          <w:tab w:val="left" w:pos="126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тротуарах с активным потоком пешеходов муниципальную мебель необходимо располагать в порядке, способствующем свободному движению пешеходов.</w:t>
      </w:r>
    </w:p>
    <w:p w:rsidR="00C964D8" w:rsidRPr="0081722D" w:rsidRDefault="00C964D8" w:rsidP="005414D1">
      <w:pPr>
        <w:pStyle w:val="11"/>
        <w:numPr>
          <w:ilvl w:val="1"/>
          <w:numId w:val="36"/>
        </w:numPr>
        <w:tabs>
          <w:tab w:val="left" w:pos="123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пешеходных зон.</w:t>
      </w:r>
    </w:p>
    <w:p w:rsidR="00C964D8" w:rsidRPr="0081722D" w:rsidRDefault="00C964D8" w:rsidP="005414D1">
      <w:pPr>
        <w:pStyle w:val="11"/>
        <w:numPr>
          <w:ilvl w:val="2"/>
          <w:numId w:val="36"/>
        </w:numPr>
        <w:tabs>
          <w:tab w:val="left" w:pos="12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Пешеходные зоны являются не только пешеходными коммуникациями, но также общественными пространствами, что определяет режим их использования.</w:t>
      </w:r>
    </w:p>
    <w:p w:rsidR="00C964D8" w:rsidRPr="0081722D" w:rsidRDefault="00C964D8" w:rsidP="005414D1">
      <w:pPr>
        <w:pStyle w:val="11"/>
        <w:numPr>
          <w:ilvl w:val="2"/>
          <w:numId w:val="36"/>
        </w:numPr>
        <w:tabs>
          <w:tab w:val="left" w:pos="12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Благоустройство пешеходной зоны (пешеходных тротуаров и велосипедных дорожек) должно предусматривать пребывания в ней населения и доступность для маломобильных групп населения.</w:t>
      </w:r>
    </w:p>
    <w:p w:rsidR="00C964D8" w:rsidRPr="0081722D" w:rsidRDefault="00C964D8" w:rsidP="005414D1">
      <w:pPr>
        <w:pStyle w:val="11"/>
        <w:numPr>
          <w:ilvl w:val="1"/>
          <w:numId w:val="36"/>
        </w:numPr>
        <w:tabs>
          <w:tab w:val="left" w:pos="123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Велосипедные дорожки.</w:t>
      </w:r>
    </w:p>
    <w:p w:rsidR="00C964D8" w:rsidRPr="0081722D" w:rsidRDefault="00C964D8" w:rsidP="005414D1">
      <w:pPr>
        <w:pStyle w:val="11"/>
        <w:numPr>
          <w:ilvl w:val="2"/>
          <w:numId w:val="36"/>
        </w:numPr>
        <w:tabs>
          <w:tab w:val="left" w:pos="127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создании велосипедных путей следует связывать все части населенного пункта, создавая условия для беспрепятственного передвижения на велосипеде.</w:t>
      </w:r>
    </w:p>
    <w:p w:rsidR="00C964D8" w:rsidRPr="0081722D" w:rsidRDefault="00C964D8" w:rsidP="005414D1">
      <w:pPr>
        <w:pStyle w:val="11"/>
        <w:numPr>
          <w:ilvl w:val="2"/>
          <w:numId w:val="36"/>
        </w:numPr>
        <w:tabs>
          <w:tab w:val="left" w:pos="12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Типология объектов велосипедной инфраструктуры зависит от их функции (транспортная или рекреационная), роли в масштабе населенного пункта и характеристик автомобильного и пешеходного трафика пространств, в которые интегрируется велодвижение.</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зависимости от указанных факторов могут применяться различные решения - от организации полностью изолированной велодорожки, до полного отсутствия выделенных велодорожек или велополос на улицах и проездах, где скоростной режим не превышает 30 км/ч.</w:t>
      </w:r>
    </w:p>
    <w:p w:rsidR="00C964D8" w:rsidRPr="0081722D" w:rsidRDefault="00C964D8" w:rsidP="005414D1">
      <w:pPr>
        <w:pStyle w:val="11"/>
        <w:numPr>
          <w:ilvl w:val="2"/>
          <w:numId w:val="36"/>
        </w:numPr>
        <w:tabs>
          <w:tab w:val="left" w:pos="126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организации объектов велосипедной инфраструктуры необходимо создавать условия для обеспечения безопасности, связности, прямолинейности, комфортности.</w:t>
      </w:r>
    </w:p>
    <w:p w:rsidR="00C964D8" w:rsidRPr="0081722D" w:rsidRDefault="00C964D8" w:rsidP="005414D1">
      <w:pPr>
        <w:pStyle w:val="11"/>
        <w:numPr>
          <w:ilvl w:val="2"/>
          <w:numId w:val="36"/>
        </w:numPr>
        <w:tabs>
          <w:tab w:val="left" w:pos="126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C964D8" w:rsidRPr="0081722D" w:rsidRDefault="00C964D8" w:rsidP="005414D1">
      <w:pPr>
        <w:pStyle w:val="11"/>
        <w:numPr>
          <w:ilvl w:val="2"/>
          <w:numId w:val="36"/>
        </w:numPr>
        <w:tabs>
          <w:tab w:val="left" w:pos="1261"/>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велодорожках, размещаемых вдоль улиц и дорог, следует предусматривать освещение, на рекреационных территориях - озеленение вдоль велодорожек.</w:t>
      </w:r>
    </w:p>
    <w:p w:rsidR="00C964D8" w:rsidRPr="0081722D" w:rsidRDefault="00C964D8" w:rsidP="005414D1">
      <w:pPr>
        <w:pStyle w:val="11"/>
        <w:numPr>
          <w:ilvl w:val="2"/>
          <w:numId w:val="36"/>
        </w:numPr>
        <w:tabs>
          <w:tab w:val="left" w:pos="161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эффективного использования велосипедного передвижения применяются следующие меры:</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маршруты велодорожек, интегрированные в единую замкнутую систему;</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комфортные и безопасные пересечения веломаршрутов на перекрестках пешеходного и автомобильного движения (проезды под интенсивными автомобильными перекрестками);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снижение общей скорости движения автомобильного транспорта в районе, чтобы велосипедисты могли безопасно пользоваться проезжей частью;</w:t>
      </w:r>
    </w:p>
    <w:p w:rsidR="00C964D8" w:rsidRDefault="00C964D8" w:rsidP="005414D1">
      <w:pPr>
        <w:pStyle w:val="11"/>
        <w:spacing w:after="0"/>
        <w:ind w:firstLine="42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безопасные вело</w:t>
      </w:r>
      <w:r w:rsidR="00047AB7"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парковки.</w:t>
      </w:r>
    </w:p>
    <w:p w:rsidR="00074DE1" w:rsidRPr="0081722D" w:rsidRDefault="00074DE1" w:rsidP="005414D1">
      <w:pPr>
        <w:pStyle w:val="11"/>
        <w:spacing w:after="0"/>
        <w:ind w:firstLine="420"/>
        <w:jc w:val="both"/>
        <w:rPr>
          <w:rFonts w:ascii="Times New Roman" w:hAnsi="Times New Roman" w:cs="Times New Roman"/>
          <w:sz w:val="24"/>
          <w:szCs w:val="24"/>
        </w:rPr>
      </w:pPr>
    </w:p>
    <w:p w:rsidR="00C964D8" w:rsidRPr="0081722D" w:rsidRDefault="00C964D8" w:rsidP="005414D1">
      <w:pPr>
        <w:pStyle w:val="11"/>
        <w:numPr>
          <w:ilvl w:val="0"/>
          <w:numId w:val="36"/>
        </w:numPr>
        <w:tabs>
          <w:tab w:val="left" w:pos="488"/>
        </w:tabs>
        <w:spacing w:after="0" w:line="252" w:lineRule="auto"/>
        <w:ind w:firstLine="0"/>
        <w:jc w:val="center"/>
        <w:rPr>
          <w:rFonts w:ascii="Times New Roman" w:hAnsi="Times New Roman" w:cs="Times New Roman"/>
          <w:sz w:val="24"/>
          <w:szCs w:val="24"/>
        </w:rPr>
      </w:pPr>
      <w:r w:rsidRPr="0081722D">
        <w:rPr>
          <w:rFonts w:ascii="Times New Roman" w:hAnsi="Times New Roman" w:cs="Times New Roman"/>
          <w:b/>
          <w:bCs/>
          <w:color w:val="000000"/>
          <w:sz w:val="24"/>
          <w:szCs w:val="24"/>
          <w:lang w:eastAsia="ru-RU" w:bidi="ru-RU"/>
        </w:rPr>
        <w:t xml:space="preserve">ОБУСТРОЙСТВО ТЕРРИТОРИИ </w:t>
      </w:r>
      <w:r w:rsidR="00293DF3">
        <w:rPr>
          <w:rFonts w:ascii="Times New Roman" w:hAnsi="Times New Roman" w:cs="Times New Roman"/>
          <w:b/>
          <w:bCs/>
          <w:color w:val="000000"/>
          <w:sz w:val="24"/>
          <w:szCs w:val="24"/>
          <w:lang w:eastAsia="ru-RU" w:bidi="ru-RU"/>
        </w:rPr>
        <w:t>ГОРОДСКОГО ОКРУГА</w:t>
      </w:r>
      <w:r w:rsidRPr="0081722D">
        <w:rPr>
          <w:rFonts w:ascii="Times New Roman" w:hAnsi="Times New Roman" w:cs="Times New Roman"/>
          <w:b/>
          <w:bCs/>
          <w:color w:val="000000"/>
          <w:sz w:val="24"/>
          <w:szCs w:val="24"/>
          <w:lang w:eastAsia="ru-RU" w:bidi="ru-RU"/>
        </w:rPr>
        <w:t xml:space="preserve"> </w:t>
      </w:r>
      <w:r w:rsidR="003D6A35">
        <w:rPr>
          <w:rFonts w:ascii="Times New Roman" w:hAnsi="Times New Roman" w:cs="Times New Roman"/>
          <w:b/>
          <w:bCs/>
          <w:color w:val="000000"/>
          <w:sz w:val="24"/>
          <w:szCs w:val="24"/>
          <w:lang w:eastAsia="ru-RU" w:bidi="ru-RU"/>
        </w:rPr>
        <w:t xml:space="preserve">ГОРОД КАСПИЙСК </w:t>
      </w:r>
      <w:r w:rsidRPr="0081722D">
        <w:rPr>
          <w:rFonts w:ascii="Times New Roman" w:hAnsi="Times New Roman" w:cs="Times New Roman"/>
          <w:b/>
          <w:bCs/>
          <w:color w:val="000000"/>
          <w:sz w:val="24"/>
          <w:szCs w:val="24"/>
          <w:lang w:eastAsia="ru-RU" w:bidi="ru-RU"/>
        </w:rPr>
        <w:t>В ЦЕЛЯХ ОБЕСПЕЧЕНИЯ</w:t>
      </w:r>
      <w:r w:rsidR="00293DF3">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БЕСПРЕПЯТСТВЕННОГО ПЕРЕДВИЖЕНИЯ ПО УКАЗАННОЙ ТЕРРИТОРИИ ИНВАЛИДОВ И ДРУГИХ</w:t>
      </w:r>
      <w:r w:rsidR="00293DF3">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МАЛОМОБИЛЬНЫХ ГРУПП НАСЕЛЕНИЯ</w:t>
      </w:r>
    </w:p>
    <w:p w:rsidR="00C964D8" w:rsidRPr="0081722D" w:rsidRDefault="00C964D8" w:rsidP="005414D1">
      <w:pPr>
        <w:pStyle w:val="11"/>
        <w:numPr>
          <w:ilvl w:val="1"/>
          <w:numId w:val="36"/>
        </w:numPr>
        <w:tabs>
          <w:tab w:val="left" w:pos="9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проектировании объектов благоустройства жилой среды, улиц и дорог, объектов </w:t>
      </w:r>
      <w:r w:rsidRPr="0081722D">
        <w:rPr>
          <w:rFonts w:ascii="Times New Roman" w:hAnsi="Times New Roman" w:cs="Times New Roman"/>
          <w:color w:val="000000"/>
          <w:sz w:val="24"/>
          <w:szCs w:val="24"/>
          <w:lang w:eastAsia="ru-RU" w:bidi="ru-RU"/>
        </w:rPr>
        <w:lastRenderedPageBreak/>
        <w:t>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C964D8" w:rsidRPr="0081722D" w:rsidRDefault="00C964D8" w:rsidP="005414D1">
      <w:pPr>
        <w:pStyle w:val="11"/>
        <w:numPr>
          <w:ilvl w:val="1"/>
          <w:numId w:val="36"/>
        </w:numPr>
        <w:tabs>
          <w:tab w:val="left" w:pos="9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Проектирование, строительство, установка технических средств и оборудования, способствующих передвижению маломобильных групп населения, должны осуществляться при новом строительстве заказчиком в соответствии с утвержденной проектной документацией, разработанной в соответствии с:</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59.13330.2016 "Свод правил. Доступность зданий и сооружений для маломобильных групп населения. Актуализированная редакция СНиП 35-01-2001";</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140.13330.2012 "Свод правил. Городская среда. Правила проектирования для маломобильных групп населения";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136.13330.2012 "Свод правил. Здания и сооружения. Общие положения проектирования с учетом доступности для маломобильных групп населения";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138.13330.2012 "Свод правил. Общественные здания и сооружения, доступные маломобильным группам населения. Правила проектирования";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 137.13330.2012 "Свод правил. Жилая среда с планировочными элементами, доступными инвалидам. Правила проектирования".</w:t>
      </w:r>
    </w:p>
    <w:p w:rsidR="00C964D8" w:rsidRPr="00074DE1" w:rsidRDefault="00C964D8" w:rsidP="005414D1">
      <w:pPr>
        <w:pStyle w:val="11"/>
        <w:numPr>
          <w:ilvl w:val="1"/>
          <w:numId w:val="36"/>
        </w:numPr>
        <w:tabs>
          <w:tab w:val="left" w:pos="9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Обеспечение условий доступности жилых помещений и общего имущества в многоквартирном доме для </w:t>
      </w:r>
      <w:hyperlink r:id="rId21" w:history="1">
        <w:r w:rsidRPr="0081722D">
          <w:rPr>
            <w:rFonts w:ascii="Times New Roman" w:hAnsi="Times New Roman" w:cs="Times New Roman"/>
            <w:color w:val="000000"/>
            <w:sz w:val="24"/>
            <w:szCs w:val="24"/>
            <w:lang w:eastAsia="ru-RU" w:bidi="ru-RU"/>
          </w:rPr>
          <w:t xml:space="preserve">инвалидов должно осуществляться в соответствии с </w:t>
        </w:r>
        <w:r w:rsidRPr="0081722D">
          <w:rPr>
            <w:rFonts w:ascii="Times New Roman" w:hAnsi="Times New Roman" w:cs="Times New Roman"/>
            <w:color w:val="0000EE"/>
            <w:sz w:val="24"/>
            <w:szCs w:val="24"/>
            <w:u w:val="single"/>
            <w:lang w:eastAsia="ru-RU" w:bidi="ru-RU"/>
          </w:rPr>
          <w:t>Постановлением Правительства Российской Фе</w:t>
        </w:r>
        <w:r w:rsidRPr="0081722D">
          <w:rPr>
            <w:rFonts w:ascii="Times New Roman" w:hAnsi="Times New Roman" w:cs="Times New Roman"/>
            <w:color w:val="0000EE"/>
            <w:sz w:val="24"/>
            <w:szCs w:val="24"/>
            <w:lang w:eastAsia="ru-RU" w:bidi="ru-RU"/>
          </w:rPr>
          <w:t>де</w:t>
        </w:r>
        <w:r w:rsidRPr="0081722D">
          <w:rPr>
            <w:rFonts w:ascii="Times New Roman" w:hAnsi="Times New Roman" w:cs="Times New Roman"/>
            <w:color w:val="0000EE"/>
            <w:sz w:val="24"/>
            <w:szCs w:val="24"/>
            <w:u w:val="single"/>
            <w:lang w:eastAsia="ru-RU" w:bidi="ru-RU"/>
          </w:rPr>
          <w:t>рации от</w:t>
        </w:r>
      </w:hyperlink>
      <w:r w:rsidRPr="0081722D">
        <w:rPr>
          <w:rFonts w:ascii="Times New Roman" w:hAnsi="Times New Roman" w:cs="Times New Roman"/>
          <w:color w:val="0000EE"/>
          <w:sz w:val="24"/>
          <w:szCs w:val="24"/>
          <w:u w:val="single"/>
          <w:lang w:eastAsia="ru-RU" w:bidi="ru-RU"/>
        </w:rPr>
        <w:t xml:space="preserve"> 09.07.2016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649 "О мерах по приспособлению жилых помещений и общего им</w:t>
      </w:r>
      <w:r w:rsidRPr="0081722D">
        <w:rPr>
          <w:rFonts w:ascii="Times New Roman" w:hAnsi="Times New Roman" w:cs="Times New Roman"/>
          <w:color w:val="0000EE"/>
          <w:sz w:val="24"/>
          <w:szCs w:val="24"/>
          <w:lang w:eastAsia="ru-RU" w:bidi="ru-RU"/>
        </w:rPr>
        <w:t>ущ</w:t>
      </w:r>
      <w:r w:rsidRPr="0081722D">
        <w:rPr>
          <w:rFonts w:ascii="Times New Roman" w:hAnsi="Times New Roman" w:cs="Times New Roman"/>
          <w:color w:val="0000EE"/>
          <w:sz w:val="24"/>
          <w:szCs w:val="24"/>
          <w:u w:val="single"/>
          <w:lang w:eastAsia="ru-RU" w:bidi="ru-RU"/>
        </w:rPr>
        <w:t>ества в многоквартирном</w:t>
      </w:r>
      <w:r w:rsidRPr="0081722D">
        <w:rPr>
          <w:rFonts w:ascii="Times New Roman" w:hAnsi="Times New Roman" w:cs="Times New Roman"/>
          <w:color w:val="0000EE"/>
          <w:sz w:val="24"/>
          <w:szCs w:val="24"/>
          <w:lang w:eastAsia="ru-RU" w:bidi="ru-RU"/>
        </w:rPr>
        <w:t xml:space="preserve"> д</w:t>
      </w:r>
      <w:r w:rsidRPr="0081722D">
        <w:rPr>
          <w:rFonts w:ascii="Times New Roman" w:hAnsi="Times New Roman" w:cs="Times New Roman"/>
          <w:color w:val="0000EE"/>
          <w:sz w:val="24"/>
          <w:szCs w:val="24"/>
          <w:u w:val="single"/>
          <w:lang w:eastAsia="ru-RU" w:bidi="ru-RU"/>
        </w:rPr>
        <w:t xml:space="preserve">оме с </w:t>
      </w:r>
      <w:hyperlink r:id="rId22" w:history="1">
        <w:r w:rsidRPr="0081722D">
          <w:rPr>
            <w:rFonts w:ascii="Times New Roman" w:hAnsi="Times New Roman" w:cs="Times New Roman"/>
            <w:color w:val="0000EE"/>
            <w:sz w:val="24"/>
            <w:szCs w:val="24"/>
            <w:u w:val="single"/>
            <w:lang w:eastAsia="ru-RU" w:bidi="ru-RU"/>
          </w:rPr>
          <w:t>учетом потребностей инвали</w:t>
        </w:r>
        <w:r w:rsidR="00047AB7"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ов"</w:t>
        </w:r>
        <w:r w:rsidRPr="0081722D">
          <w:rPr>
            <w:rFonts w:ascii="Times New Roman" w:hAnsi="Times New Roman" w:cs="Times New Roman"/>
            <w:color w:val="000000"/>
            <w:sz w:val="24"/>
            <w:szCs w:val="24"/>
            <w:lang w:eastAsia="ru-RU" w:bidi="ru-RU"/>
          </w:rPr>
          <w:t>.</w:t>
        </w:r>
      </w:hyperlink>
    </w:p>
    <w:p w:rsidR="00074DE1" w:rsidRPr="0081722D" w:rsidRDefault="00074DE1" w:rsidP="00074DE1">
      <w:pPr>
        <w:pStyle w:val="11"/>
        <w:tabs>
          <w:tab w:val="left" w:pos="982"/>
        </w:tabs>
        <w:spacing w:after="0"/>
        <w:ind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69"/>
        </w:tabs>
        <w:spacing w:after="0"/>
        <w:rPr>
          <w:rFonts w:ascii="Times New Roman" w:hAnsi="Times New Roman" w:cs="Times New Roman"/>
          <w:sz w:val="24"/>
          <w:szCs w:val="24"/>
        </w:rPr>
      </w:pPr>
      <w:bookmarkStart w:id="10" w:name="bookmark26"/>
      <w:r w:rsidRPr="0081722D">
        <w:rPr>
          <w:rFonts w:ascii="Times New Roman" w:hAnsi="Times New Roman" w:cs="Times New Roman"/>
          <w:color w:val="000000"/>
          <w:sz w:val="24"/>
          <w:szCs w:val="24"/>
          <w:lang w:eastAsia="ru-RU" w:bidi="ru-RU"/>
        </w:rPr>
        <w:t xml:space="preserve">УБОРКА ТЕРРИТОРИИ </w:t>
      </w:r>
      <w:r w:rsidR="00293DF3">
        <w:rPr>
          <w:rFonts w:ascii="Times New Roman" w:hAnsi="Times New Roman" w:cs="Times New Roman"/>
          <w:color w:val="000000"/>
          <w:sz w:val="24"/>
          <w:szCs w:val="24"/>
          <w:lang w:eastAsia="ru-RU" w:bidi="ru-RU"/>
        </w:rPr>
        <w:t>ГОРОДСКОГО ОКРУГА</w:t>
      </w:r>
      <w:r w:rsidR="003D6A35">
        <w:rPr>
          <w:rFonts w:ascii="Times New Roman" w:hAnsi="Times New Roman" w:cs="Times New Roman"/>
          <w:color w:val="000000"/>
          <w:sz w:val="24"/>
          <w:szCs w:val="24"/>
          <w:lang w:eastAsia="ru-RU" w:bidi="ru-RU"/>
        </w:rPr>
        <w:t xml:space="preserve"> ГОРОД КАСПИЙСК</w:t>
      </w:r>
      <w:r w:rsidRPr="0081722D">
        <w:rPr>
          <w:rFonts w:ascii="Times New Roman" w:hAnsi="Times New Roman" w:cs="Times New Roman"/>
          <w:color w:val="000000"/>
          <w:sz w:val="24"/>
          <w:szCs w:val="24"/>
          <w:lang w:eastAsia="ru-RU" w:bidi="ru-RU"/>
        </w:rPr>
        <w:t>, В ТОМ ЧИСЛЕ И В ЗИМНИЙ ПЕРИОД</w:t>
      </w:r>
      <w:bookmarkEnd w:id="10"/>
    </w:p>
    <w:p w:rsidR="00C964D8" w:rsidRPr="0081722D" w:rsidRDefault="00C964D8" w:rsidP="005414D1">
      <w:pPr>
        <w:pStyle w:val="11"/>
        <w:numPr>
          <w:ilvl w:val="1"/>
          <w:numId w:val="36"/>
        </w:numPr>
        <w:tabs>
          <w:tab w:val="left" w:pos="10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Общие требования к уборке и содержанию территории города</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и содержание территории города осуществляется:</w:t>
      </w:r>
    </w:p>
    <w:p w:rsidR="00C964D8" w:rsidRPr="0081722D" w:rsidRDefault="00C964D8" w:rsidP="005414D1">
      <w:pPr>
        <w:pStyle w:val="11"/>
        <w:numPr>
          <w:ilvl w:val="0"/>
          <w:numId w:val="81"/>
        </w:numPr>
        <w:tabs>
          <w:tab w:val="left" w:pos="73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летний период - с 1 апреля по 31 октября;</w:t>
      </w:r>
    </w:p>
    <w:p w:rsidR="00C964D8" w:rsidRPr="0081722D" w:rsidRDefault="00C964D8" w:rsidP="005414D1">
      <w:pPr>
        <w:pStyle w:val="11"/>
        <w:numPr>
          <w:ilvl w:val="0"/>
          <w:numId w:val="81"/>
        </w:numPr>
        <w:tabs>
          <w:tab w:val="left" w:pos="75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зимний период - с 1 ноября по 31 марта.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Указанные сроки могут корректироваться Администрацией городского округа </w:t>
      </w:r>
      <w:r w:rsidR="00047AB7" w:rsidRPr="0081722D">
        <w:rPr>
          <w:rFonts w:ascii="Times New Roman" w:hAnsi="Times New Roman" w:cs="Times New Roman"/>
          <w:color w:val="000000"/>
          <w:sz w:val="24"/>
          <w:szCs w:val="24"/>
          <w:lang w:eastAsia="ru-RU" w:bidi="ru-RU"/>
        </w:rPr>
        <w:t>«город Каспийск»</w:t>
      </w:r>
      <w:r w:rsidRPr="0081722D">
        <w:rPr>
          <w:rFonts w:ascii="Times New Roman" w:hAnsi="Times New Roman" w:cs="Times New Roman"/>
          <w:color w:val="000000"/>
          <w:sz w:val="24"/>
          <w:szCs w:val="24"/>
          <w:lang w:eastAsia="ru-RU" w:bidi="ru-RU"/>
        </w:rPr>
        <w:t xml:space="preserve"> в зависимости от погодных условий.</w:t>
      </w:r>
    </w:p>
    <w:p w:rsidR="00C964D8" w:rsidRPr="0081722D" w:rsidRDefault="00C964D8" w:rsidP="005414D1">
      <w:pPr>
        <w:pStyle w:val="11"/>
        <w:numPr>
          <w:ilvl w:val="2"/>
          <w:numId w:val="36"/>
        </w:numPr>
        <w:tabs>
          <w:tab w:val="left" w:pos="12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Уборка территории города осуществляется уполномоченными структурными подразделениями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город</w:t>
      </w:r>
      <w:r w:rsidR="00047AB7" w:rsidRPr="0081722D">
        <w:rPr>
          <w:rFonts w:ascii="Times New Roman" w:hAnsi="Times New Roman" w:cs="Times New Roman"/>
          <w:color w:val="000000"/>
          <w:sz w:val="24"/>
          <w:szCs w:val="24"/>
          <w:lang w:eastAsia="ru-RU" w:bidi="ru-RU"/>
        </w:rPr>
        <w:t xml:space="preserve"> Каспийск</w:t>
      </w:r>
      <w:r w:rsidRPr="0081722D">
        <w:rPr>
          <w:rFonts w:ascii="Times New Roman" w:hAnsi="Times New Roman" w:cs="Times New Roman"/>
          <w:color w:val="000000"/>
          <w:sz w:val="24"/>
          <w:szCs w:val="24"/>
          <w:lang w:eastAsia="ru-RU" w:bidi="ru-RU"/>
        </w:rPr>
        <w:t>, либо соответствующими муниципальными учреждениями по договору (контракту) со специализированной организацией в пределах средств, предусмотренных на эти цели в бюджете города.</w:t>
      </w:r>
    </w:p>
    <w:p w:rsidR="00C964D8" w:rsidRPr="0081722D" w:rsidRDefault="00C964D8" w:rsidP="005414D1">
      <w:pPr>
        <w:pStyle w:val="11"/>
        <w:numPr>
          <w:ilvl w:val="2"/>
          <w:numId w:val="36"/>
        </w:numPr>
        <w:tabs>
          <w:tab w:val="left" w:pos="122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территории города в летний период производителе целью уменьшения загрязненности и запыленности территории города посредством мойки, полива, подметания и проведения других работ по содержанию территории города и включает в себя:</w:t>
      </w:r>
    </w:p>
    <w:p w:rsidR="00C964D8" w:rsidRPr="0081722D" w:rsidRDefault="00C964D8" w:rsidP="005414D1">
      <w:pPr>
        <w:pStyle w:val="11"/>
        <w:numPr>
          <w:ilvl w:val="0"/>
          <w:numId w:val="82"/>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подметание (в сухую погоду поливку) территорий с искусственным покрытием, мойку от пыли и грязи дорожных покрытий объектов улично-дорожной сети и других территорий с искусственным покрытием, оборудованных ливневой канализацией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w:t>
      </w:r>
    </w:p>
    <w:p w:rsidR="00C964D8" w:rsidRPr="0081722D" w:rsidRDefault="00C964D8" w:rsidP="005414D1">
      <w:pPr>
        <w:pStyle w:val="11"/>
        <w:numPr>
          <w:ilvl w:val="0"/>
          <w:numId w:val="82"/>
        </w:numPr>
        <w:tabs>
          <w:tab w:val="left" w:pos="10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очистку решеток</w:t>
      </w:r>
      <w:r w:rsidR="00293DF3">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ливневой канализации;</w:t>
      </w:r>
    </w:p>
    <w:p w:rsidR="00C964D8" w:rsidRPr="0081722D" w:rsidRDefault="00C964D8" w:rsidP="005414D1">
      <w:pPr>
        <w:pStyle w:val="11"/>
        <w:numPr>
          <w:ilvl w:val="0"/>
          <w:numId w:val="82"/>
        </w:numPr>
        <w:tabs>
          <w:tab w:val="left" w:pos="10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сбор мусора со всех территории;</w:t>
      </w:r>
    </w:p>
    <w:p w:rsidR="00C964D8" w:rsidRPr="0081722D" w:rsidRDefault="00C964D8" w:rsidP="005414D1">
      <w:pPr>
        <w:pStyle w:val="11"/>
        <w:numPr>
          <w:ilvl w:val="0"/>
          <w:numId w:val="82"/>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ежегодную, в срок до 1 мая, окраску малых архитектурных форм, садовой и уличной мебели, урн, спортивных и детских площадок, ограждений, бордюров;</w:t>
      </w:r>
    </w:p>
    <w:p w:rsidR="00C964D8" w:rsidRPr="0081722D" w:rsidRDefault="00C964D8" w:rsidP="005414D1">
      <w:pPr>
        <w:pStyle w:val="11"/>
        <w:numPr>
          <w:ilvl w:val="0"/>
          <w:numId w:val="82"/>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w:t>
      </w:r>
    </w:p>
    <w:p w:rsidR="00C964D8" w:rsidRPr="0081722D" w:rsidRDefault="00C964D8" w:rsidP="005414D1">
      <w:pPr>
        <w:pStyle w:val="11"/>
        <w:numPr>
          <w:ilvl w:val="0"/>
          <w:numId w:val="82"/>
        </w:numPr>
        <w:tabs>
          <w:tab w:val="left" w:pos="103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период листопада - сбор и вывоз опавшей листвы один раз в сутки;</w:t>
      </w:r>
    </w:p>
    <w:p w:rsidR="00C964D8" w:rsidRPr="0081722D" w:rsidRDefault="00C964D8" w:rsidP="005414D1">
      <w:pPr>
        <w:pStyle w:val="11"/>
        <w:numPr>
          <w:ilvl w:val="0"/>
          <w:numId w:val="82"/>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территорий, в том числе мест парковки автотранспорта у объектов торговли, организаций и предприятий, которая должна завершаться к 8.00;</w:t>
      </w:r>
    </w:p>
    <w:p w:rsidR="00C964D8" w:rsidRPr="0081722D" w:rsidRDefault="00C964D8" w:rsidP="005414D1">
      <w:pPr>
        <w:pStyle w:val="11"/>
        <w:numPr>
          <w:ilvl w:val="0"/>
          <w:numId w:val="82"/>
        </w:numPr>
        <w:tabs>
          <w:tab w:val="left" w:pos="108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лотков у бордюра от мусора после мойки.</w:t>
      </w:r>
    </w:p>
    <w:p w:rsidR="00C964D8" w:rsidRPr="0081722D" w:rsidRDefault="00C964D8" w:rsidP="005414D1">
      <w:pPr>
        <w:pStyle w:val="11"/>
        <w:numPr>
          <w:ilvl w:val="2"/>
          <w:numId w:val="36"/>
        </w:numPr>
        <w:tabs>
          <w:tab w:val="left" w:pos="116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Собранный мусор, смет, листва, скошенная трава, ветки должны вывозиться в соответствии с</w:t>
      </w:r>
      <w:r w:rsidR="00047AB7"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установленными требованиями.</w:t>
      </w:r>
    </w:p>
    <w:p w:rsidR="00C964D8" w:rsidRPr="0081722D" w:rsidRDefault="00C964D8" w:rsidP="005414D1">
      <w:pPr>
        <w:pStyle w:val="11"/>
        <w:numPr>
          <w:ilvl w:val="2"/>
          <w:numId w:val="36"/>
        </w:numPr>
        <w:tabs>
          <w:tab w:val="left" w:pos="1160"/>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период листопада организации, ответственные за уборку территорий, производят сгребание и вывоз опавшей листвы с газонов вдоль улиц</w:t>
      </w:r>
      <w:r w:rsidR="00047AB7"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и</w:t>
      </w:r>
      <w:r w:rsidR="00047AB7"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дорог.</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Сгребание листвы к комлевой части деревьев и кустарников запрещается, за исключением случаев утепления теплолюбивых растений.</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территории общего пользования в зимний период включает в себя:</w:t>
      </w:r>
    </w:p>
    <w:p w:rsidR="00C964D8" w:rsidRPr="0081722D" w:rsidRDefault="00C964D8" w:rsidP="005414D1">
      <w:pPr>
        <w:pStyle w:val="11"/>
        <w:numPr>
          <w:ilvl w:val="0"/>
          <w:numId w:val="83"/>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возникновении скользкости или гололеда - посыпку песком пешеходных зон, лестниц, обработку дорожных покрытий противо</w:t>
      </w:r>
      <w:r w:rsidR="00047AB7" w:rsidRPr="0081722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гололедным материалом;</w:t>
      </w:r>
    </w:p>
    <w:p w:rsidR="00C964D8" w:rsidRPr="0081722D" w:rsidRDefault="00C964D8" w:rsidP="005414D1">
      <w:pPr>
        <w:pStyle w:val="11"/>
        <w:numPr>
          <w:ilvl w:val="2"/>
          <w:numId w:val="36"/>
        </w:numPr>
        <w:tabs>
          <w:tab w:val="left" w:pos="116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Технология и режимы производства уборочных работ, выполняемых на территории города, должны обеспечивать беспрепятственное движение транспортных средств и пешеходов независимо от погодных условий.</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Особенности уборки пешеходных тротуаров, наземных переходов, лестниц в зимний период:</w:t>
      </w:r>
    </w:p>
    <w:p w:rsidR="00C964D8" w:rsidRPr="0081722D" w:rsidRDefault="00C964D8" w:rsidP="005414D1">
      <w:pPr>
        <w:pStyle w:val="11"/>
        <w:numPr>
          <w:ilvl w:val="0"/>
          <w:numId w:val="84"/>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пешеходные тротуары, наземные переходы, лестницы должны быть очищены от снега на всю ширину пешеходной части указанных сооружений.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Время очистки не должно превышать девяти часов после окончания снегопада;</w:t>
      </w:r>
    </w:p>
    <w:p w:rsidR="00C964D8" w:rsidRPr="0081722D" w:rsidRDefault="00C964D8" w:rsidP="005414D1">
      <w:pPr>
        <w:pStyle w:val="11"/>
        <w:numPr>
          <w:ilvl w:val="0"/>
          <w:numId w:val="84"/>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период интенсивного снегопада пешеходные тротуары, лестницы должны обрабатываться противогололедными материалами и расчищаться;</w:t>
      </w:r>
    </w:p>
    <w:p w:rsidR="00C964D8" w:rsidRPr="0081722D" w:rsidRDefault="00C964D8" w:rsidP="005414D1">
      <w:pPr>
        <w:pStyle w:val="11"/>
        <w:numPr>
          <w:ilvl w:val="0"/>
          <w:numId w:val="84"/>
        </w:numPr>
        <w:tabs>
          <w:tab w:val="left" w:pos="74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возникновении гололеда противогололедными материалами обрабатываются в первую очередь лестницы, затем тротуары.</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Время обработки противогололедными материалами не должно превышать четырех часов с момента обнаружения скользкости;</w:t>
      </w:r>
    </w:p>
    <w:p w:rsidR="00C964D8" w:rsidRPr="0081722D" w:rsidRDefault="00C964D8" w:rsidP="005414D1">
      <w:pPr>
        <w:pStyle w:val="11"/>
        <w:numPr>
          <w:ilvl w:val="0"/>
          <w:numId w:val="84"/>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допускается складирование рыхлого чистого снега, полученного от расчистки пешеходных тротуаров, включая снег, собираемый во дворах, не загрязненного отходами и химическими реагентами, </w:t>
      </w:r>
      <w:proofErr w:type="spellStart"/>
      <w:r w:rsidRPr="0081722D">
        <w:rPr>
          <w:rFonts w:ascii="Times New Roman" w:hAnsi="Times New Roman" w:cs="Times New Roman"/>
          <w:color w:val="000000"/>
          <w:sz w:val="24"/>
          <w:szCs w:val="24"/>
          <w:lang w:eastAsia="ru-RU" w:bidi="ru-RU"/>
        </w:rPr>
        <w:t>пескосоляными</w:t>
      </w:r>
      <w:proofErr w:type="spellEnd"/>
      <w:r w:rsidRPr="0081722D">
        <w:rPr>
          <w:rFonts w:ascii="Times New Roman" w:hAnsi="Times New Roman" w:cs="Times New Roman"/>
          <w:color w:val="000000"/>
          <w:sz w:val="24"/>
          <w:szCs w:val="24"/>
          <w:lang w:eastAsia="ru-RU" w:bidi="ru-RU"/>
        </w:rPr>
        <w:t xml:space="preserve"> смесями, на озелененной территории при условии сохранности зеленых насаждений и обеспечения от</w:t>
      </w:r>
      <w:r w:rsidR="00293DF3">
        <w:rPr>
          <w:rFonts w:ascii="Times New Roman" w:hAnsi="Times New Roman" w:cs="Times New Roman"/>
          <w:color w:val="000000"/>
          <w:sz w:val="24"/>
          <w:szCs w:val="24"/>
          <w:lang w:eastAsia="ru-RU" w:bidi="ru-RU"/>
        </w:rPr>
        <w:t>т</w:t>
      </w:r>
      <w:r w:rsidRPr="0081722D">
        <w:rPr>
          <w:rFonts w:ascii="Times New Roman" w:hAnsi="Times New Roman" w:cs="Times New Roman"/>
          <w:color w:val="000000"/>
          <w:sz w:val="24"/>
          <w:szCs w:val="24"/>
          <w:lang w:eastAsia="ru-RU" w:bidi="ru-RU"/>
        </w:rPr>
        <w:t>ока талых вод.</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города не допускается:</w:t>
      </w:r>
    </w:p>
    <w:p w:rsidR="00C964D8" w:rsidRPr="0081722D" w:rsidRDefault="00C964D8" w:rsidP="005414D1">
      <w:pPr>
        <w:pStyle w:val="11"/>
        <w:numPr>
          <w:ilvl w:val="0"/>
          <w:numId w:val="85"/>
        </w:numPr>
        <w:tabs>
          <w:tab w:val="left" w:pos="70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сорить на улицах, площадях, участках с зелеными насаждениями, в скверах, парках, на газонах, пляжах и других территориях общего пользования;</w:t>
      </w:r>
    </w:p>
    <w:p w:rsidR="00C964D8" w:rsidRPr="0081722D" w:rsidRDefault="00C964D8" w:rsidP="005414D1">
      <w:pPr>
        <w:pStyle w:val="11"/>
        <w:numPr>
          <w:ilvl w:val="0"/>
          <w:numId w:val="85"/>
        </w:numPr>
        <w:tabs>
          <w:tab w:val="left" w:pos="69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w:t>
      </w:r>
    </w:p>
    <w:p w:rsidR="00C964D8" w:rsidRPr="0081722D" w:rsidRDefault="00C964D8" w:rsidP="005414D1">
      <w:pPr>
        <w:pStyle w:val="11"/>
        <w:numPr>
          <w:ilvl w:val="0"/>
          <w:numId w:val="85"/>
        </w:numPr>
        <w:tabs>
          <w:tab w:val="left" w:pos="70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w:t>
      </w:r>
    </w:p>
    <w:p w:rsidR="00C964D8" w:rsidRPr="0081722D" w:rsidRDefault="00C964D8" w:rsidP="005414D1">
      <w:pPr>
        <w:pStyle w:val="11"/>
        <w:numPr>
          <w:ilvl w:val="0"/>
          <w:numId w:val="85"/>
        </w:numPr>
        <w:tabs>
          <w:tab w:val="left" w:pos="70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w:t>
      </w:r>
    </w:p>
    <w:p w:rsidR="00C964D8" w:rsidRPr="0081722D" w:rsidRDefault="00C964D8" w:rsidP="005414D1">
      <w:pPr>
        <w:pStyle w:val="11"/>
        <w:numPr>
          <w:ilvl w:val="0"/>
          <w:numId w:val="85"/>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наносить надписи, рисунки, расклеивать и развешивать информационно-печатную </w:t>
      </w:r>
      <w:r w:rsidRPr="0081722D">
        <w:rPr>
          <w:rFonts w:ascii="Times New Roman" w:hAnsi="Times New Roman" w:cs="Times New Roman"/>
          <w:color w:val="000000"/>
          <w:sz w:val="24"/>
          <w:szCs w:val="24"/>
          <w:lang w:eastAsia="ru-RU" w:bidi="ru-RU"/>
        </w:rPr>
        <w:lastRenderedPageBreak/>
        <w:t>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w:t>
      </w:r>
    </w:p>
    <w:p w:rsidR="00C964D8" w:rsidRPr="0081722D" w:rsidRDefault="00C964D8" w:rsidP="005414D1">
      <w:pPr>
        <w:pStyle w:val="11"/>
        <w:numPr>
          <w:ilvl w:val="0"/>
          <w:numId w:val="85"/>
        </w:numPr>
        <w:tabs>
          <w:tab w:val="left" w:pos="7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складировать и хранить движимое имущество за пределами границ и (или) ограждений предоставленных земельных участков;</w:t>
      </w:r>
    </w:p>
    <w:p w:rsidR="00C964D8" w:rsidRPr="0081722D" w:rsidRDefault="00C964D8" w:rsidP="005414D1">
      <w:pPr>
        <w:pStyle w:val="11"/>
        <w:numPr>
          <w:ilvl w:val="0"/>
          <w:numId w:val="85"/>
        </w:numPr>
        <w:tabs>
          <w:tab w:val="left" w:pos="70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и складировать тару, промышленные товары и иные предметы торговли на тротуарах, газонах, дорогах;</w:t>
      </w:r>
    </w:p>
    <w:p w:rsidR="00C964D8" w:rsidRPr="0081722D" w:rsidRDefault="00C964D8" w:rsidP="005414D1">
      <w:pPr>
        <w:pStyle w:val="11"/>
        <w:numPr>
          <w:ilvl w:val="0"/>
          <w:numId w:val="85"/>
        </w:numPr>
        <w:tabs>
          <w:tab w:val="left" w:pos="69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w:t>
      </w:r>
    </w:p>
    <w:p w:rsidR="00C964D8" w:rsidRPr="0081722D" w:rsidRDefault="00C964D8" w:rsidP="005414D1">
      <w:pPr>
        <w:pStyle w:val="11"/>
        <w:numPr>
          <w:ilvl w:val="2"/>
          <w:numId w:val="36"/>
        </w:numPr>
        <w:tabs>
          <w:tab w:val="left" w:pos="122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Места (площадки) накопления твердых коммунальных отходов создаются органами местного </w:t>
      </w:r>
      <w:hyperlink r:id="rId23" w:history="1">
        <w:r w:rsidRPr="0081722D">
          <w:rPr>
            <w:rFonts w:ascii="Times New Roman" w:hAnsi="Times New Roman" w:cs="Times New Roman"/>
            <w:color w:val="000000"/>
            <w:sz w:val="24"/>
            <w:szCs w:val="24"/>
            <w:lang w:eastAsia="ru-RU" w:bidi="ru-RU"/>
          </w:rPr>
          <w:t xml:space="preserve">самоуправления, в соответствии с </w:t>
        </w:r>
        <w:r w:rsidRPr="0081722D">
          <w:rPr>
            <w:rFonts w:ascii="Times New Roman" w:hAnsi="Times New Roman" w:cs="Times New Roman"/>
            <w:color w:val="0000EE"/>
            <w:sz w:val="24"/>
            <w:szCs w:val="24"/>
            <w:u w:val="single"/>
            <w:lang w:eastAsia="ru-RU" w:bidi="ru-RU"/>
          </w:rPr>
          <w:t xml:space="preserve">Постановлением Правительства РФ от 31.08.2018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1039 "Об утве</w:t>
        </w:r>
        <w:r w:rsidRPr="0081722D">
          <w:rPr>
            <w:rFonts w:ascii="Times New Roman" w:hAnsi="Times New Roman" w:cs="Times New Roman"/>
            <w:color w:val="0000EE"/>
            <w:sz w:val="24"/>
            <w:szCs w:val="24"/>
            <w:lang w:eastAsia="ru-RU" w:bidi="ru-RU"/>
          </w:rPr>
          <w:t>ржд</w:t>
        </w:r>
        <w:r w:rsidRPr="0081722D">
          <w:rPr>
            <w:rFonts w:ascii="Times New Roman" w:hAnsi="Times New Roman" w:cs="Times New Roman"/>
            <w:color w:val="0000EE"/>
            <w:sz w:val="24"/>
            <w:szCs w:val="24"/>
            <w:u w:val="single"/>
            <w:lang w:eastAsia="ru-RU" w:bidi="ru-RU"/>
          </w:rPr>
          <w:t>ении Правил</w:t>
        </w:r>
      </w:hyperlink>
      <w:r w:rsidRPr="0081722D">
        <w:rPr>
          <w:rFonts w:ascii="Times New Roman" w:hAnsi="Times New Roman" w:cs="Times New Roman"/>
          <w:color w:val="0000EE"/>
          <w:sz w:val="24"/>
          <w:szCs w:val="24"/>
          <w:u w:val="single"/>
          <w:lang w:eastAsia="ru-RU" w:bidi="ru-RU"/>
        </w:rPr>
        <w:t xml:space="preserve"> </w:t>
      </w:r>
      <w:r w:rsidR="00047AB7" w:rsidRPr="0081722D">
        <w:rPr>
          <w:rFonts w:ascii="Times New Roman" w:hAnsi="Times New Roman" w:cs="Times New Roman"/>
          <w:color w:val="0000EE"/>
          <w:sz w:val="24"/>
          <w:szCs w:val="24"/>
          <w:lang w:eastAsia="ru-RU" w:bidi="ru-RU"/>
        </w:rPr>
        <w:t>обуст</w:t>
      </w:r>
      <w:r w:rsidRPr="0081722D">
        <w:rPr>
          <w:rFonts w:ascii="Times New Roman" w:hAnsi="Times New Roman" w:cs="Times New Roman"/>
          <w:color w:val="0000EE"/>
          <w:sz w:val="24"/>
          <w:szCs w:val="24"/>
          <w:u w:val="single"/>
          <w:lang w:eastAsia="ru-RU" w:bidi="ru-RU"/>
        </w:rPr>
        <w:t>ройства мест (площ</w:t>
      </w:r>
      <w:r w:rsidR="00047AB7" w:rsidRPr="0081722D">
        <w:rPr>
          <w:rFonts w:ascii="Times New Roman" w:hAnsi="Times New Roman" w:cs="Times New Roman"/>
          <w:color w:val="0000EE"/>
          <w:sz w:val="24"/>
          <w:szCs w:val="24"/>
          <w:lang w:eastAsia="ru-RU" w:bidi="ru-RU"/>
        </w:rPr>
        <w:t>ад</w:t>
      </w:r>
      <w:r w:rsidRPr="0081722D">
        <w:rPr>
          <w:rFonts w:ascii="Times New Roman" w:hAnsi="Times New Roman" w:cs="Times New Roman"/>
          <w:color w:val="0000EE"/>
          <w:sz w:val="24"/>
          <w:szCs w:val="24"/>
          <w:u w:val="single"/>
          <w:lang w:eastAsia="ru-RU" w:bidi="ru-RU"/>
        </w:rPr>
        <w:t>ок) накопления тве</w:t>
      </w:r>
      <w:r w:rsidRPr="0081722D">
        <w:rPr>
          <w:rFonts w:ascii="Times New Roman" w:hAnsi="Times New Roman" w:cs="Times New Roman"/>
          <w:color w:val="0000EE"/>
          <w:sz w:val="24"/>
          <w:szCs w:val="24"/>
          <w:lang w:eastAsia="ru-RU" w:bidi="ru-RU"/>
        </w:rPr>
        <w:t>рд</w:t>
      </w:r>
      <w:r w:rsidRPr="0081722D">
        <w:rPr>
          <w:rFonts w:ascii="Times New Roman" w:hAnsi="Times New Roman" w:cs="Times New Roman"/>
          <w:color w:val="0000EE"/>
          <w:sz w:val="24"/>
          <w:szCs w:val="24"/>
          <w:u w:val="single"/>
          <w:lang w:eastAsia="ru-RU" w:bidi="ru-RU"/>
        </w:rPr>
        <w:t>ых коммунальных отхо</w:t>
      </w:r>
      <w:r w:rsidR="00047AB7"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ов и ве</w:t>
      </w:r>
      <w:r w:rsidR="00047AB7"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ения их реестр</w:t>
      </w:r>
      <w:r w:rsidRPr="0081722D">
        <w:rPr>
          <w:rFonts w:ascii="Times New Roman" w:hAnsi="Times New Roman" w:cs="Times New Roman"/>
          <w:color w:val="0000EE"/>
          <w:sz w:val="24"/>
          <w:szCs w:val="24"/>
          <w:lang w:eastAsia="ru-RU" w:bidi="ru-RU"/>
        </w:rPr>
        <w:t>а"</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Органы местного самоуправления создают места (площадки) накопления твердых коммунальных отходов путем принятия решения в соответствии требованиями законодательства Российской Федерации в области санитарно</w:t>
      </w:r>
      <w:r w:rsidRPr="0081722D">
        <w:rPr>
          <w:rFonts w:ascii="Times New Roman" w:hAnsi="Times New Roman" w:cs="Times New Roman"/>
          <w:color w:val="000000"/>
          <w:sz w:val="24"/>
          <w:szCs w:val="24"/>
          <w:lang w:eastAsia="ru-RU" w:bidi="ru-RU"/>
        </w:rPr>
        <w:softHyphen/>
        <w:t>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Места (площадки) накопления твердых коммунальных отходов должны содержаться в базе данных - Реестре мест (площадок) накопления твердых коммунальных отходов.</w:t>
      </w:r>
    </w:p>
    <w:p w:rsidR="00C964D8" w:rsidRPr="0081722D" w:rsidRDefault="00C964D8" w:rsidP="005414D1">
      <w:pPr>
        <w:pStyle w:val="11"/>
        <w:numPr>
          <w:ilvl w:val="2"/>
          <w:numId w:val="36"/>
        </w:numPr>
        <w:tabs>
          <w:tab w:val="left" w:pos="122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сброса отходов (мусора, снега, грунта и т.д.) на территории города вне установленных для этого мест лица, допустившие подобные нарушения, принимают меры по устранению выявленных нарушений в срок, не превышающий 10 дней.</w:t>
      </w:r>
    </w:p>
    <w:p w:rsidR="00C964D8" w:rsidRPr="0081722D" w:rsidRDefault="00C964D8" w:rsidP="005414D1">
      <w:pPr>
        <w:pStyle w:val="11"/>
        <w:numPr>
          <w:ilvl w:val="2"/>
          <w:numId w:val="36"/>
        </w:numPr>
        <w:tabs>
          <w:tab w:val="left" w:pos="123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Лица, разместившие отходы в урнированных местах, за свой счет проводят уборку и очистку данной территории, а при необходимости - рекультивацию земельного участка.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если в течение 14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w:t>
      </w:r>
    </w:p>
    <w:p w:rsidR="00C964D8" w:rsidRPr="0081722D" w:rsidRDefault="00C964D8" w:rsidP="005414D1">
      <w:pPr>
        <w:pStyle w:val="11"/>
        <w:numPr>
          <w:ilvl w:val="2"/>
          <w:numId w:val="36"/>
        </w:numPr>
        <w:tabs>
          <w:tab w:val="left" w:pos="121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w:t>
      </w:r>
    </w:p>
    <w:p w:rsidR="00C964D8" w:rsidRPr="0081722D" w:rsidRDefault="00C964D8" w:rsidP="005414D1">
      <w:pPr>
        <w:pStyle w:val="11"/>
        <w:numPr>
          <w:ilvl w:val="2"/>
          <w:numId w:val="36"/>
        </w:numPr>
        <w:tabs>
          <w:tab w:val="left" w:pos="121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Юридические лица, иные хозяйствующие субъекты и физические лица, осуществляющие свою деятельность на территории города, обязаны заключать договоры на вывоз ТКО (ТБО КГМ) с подрядными мусоровывозящими организациями и физическими лицами, имеющими договорные отношения со специализированными предприятиями, производящими утилизацию и обезвреживание отходов в соответствии с </w:t>
      </w:r>
      <w:r w:rsidRPr="0081722D">
        <w:rPr>
          <w:rFonts w:ascii="Times New Roman" w:hAnsi="Times New Roman" w:cs="Times New Roman"/>
          <w:color w:val="0000EE"/>
          <w:sz w:val="24"/>
          <w:szCs w:val="24"/>
          <w:u w:val="single"/>
          <w:lang w:eastAsia="ru-RU" w:bidi="ru-RU"/>
        </w:rPr>
        <w:t xml:space="preserve">Постановлением Правительства РФ от 12.11.2016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1156 "Об обращении с тве</w:t>
      </w:r>
      <w:r w:rsidRPr="0081722D">
        <w:rPr>
          <w:rFonts w:ascii="Times New Roman" w:hAnsi="Times New Roman" w:cs="Times New Roman"/>
          <w:color w:val="0000EE"/>
          <w:sz w:val="24"/>
          <w:szCs w:val="24"/>
          <w:lang w:eastAsia="ru-RU" w:bidi="ru-RU"/>
        </w:rPr>
        <w:t>рд</w:t>
      </w:r>
      <w:r w:rsidRPr="0081722D">
        <w:rPr>
          <w:rFonts w:ascii="Times New Roman" w:hAnsi="Times New Roman" w:cs="Times New Roman"/>
          <w:color w:val="0000EE"/>
          <w:sz w:val="24"/>
          <w:szCs w:val="24"/>
          <w:u w:val="single"/>
          <w:lang w:eastAsia="ru-RU" w:bidi="ru-RU"/>
        </w:rPr>
        <w:t>ыми коммунальными отхо</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 xml:space="preserve">ами и </w:t>
      </w:r>
      <w:hyperlink r:id="rId24" w:history="1">
        <w:r w:rsidRPr="0081722D">
          <w:rPr>
            <w:rFonts w:ascii="Times New Roman" w:hAnsi="Times New Roman" w:cs="Times New Roman"/>
            <w:color w:val="0000EE"/>
            <w:sz w:val="24"/>
            <w:szCs w:val="24"/>
            <w:u w:val="single"/>
            <w:lang w:eastAsia="ru-RU" w:bidi="ru-RU"/>
          </w:rPr>
          <w:t>внесении изменения в постановление Правительства Российской Фе</w:t>
        </w:r>
        <w:r w:rsidRPr="0081722D">
          <w:rPr>
            <w:rFonts w:ascii="Times New Roman" w:hAnsi="Times New Roman" w:cs="Times New Roman"/>
            <w:color w:val="0000EE"/>
            <w:sz w:val="24"/>
            <w:szCs w:val="24"/>
            <w:lang w:eastAsia="ru-RU" w:bidi="ru-RU"/>
          </w:rPr>
          <w:t>де</w:t>
        </w:r>
        <w:r w:rsidRPr="0081722D">
          <w:rPr>
            <w:rFonts w:ascii="Times New Roman" w:hAnsi="Times New Roman" w:cs="Times New Roman"/>
            <w:color w:val="0000EE"/>
            <w:sz w:val="24"/>
            <w:szCs w:val="24"/>
            <w:u w:val="single"/>
            <w:lang w:eastAsia="ru-RU" w:bidi="ru-RU"/>
          </w:rPr>
          <w:t xml:space="preserve">рации от 25 августа 2008 г.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641"</w:t>
        </w:r>
        <w:r w:rsidRPr="0081722D">
          <w:rPr>
            <w:rFonts w:ascii="Times New Roman" w:hAnsi="Times New Roman" w:cs="Times New Roman"/>
            <w:color w:val="0000EE"/>
            <w:sz w:val="24"/>
            <w:szCs w:val="24"/>
            <w:lang w:eastAsia="ru-RU" w:bidi="ru-RU"/>
          </w:rPr>
          <w:t xml:space="preserve"> </w:t>
        </w:r>
        <w:r w:rsidRPr="0081722D">
          <w:rPr>
            <w:rFonts w:ascii="Times New Roman" w:hAnsi="Times New Roman" w:cs="Times New Roman"/>
            <w:color w:val="000000"/>
            <w:sz w:val="24"/>
            <w:szCs w:val="24"/>
            <w:lang w:eastAsia="ru-RU" w:bidi="ru-RU"/>
          </w:rPr>
          <w:t>(вместе с</w:t>
        </w:r>
      </w:hyperlink>
      <w:r w:rsidRPr="0081722D">
        <w:rPr>
          <w:rFonts w:ascii="Times New Roman" w:hAnsi="Times New Roman" w:cs="Times New Roman"/>
          <w:color w:val="000000"/>
          <w:sz w:val="24"/>
          <w:szCs w:val="24"/>
          <w:lang w:eastAsia="ru-RU" w:bidi="ru-RU"/>
        </w:rPr>
        <w:t xml:space="preserve"> "Правилами обращения с твердыми коммунальными отходами").</w:t>
      </w:r>
    </w:p>
    <w:p w:rsidR="00C964D8" w:rsidRPr="0081722D" w:rsidRDefault="00C964D8" w:rsidP="005414D1">
      <w:pPr>
        <w:pStyle w:val="11"/>
        <w:numPr>
          <w:ilvl w:val="2"/>
          <w:numId w:val="36"/>
        </w:numPr>
        <w:tabs>
          <w:tab w:val="left" w:pos="121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Вывоз ТКО (ТБО КГМ) осуществляется </w:t>
      </w:r>
      <w:r w:rsidR="00047AB7" w:rsidRPr="0081722D">
        <w:rPr>
          <w:rFonts w:ascii="Times New Roman" w:hAnsi="Times New Roman" w:cs="Times New Roman"/>
          <w:color w:val="000000"/>
          <w:sz w:val="24"/>
          <w:szCs w:val="24"/>
          <w:lang w:eastAsia="ru-RU" w:bidi="ru-RU"/>
        </w:rPr>
        <w:t>мусора-</w:t>
      </w:r>
      <w:r w:rsidRPr="0081722D">
        <w:rPr>
          <w:rFonts w:ascii="Times New Roman" w:hAnsi="Times New Roman" w:cs="Times New Roman"/>
          <w:color w:val="000000"/>
          <w:sz w:val="24"/>
          <w:szCs w:val="24"/>
          <w:lang w:eastAsia="ru-RU" w:bidi="ru-RU"/>
        </w:rPr>
        <w:t xml:space="preserve">вывозящими организациями и физическими лицами, имеющими специализированный транспорт, лицензию на перевозку грузов автомобильным транспортом, заключившими договоры. Вывоз ТКО (ТБО КГМ) производится в сроки, указанные в графике вывоза, являющимся приложением к договору. Каждый рейс автомашины, перевозящей контейнеры или бункеры-накопители, должен отмечаться в путевом листе администрацией полигона по складированию бытовых отходов. Ответственность за герметизацию, внешний вид и санитарное состояние контейнеров и бункеров-накопителей во время транспортировки возлагается на организации и физические </w:t>
      </w:r>
      <w:r w:rsidRPr="0081722D">
        <w:rPr>
          <w:rFonts w:ascii="Times New Roman" w:hAnsi="Times New Roman" w:cs="Times New Roman"/>
          <w:color w:val="000000"/>
          <w:sz w:val="24"/>
          <w:szCs w:val="24"/>
          <w:lang w:eastAsia="ru-RU" w:bidi="ru-RU"/>
        </w:rPr>
        <w:lastRenderedPageBreak/>
        <w:t>лица, осуществляющие данный вид работ.</w:t>
      </w:r>
    </w:p>
    <w:p w:rsidR="00C964D8" w:rsidRPr="0081722D" w:rsidRDefault="00C964D8" w:rsidP="005414D1">
      <w:pPr>
        <w:pStyle w:val="11"/>
        <w:numPr>
          <w:ilvl w:val="2"/>
          <w:numId w:val="36"/>
        </w:numPr>
        <w:tabs>
          <w:tab w:val="left" w:pos="121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Уборку мусора, просыпавшегося при выгрузке из контейнеров в мусоровоз или загрузке бункера, производят работники организации, осуществляющей вывоз ТКО (ТБО КГМ).</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случаях экстремальных погодных явлений (ливневый дождь, снегопад гололед и др.) режим уборочных работ устанавливается в соответствии с указаниями оперативной группы по координации действий городских организаций.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Решения оперативной группы (штаба) обязательны к исполнению всеми юридическими и должностными лицами.</w:t>
      </w:r>
    </w:p>
    <w:p w:rsidR="00C964D8" w:rsidRPr="0081722D" w:rsidRDefault="00C964D8" w:rsidP="005414D1">
      <w:pPr>
        <w:pStyle w:val="11"/>
        <w:numPr>
          <w:ilvl w:val="2"/>
          <w:numId w:val="36"/>
        </w:numPr>
        <w:tabs>
          <w:tab w:val="left" w:pos="122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Ответственность за организацию и производство уборочных работ возлагается:</w:t>
      </w:r>
    </w:p>
    <w:p w:rsidR="00C964D8" w:rsidRPr="0081722D" w:rsidRDefault="00C964D8" w:rsidP="005414D1">
      <w:pPr>
        <w:pStyle w:val="11"/>
        <w:numPr>
          <w:ilvl w:val="0"/>
          <w:numId w:val="86"/>
        </w:numPr>
        <w:tabs>
          <w:tab w:val="left" w:pos="69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тротуарам:</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расположенным вдоль улиц и проездов или отделенных от проезжей части газоном шириной не более трех метров и не имеющим непосредственных выходов из подъездов жилых зданий, тротуарам, прилегающим к ограждениям набережных, - на балансодержателей, службы заказчиков и подрядные организации, отвечающие за уборку и содержание проезжей части;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находящимся на мостах, путепроводах, эстакадах и тоннелях, а также технических тротуаров, примыкающих к инженерным сооружениям, и лестничных сходов - на предприятия, на балансе которых находятся инженерные сооружения;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отделенным от проезжей части улиц и проездов газоном шириной более 3 м и имеющим непосредственные выходы из подъездов жилых зданий, дворовым территориям, въездам во дворы, пешеходным дорожкам, расположенным на территории домовладений - на предприятия, на балансе или в управлении которых находятся данные домовладения;</w:t>
      </w:r>
    </w:p>
    <w:p w:rsidR="00C964D8" w:rsidRPr="0081722D" w:rsidRDefault="00C964D8" w:rsidP="005414D1">
      <w:pPr>
        <w:pStyle w:val="11"/>
        <w:numPr>
          <w:ilvl w:val="0"/>
          <w:numId w:val="86"/>
        </w:numPr>
        <w:tabs>
          <w:tab w:val="left" w:pos="6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 тротуарам, расположенным вдоль улиц и проездов, не попадающих под действие п. 1 ст. 12.1.17 настоящих Правил: по федеральной дорожной сети на организации, закрепленные для уборки (по договору) с Администрацией г. </w:t>
      </w:r>
      <w:r w:rsidR="00293DF3">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86"/>
        </w:numPr>
        <w:tabs>
          <w:tab w:val="left" w:pos="690"/>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и содержание проезжей части по всей ширине дорог, площадей, улиц и проездов городской дорожной сети, включая двухметровую прилотковую зону, расположенные в одном уровне с проезжей частью, а также набережных, мостов, путепроводов, эстакад и тоннелей - организации (предприятия), на балансе которых находятся дорожные покрытия указанных объектов;</w:t>
      </w:r>
    </w:p>
    <w:p w:rsidR="00C964D8" w:rsidRPr="0081722D" w:rsidRDefault="00C964D8" w:rsidP="005414D1">
      <w:pPr>
        <w:pStyle w:val="11"/>
        <w:numPr>
          <w:ilvl w:val="0"/>
          <w:numId w:val="86"/>
        </w:numPr>
        <w:tabs>
          <w:tab w:val="left" w:pos="6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объектам озеленения (парки, скверы, бульвары, газоны), в том числе расположенным на них тротуарам, пешеходным зонам, лестничным сходам, - на организации, на балансе или эксплуатации которых находятся данные объекты озеленения;</w:t>
      </w:r>
    </w:p>
    <w:p w:rsidR="00C964D8" w:rsidRPr="0081722D" w:rsidRDefault="00C964D8" w:rsidP="005414D1">
      <w:pPr>
        <w:pStyle w:val="11"/>
        <w:numPr>
          <w:ilvl w:val="0"/>
          <w:numId w:val="86"/>
        </w:numPr>
        <w:tabs>
          <w:tab w:val="left" w:pos="67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газонной части разделительных полос, содержание ограждений на проезжей части, тротуарах и газонах, других элементов благоустройства дороги - на предприятия, на балансе которых они находятся. При выполнении данных работ запрещается перемещение мусора на проезжую часть улиц и проездов;</w:t>
      </w:r>
    </w:p>
    <w:p w:rsidR="00C964D8" w:rsidRPr="0081722D" w:rsidRDefault="00C964D8" w:rsidP="005414D1">
      <w:pPr>
        <w:pStyle w:val="11"/>
        <w:numPr>
          <w:ilvl w:val="0"/>
          <w:numId w:val="86"/>
        </w:numPr>
        <w:tabs>
          <w:tab w:val="left" w:pos="67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территорий, прилегающих к входам в подземные и надземные пешеходные переходы на расстоянии 5 м по периметру наземной части перехода или вестибюля, лестничных сходов переходов и самих переходов - на предприятия, на балансе которых они находятся;</w:t>
      </w:r>
    </w:p>
    <w:p w:rsidR="00C964D8" w:rsidRPr="0081722D" w:rsidRDefault="00C964D8" w:rsidP="005414D1">
      <w:pPr>
        <w:pStyle w:val="11"/>
        <w:numPr>
          <w:ilvl w:val="0"/>
          <w:numId w:val="86"/>
        </w:numPr>
        <w:tabs>
          <w:tab w:val="left" w:pos="6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ручную уборку территорий, прилегающих к отдельно стоящим объектам информационных стендов в радиусе 5 м от конструкций, - специализированные организации, осуществляющие уборку по договору;</w:t>
      </w:r>
    </w:p>
    <w:p w:rsidR="00C964D8" w:rsidRPr="0081722D" w:rsidRDefault="00C964D8" w:rsidP="005414D1">
      <w:pPr>
        <w:pStyle w:val="11"/>
        <w:numPr>
          <w:ilvl w:val="0"/>
          <w:numId w:val="86"/>
        </w:numPr>
        <w:tabs>
          <w:tab w:val="left" w:pos="690"/>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мест временной уличной торговли, территорий, прилегающих к объектам торговли (рынки, торговые павильоны, быс</w:t>
      </w:r>
      <w:r w:rsidR="00293DF3">
        <w:rPr>
          <w:rFonts w:ascii="Times New Roman" w:hAnsi="Times New Roman" w:cs="Times New Roman"/>
          <w:color w:val="000000"/>
          <w:sz w:val="24"/>
          <w:szCs w:val="24"/>
          <w:lang w:eastAsia="ru-RU" w:bidi="ru-RU"/>
        </w:rPr>
        <w:t>т</w:t>
      </w:r>
      <w:r w:rsidRPr="0081722D">
        <w:rPr>
          <w:rFonts w:ascii="Times New Roman" w:hAnsi="Times New Roman" w:cs="Times New Roman"/>
          <w:color w:val="000000"/>
          <w:sz w:val="24"/>
          <w:szCs w:val="24"/>
          <w:lang w:eastAsia="ru-RU" w:bidi="ru-RU"/>
        </w:rPr>
        <w:t>ро</w:t>
      </w:r>
      <w:r w:rsidR="00293DF3">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 xml:space="preserve">возводимые торговые комплексы, палатки, киоски, </w:t>
      </w:r>
      <w:proofErr w:type="spellStart"/>
      <w:r w:rsidRPr="0081722D">
        <w:rPr>
          <w:rFonts w:ascii="Times New Roman" w:hAnsi="Times New Roman" w:cs="Times New Roman"/>
          <w:color w:val="000000"/>
          <w:sz w:val="24"/>
          <w:szCs w:val="24"/>
          <w:lang w:eastAsia="ru-RU" w:bidi="ru-RU"/>
        </w:rPr>
        <w:t>тонары</w:t>
      </w:r>
      <w:proofErr w:type="spellEnd"/>
      <w:r w:rsidRPr="0081722D">
        <w:rPr>
          <w:rFonts w:ascii="Times New Roman" w:hAnsi="Times New Roman" w:cs="Times New Roman"/>
          <w:color w:val="000000"/>
          <w:sz w:val="24"/>
          <w:szCs w:val="24"/>
          <w:lang w:eastAsia="ru-RU" w:bidi="ru-RU"/>
        </w:rPr>
        <w:t xml:space="preserve"> и т.д.), в радиусе 10 м - на владельцев объектов торговли. Не допускается </w:t>
      </w:r>
      <w:r w:rsidRPr="0081722D">
        <w:rPr>
          <w:rFonts w:ascii="Times New Roman" w:hAnsi="Times New Roman" w:cs="Times New Roman"/>
          <w:color w:val="000000"/>
          <w:sz w:val="24"/>
          <w:szCs w:val="24"/>
          <w:lang w:eastAsia="ru-RU" w:bidi="ru-RU"/>
        </w:rPr>
        <w:lastRenderedPageBreak/>
        <w:t>складирование тары на прилегающих газонах, крышах торговых палаток, киосков и т.д.;</w:t>
      </w:r>
    </w:p>
    <w:p w:rsidR="00C964D8" w:rsidRPr="0081722D" w:rsidRDefault="00C964D8" w:rsidP="005414D1">
      <w:pPr>
        <w:pStyle w:val="11"/>
        <w:numPr>
          <w:ilvl w:val="0"/>
          <w:numId w:val="86"/>
        </w:numPr>
        <w:tabs>
          <w:tab w:val="left" w:pos="68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и содержание длительное время не используемых и не осваиваемых территорий, территорий после сноса строений - организации-заказчиков, которым отведена данная территория, подрядные организации, выполняющие работы по сносу строений;</w:t>
      </w:r>
    </w:p>
    <w:p w:rsidR="00C964D8" w:rsidRPr="0081722D" w:rsidRDefault="00C964D8" w:rsidP="005414D1">
      <w:pPr>
        <w:pStyle w:val="11"/>
        <w:numPr>
          <w:ilvl w:val="0"/>
          <w:numId w:val="86"/>
        </w:numPr>
        <w:tabs>
          <w:tab w:val="left" w:pos="80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благоустройство, поддержание чистоты территорий, въездов и выездов АЗС, автомоечных постов, заправочных комплексов и прилегающих территорий (не менее 15-метровой зоны) на лиц, осуществляющих эксплуатацию указанных объектов (балансодержатели, арендаторы, собственники и т.д.);</w:t>
      </w:r>
    </w:p>
    <w:p w:rsidR="00C964D8" w:rsidRPr="0081722D" w:rsidRDefault="00C964D8" w:rsidP="005414D1">
      <w:pPr>
        <w:pStyle w:val="11"/>
        <w:numPr>
          <w:ilvl w:val="0"/>
          <w:numId w:val="86"/>
        </w:numPr>
        <w:tabs>
          <w:tab w:val="left" w:pos="80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ручную уборку территорий вокруг мачт и опор установок наружного освещения (УНО) и контактной сети, расположенных на тротуарах, - на предприятия, отвечающие за уборку тротуаров;</w:t>
      </w:r>
    </w:p>
    <w:p w:rsidR="00C964D8" w:rsidRPr="0081722D" w:rsidRDefault="00C964D8" w:rsidP="005414D1">
      <w:pPr>
        <w:pStyle w:val="11"/>
        <w:numPr>
          <w:ilvl w:val="0"/>
          <w:numId w:val="86"/>
        </w:numPr>
        <w:tabs>
          <w:tab w:val="left" w:pos="80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w:t>
      </w:r>
      <w:r w:rsidR="004910FF"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опорам ЛЭП, байпасам - на балансодержателей территорий, на которых находятся данные объекты;</w:t>
      </w:r>
    </w:p>
    <w:p w:rsidR="00C964D8" w:rsidRPr="0081722D" w:rsidRDefault="00C964D8" w:rsidP="005414D1">
      <w:pPr>
        <w:pStyle w:val="11"/>
        <w:numPr>
          <w:ilvl w:val="0"/>
          <w:numId w:val="86"/>
        </w:numPr>
        <w:tabs>
          <w:tab w:val="left" w:pos="789"/>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и вывоз бытового мусора, снега с территорий притротуарных парковок, автостоянок, гаражей и т.д. - на балансодержателей, организации, эксплуатирующие данные объекты;</w:t>
      </w:r>
    </w:p>
    <w:p w:rsidR="00C964D8" w:rsidRPr="0081722D" w:rsidRDefault="00C964D8" w:rsidP="005414D1">
      <w:pPr>
        <w:pStyle w:val="11"/>
        <w:numPr>
          <w:ilvl w:val="0"/>
          <w:numId w:val="86"/>
        </w:numPr>
        <w:tabs>
          <w:tab w:val="left" w:pos="80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 уборку и содержание территорий (внутризаводских, внутридворовых) предприятий, организаций и учреждений, иных хозяйствующих субъектов, прилегающей к ним пятиметровой зоны (от границ участков, ограждений, зданий), подъездов к ним - на предприятия, организации, учреждения и хозяйствующие субъекты, в собственности, владении, аренде или на балансе которых находятся строения, расположенные на указанных территориях;</w:t>
      </w:r>
    </w:p>
    <w:p w:rsidR="00C964D8" w:rsidRPr="0081722D" w:rsidRDefault="00C964D8" w:rsidP="005414D1">
      <w:pPr>
        <w:pStyle w:val="11"/>
        <w:numPr>
          <w:ilvl w:val="0"/>
          <w:numId w:val="86"/>
        </w:numPr>
        <w:tabs>
          <w:tab w:val="left" w:pos="793"/>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и очистка территории вдоль водных каналов (канал Октябрьской революции) возлагается на организации, эксплуатирующие указанные объекты на расстоянии 15 метров в каждую сторону от оси водного канала;</w:t>
      </w:r>
    </w:p>
    <w:p w:rsidR="00C964D8" w:rsidRPr="0081722D" w:rsidRDefault="00C964D8" w:rsidP="005414D1">
      <w:pPr>
        <w:pStyle w:val="11"/>
        <w:numPr>
          <w:ilvl w:val="0"/>
          <w:numId w:val="86"/>
        </w:numPr>
        <w:tabs>
          <w:tab w:val="left" w:pos="79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скола асфальта при проведении дорожно-ремонтных работ производится организациями, проводящими работы: на главных магистралях города - незамедлительно (в ходе работ), на остальных улицах и дворах - в течение суток;</w:t>
      </w:r>
    </w:p>
    <w:p w:rsidR="00C964D8" w:rsidRPr="0081722D" w:rsidRDefault="00C964D8" w:rsidP="005414D1">
      <w:pPr>
        <w:pStyle w:val="11"/>
        <w:numPr>
          <w:ilvl w:val="0"/>
          <w:numId w:val="86"/>
        </w:numPr>
        <w:tabs>
          <w:tab w:val="left" w:pos="80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Спил деревьев и их вывоз осуществляется организациями, производящими работы по удалению сухостойных, аварийных, потерявших декоративность деревьев и обрезке ветвей в кронах, -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 на улицах второстепенного значения и дворовых территориях.</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Упавшие деревья должны быть удалены балансодержателем территории немедленно с проезжей части дорог, тротуаров, от токо</w:t>
      </w:r>
      <w:r w:rsidR="00293DF3">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несущих проводов, фасадов жилых и производственных зданий, а с других территорий - в течение 6 часов с момента обнаружения.</w:t>
      </w:r>
    </w:p>
    <w:p w:rsidR="00C964D8" w:rsidRPr="0081722D" w:rsidRDefault="00C964D8" w:rsidP="005414D1">
      <w:pPr>
        <w:pStyle w:val="11"/>
        <w:numPr>
          <w:ilvl w:val="1"/>
          <w:numId w:val="36"/>
        </w:numPr>
        <w:tabs>
          <w:tab w:val="left" w:pos="94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автомобильных дорог местного значения</w:t>
      </w:r>
    </w:p>
    <w:p w:rsidR="00C964D8" w:rsidRPr="0081722D" w:rsidRDefault="00C964D8" w:rsidP="005414D1">
      <w:pPr>
        <w:pStyle w:val="11"/>
        <w:numPr>
          <w:ilvl w:val="2"/>
          <w:numId w:val="36"/>
        </w:numPr>
        <w:tabs>
          <w:tab w:val="left" w:pos="112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w:t>
      </w:r>
    </w:p>
    <w:p w:rsidR="00C964D8" w:rsidRPr="0081722D" w:rsidRDefault="00C964D8" w:rsidP="005414D1">
      <w:pPr>
        <w:pStyle w:val="11"/>
        <w:numPr>
          <w:ilvl w:val="2"/>
          <w:numId w:val="36"/>
        </w:numPr>
        <w:tabs>
          <w:tab w:val="left" w:pos="112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дорог в весенне-летний период включает мытье, поливку, ликвидацию запыленности, подметание и т.п.</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w:t>
      </w:r>
    </w:p>
    <w:p w:rsidR="00C964D8" w:rsidRPr="0081722D" w:rsidRDefault="00C964D8" w:rsidP="005414D1">
      <w:pPr>
        <w:pStyle w:val="11"/>
        <w:numPr>
          <w:ilvl w:val="2"/>
          <w:numId w:val="36"/>
        </w:numPr>
        <w:tabs>
          <w:tab w:val="left" w:pos="112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Подметание (с предварительным увлажнением) проезжей части, осевых и резервных полос, лотковых зон дорог, проездов осуществляется в дневное время с 8.00 до 21.00, а магистралей и улиц с интенсивным движением транспорта - в ночное время с 23.00 до 7.00.</w:t>
      </w:r>
    </w:p>
    <w:p w:rsidR="00C964D8" w:rsidRPr="0081722D" w:rsidRDefault="00C964D8" w:rsidP="005414D1">
      <w:pPr>
        <w:pStyle w:val="11"/>
        <w:numPr>
          <w:ilvl w:val="2"/>
          <w:numId w:val="36"/>
        </w:numPr>
        <w:tabs>
          <w:tab w:val="left" w:pos="111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Мойка проезжей части на всю ширину, искусственных покрытий площадей, магистралей, улиц и проездов, искусственных дорожных сооружений, производится в ночное (с 23.00 до 7.00) и дневное (с 7.00 до 23.00) время.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жаркие дни (при температуре воздуха выше 25°С) поливка проезжей части производится в период с 12.00 до 16.00 с интервалом в два часа.</w:t>
      </w:r>
    </w:p>
    <w:p w:rsidR="00C964D8" w:rsidRPr="0081722D" w:rsidRDefault="00C964D8" w:rsidP="005414D1">
      <w:pPr>
        <w:pStyle w:val="11"/>
        <w:numPr>
          <w:ilvl w:val="2"/>
          <w:numId w:val="36"/>
        </w:numPr>
        <w:tabs>
          <w:tab w:val="left" w:pos="1114"/>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Очистка урн, расположенных вдоль дорог, производится не реже одного раза в день, на остановочных площадках - два раза в день.</w:t>
      </w:r>
    </w:p>
    <w:p w:rsidR="00C964D8" w:rsidRPr="0081722D" w:rsidRDefault="00C964D8" w:rsidP="005414D1">
      <w:pPr>
        <w:pStyle w:val="11"/>
        <w:numPr>
          <w:ilvl w:val="2"/>
          <w:numId w:val="36"/>
        </w:numPr>
        <w:tabs>
          <w:tab w:val="left" w:pos="1114"/>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Отстойно-разворотные площадки троллейбусов, автобусов и маршрутного транспорта должны быть полностью очищены от мусора.</w:t>
      </w:r>
    </w:p>
    <w:p w:rsidR="00C964D8" w:rsidRPr="0081722D" w:rsidRDefault="00C964D8" w:rsidP="005414D1">
      <w:pPr>
        <w:pStyle w:val="11"/>
        <w:numPr>
          <w:ilvl w:val="2"/>
          <w:numId w:val="36"/>
        </w:numPr>
        <w:tabs>
          <w:tab w:val="left" w:pos="115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Конечные отстойно-разворотные площадки общественного транспорта оборудуются биотуалетами и контейнерами для сбора отходов.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летний период площадки очищаются от смета, грязи и пыли, в зимний период осуществляется очистка и вывоз снега, при гололедице проводится обработка противогололедными материалами.</w:t>
      </w:r>
    </w:p>
    <w:p w:rsidR="00C964D8" w:rsidRPr="0081722D" w:rsidRDefault="00C964D8" w:rsidP="005414D1">
      <w:pPr>
        <w:pStyle w:val="11"/>
        <w:numPr>
          <w:ilvl w:val="2"/>
          <w:numId w:val="36"/>
        </w:numPr>
        <w:tabs>
          <w:tab w:val="left" w:pos="116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w:t>
      </w:r>
    </w:p>
    <w:p w:rsidR="00C964D8" w:rsidRPr="0081722D" w:rsidRDefault="00C964D8" w:rsidP="005414D1">
      <w:pPr>
        <w:pStyle w:val="11"/>
        <w:numPr>
          <w:ilvl w:val="2"/>
          <w:numId w:val="36"/>
        </w:numPr>
        <w:tabs>
          <w:tab w:val="left" w:pos="1514"/>
        </w:tabs>
        <w:spacing w:after="0" w:line="240"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Требования к летней уборке дорог по отдельным элементам:</w:t>
      </w:r>
    </w:p>
    <w:p w:rsidR="00C964D8" w:rsidRPr="0081722D" w:rsidRDefault="00C964D8" w:rsidP="005414D1">
      <w:pPr>
        <w:pStyle w:val="11"/>
        <w:numPr>
          <w:ilvl w:val="0"/>
          <w:numId w:val="87"/>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проезжая часть должна быть полностью очищена от различного вида загрязнений и промыта на всю ширину. Осевые, резервные полосы, обозначенные линиями регулирования, должны постоянно очищаться от песка и мелкого мусора;</w:t>
      </w:r>
    </w:p>
    <w:p w:rsidR="00C964D8" w:rsidRPr="0081722D" w:rsidRDefault="00C964D8" w:rsidP="005414D1">
      <w:pPr>
        <w:pStyle w:val="11"/>
        <w:numPr>
          <w:ilvl w:val="0"/>
          <w:numId w:val="87"/>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двухметровые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методу циклами работы специализированных машин;</w:t>
      </w:r>
    </w:p>
    <w:p w:rsidR="00C964D8" w:rsidRPr="0081722D" w:rsidRDefault="00C964D8" w:rsidP="005414D1">
      <w:pPr>
        <w:pStyle w:val="11"/>
        <w:numPr>
          <w:ilvl w:val="0"/>
          <w:numId w:val="87"/>
        </w:numPr>
        <w:tabs>
          <w:tab w:val="left" w:pos="74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тротуары и расположенные на них остановки ожидания общественного транспорта, должны быть полностью очищены от </w:t>
      </w:r>
      <w:proofErr w:type="spellStart"/>
      <w:r w:rsidRPr="0081722D">
        <w:rPr>
          <w:rFonts w:ascii="Times New Roman" w:hAnsi="Times New Roman" w:cs="Times New Roman"/>
          <w:color w:val="000000"/>
          <w:sz w:val="24"/>
          <w:szCs w:val="24"/>
          <w:lang w:eastAsia="ru-RU" w:bidi="ru-RU"/>
        </w:rPr>
        <w:t>грунтовопесчаных</w:t>
      </w:r>
      <w:proofErr w:type="spellEnd"/>
      <w:r w:rsidRPr="0081722D">
        <w:rPr>
          <w:rFonts w:ascii="Times New Roman" w:hAnsi="Times New Roman" w:cs="Times New Roman"/>
          <w:color w:val="000000"/>
          <w:sz w:val="24"/>
          <w:szCs w:val="24"/>
          <w:lang w:eastAsia="ru-RU" w:bidi="ru-RU"/>
        </w:rPr>
        <w:t xml:space="preserve"> наносов, различного мусора и промыты. Допускаются небольшие отдельные загрязнения песком и мелким мусором, которые могут появиться в промежутках методу циклами уборки;</w:t>
      </w:r>
    </w:p>
    <w:p w:rsidR="00C964D8" w:rsidRPr="0081722D" w:rsidRDefault="00C964D8" w:rsidP="005414D1">
      <w:pPr>
        <w:pStyle w:val="11"/>
        <w:numPr>
          <w:ilvl w:val="0"/>
          <w:numId w:val="87"/>
        </w:numPr>
        <w:tabs>
          <w:tab w:val="left" w:pos="10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обочины дорог должны быть очищены от крупногабаритных отходов и другого мусора;</w:t>
      </w:r>
    </w:p>
    <w:p w:rsidR="00C964D8" w:rsidRPr="0081722D" w:rsidRDefault="00C964D8" w:rsidP="005414D1">
      <w:pPr>
        <w:pStyle w:val="11"/>
        <w:numPr>
          <w:ilvl w:val="0"/>
          <w:numId w:val="87"/>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Разделительные полосы, выполненные в виде газонов, должны быть очищены от мусора, высота травяного покрова не должна превышать 10-15 см;</w:t>
      </w:r>
    </w:p>
    <w:p w:rsidR="00C964D8" w:rsidRPr="0081722D" w:rsidRDefault="00C964D8" w:rsidP="005414D1">
      <w:pPr>
        <w:pStyle w:val="11"/>
        <w:numPr>
          <w:ilvl w:val="0"/>
          <w:numId w:val="87"/>
        </w:numPr>
        <w:tabs>
          <w:tab w:val="left" w:pos="110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полосе отвода дорог высота травяного покрова не должна превышать 10-15 см.</w:t>
      </w:r>
    </w:p>
    <w:p w:rsidR="00C964D8" w:rsidRPr="0081722D" w:rsidRDefault="00C964D8" w:rsidP="005414D1">
      <w:pPr>
        <w:pStyle w:val="11"/>
        <w:numPr>
          <w:ilvl w:val="2"/>
          <w:numId w:val="36"/>
        </w:numPr>
        <w:tabs>
          <w:tab w:val="left" w:pos="153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дорог в зимний период включает:</w:t>
      </w:r>
    </w:p>
    <w:p w:rsidR="00C964D8" w:rsidRPr="0081722D" w:rsidRDefault="00C964D8" w:rsidP="005414D1">
      <w:pPr>
        <w:pStyle w:val="11"/>
        <w:numPr>
          <w:ilvl w:val="0"/>
          <w:numId w:val="88"/>
        </w:numPr>
        <w:tabs>
          <w:tab w:val="left" w:pos="72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очистку от снега и наледи проезжей части, остановок ожидания общественного транспорта, подметание, сдвигание снега в валы и вывоз снега;</w:t>
      </w:r>
    </w:p>
    <w:p w:rsidR="00C964D8" w:rsidRPr="0081722D" w:rsidRDefault="00C964D8" w:rsidP="005414D1">
      <w:pPr>
        <w:pStyle w:val="11"/>
        <w:numPr>
          <w:ilvl w:val="0"/>
          <w:numId w:val="88"/>
        </w:numPr>
        <w:tabs>
          <w:tab w:val="left" w:pos="71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w:t>
      </w:r>
    </w:p>
    <w:p w:rsidR="00C964D8" w:rsidRPr="0081722D" w:rsidRDefault="00C964D8" w:rsidP="005414D1">
      <w:pPr>
        <w:pStyle w:val="11"/>
        <w:numPr>
          <w:ilvl w:val="0"/>
          <w:numId w:val="88"/>
        </w:numPr>
        <w:tabs>
          <w:tab w:val="left" w:pos="72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C964D8" w:rsidRPr="0081722D" w:rsidRDefault="00C964D8" w:rsidP="005414D1">
      <w:pPr>
        <w:pStyle w:val="11"/>
        <w:numPr>
          <w:ilvl w:val="0"/>
          <w:numId w:val="88"/>
        </w:numPr>
        <w:tabs>
          <w:tab w:val="left" w:pos="73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 время снегопадов уборка остановок ожидания общественного транспорта, расположенных на тротуарах, должна производиться два раза в сутки. Снег с остановок ожидания общественного транспорта, перекрестков, пешеходных переходов должен вывозиться в течение суток;</w:t>
      </w:r>
    </w:p>
    <w:p w:rsidR="00C964D8" w:rsidRPr="0081722D" w:rsidRDefault="00C964D8" w:rsidP="005414D1">
      <w:pPr>
        <w:pStyle w:val="11"/>
        <w:numPr>
          <w:ilvl w:val="0"/>
          <w:numId w:val="88"/>
        </w:numPr>
        <w:tabs>
          <w:tab w:val="left" w:pos="73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w:t>
      </w:r>
    </w:p>
    <w:p w:rsidR="00C964D8" w:rsidRPr="0081722D" w:rsidRDefault="00C964D8" w:rsidP="005414D1">
      <w:pPr>
        <w:pStyle w:val="11"/>
        <w:numPr>
          <w:ilvl w:val="0"/>
          <w:numId w:val="88"/>
        </w:numPr>
        <w:tabs>
          <w:tab w:val="left" w:pos="72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момента его окончания;</w:t>
      </w:r>
    </w:p>
    <w:p w:rsidR="00C964D8" w:rsidRPr="0081722D" w:rsidRDefault="00C964D8" w:rsidP="005414D1">
      <w:pPr>
        <w:pStyle w:val="11"/>
        <w:numPr>
          <w:ilvl w:val="0"/>
          <w:numId w:val="88"/>
        </w:numPr>
        <w:tabs>
          <w:tab w:val="left" w:pos="73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уборке дорог необходимо обеспечить сохранность опор наружного освещения, </w:t>
      </w:r>
      <w:proofErr w:type="spellStart"/>
      <w:r w:rsidRPr="0081722D">
        <w:rPr>
          <w:rFonts w:ascii="Times New Roman" w:hAnsi="Times New Roman" w:cs="Times New Roman"/>
          <w:color w:val="000000"/>
          <w:sz w:val="24"/>
          <w:szCs w:val="24"/>
          <w:lang w:eastAsia="ru-RU" w:bidi="ru-RU"/>
        </w:rPr>
        <w:t>приопорных</w:t>
      </w:r>
      <w:proofErr w:type="spellEnd"/>
      <w:r w:rsidRPr="0081722D">
        <w:rPr>
          <w:rFonts w:ascii="Times New Roman" w:hAnsi="Times New Roman" w:cs="Times New Roman"/>
          <w:color w:val="000000"/>
          <w:sz w:val="24"/>
          <w:szCs w:val="24"/>
          <w:lang w:eastAsia="ru-RU" w:bidi="ru-RU"/>
        </w:rPr>
        <w:t xml:space="preserve">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w:t>
      </w:r>
    </w:p>
    <w:p w:rsidR="00C964D8" w:rsidRPr="0081722D" w:rsidRDefault="00C964D8" w:rsidP="005414D1">
      <w:pPr>
        <w:pStyle w:val="11"/>
        <w:numPr>
          <w:ilvl w:val="2"/>
          <w:numId w:val="36"/>
        </w:numPr>
        <w:tabs>
          <w:tab w:val="left" w:pos="1258"/>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при подготовке которого не допускается следующее:</w:t>
      </w:r>
    </w:p>
    <w:p w:rsidR="00C964D8" w:rsidRPr="0081722D" w:rsidRDefault="00C964D8" w:rsidP="005414D1">
      <w:pPr>
        <w:pStyle w:val="11"/>
        <w:numPr>
          <w:ilvl w:val="0"/>
          <w:numId w:val="89"/>
        </w:numPr>
        <w:tabs>
          <w:tab w:val="left" w:pos="73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w:t>
      </w:r>
    </w:p>
    <w:p w:rsidR="00C964D8" w:rsidRPr="0081722D" w:rsidRDefault="00C964D8" w:rsidP="005414D1">
      <w:pPr>
        <w:pStyle w:val="11"/>
        <w:numPr>
          <w:ilvl w:val="0"/>
          <w:numId w:val="89"/>
        </w:numPr>
        <w:tabs>
          <w:tab w:val="left" w:pos="73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применять техническую соль и жидкий хлористый кальций в качестве противо</w:t>
      </w:r>
      <w:r w:rsidR="004910FF" w:rsidRPr="0081722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t>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w:t>
      </w:r>
    </w:p>
    <w:p w:rsidR="00C964D8" w:rsidRPr="0081722D" w:rsidRDefault="00C964D8" w:rsidP="005414D1">
      <w:pPr>
        <w:pStyle w:val="11"/>
        <w:numPr>
          <w:ilvl w:val="0"/>
          <w:numId w:val="89"/>
        </w:numPr>
        <w:tabs>
          <w:tab w:val="left" w:pos="110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вынос грунта и грязи колесами автотранспорта на дороги;</w:t>
      </w:r>
    </w:p>
    <w:p w:rsidR="00C964D8" w:rsidRPr="0081722D" w:rsidRDefault="00C964D8" w:rsidP="005414D1">
      <w:pPr>
        <w:pStyle w:val="11"/>
        <w:numPr>
          <w:ilvl w:val="0"/>
          <w:numId w:val="89"/>
        </w:numPr>
        <w:tabs>
          <w:tab w:val="left" w:pos="720"/>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w:t>
      </w:r>
    </w:p>
    <w:p w:rsidR="00C964D8" w:rsidRPr="0081722D" w:rsidRDefault="00C964D8" w:rsidP="005414D1">
      <w:pPr>
        <w:pStyle w:val="11"/>
        <w:spacing w:after="0"/>
        <w:ind w:firstLine="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C964D8" w:rsidRPr="0081722D" w:rsidRDefault="00C964D8" w:rsidP="005414D1">
      <w:pPr>
        <w:pStyle w:val="11"/>
        <w:numPr>
          <w:ilvl w:val="0"/>
          <w:numId w:val="89"/>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Владельцам личного автотранспорта запрещается использовать на долговременное хранение проезжую часть улиц и проездов города для стоянки и размещения транспортных средств.</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Хранение и отстой личного автотранспорта на дворовых и внутриквартальных территориях допускается в один ряд и должно обеспечить беспрепятственное продвижение уборочной и специальной техники. Хранение и отстой грузового автотранспорта, в </w:t>
      </w:r>
      <w:proofErr w:type="spellStart"/>
      <w:r w:rsidRPr="0081722D">
        <w:rPr>
          <w:rFonts w:ascii="Times New Roman" w:hAnsi="Times New Roman" w:cs="Times New Roman"/>
          <w:color w:val="000000"/>
          <w:sz w:val="24"/>
          <w:szCs w:val="24"/>
          <w:lang w:eastAsia="ru-RU" w:bidi="ru-RU"/>
        </w:rPr>
        <w:t>т.ч</w:t>
      </w:r>
      <w:proofErr w:type="spellEnd"/>
      <w:r w:rsidRPr="0081722D">
        <w:rPr>
          <w:rFonts w:ascii="Times New Roman" w:hAnsi="Times New Roman" w:cs="Times New Roman"/>
          <w:color w:val="000000"/>
          <w:sz w:val="24"/>
          <w:szCs w:val="24"/>
          <w:lang w:eastAsia="ru-RU" w:bidi="ru-RU"/>
        </w:rPr>
        <w:t>. частного, допускается только в гаражах, на автостоянках или автобазах.</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Запрещается мойка, чистка транспортных средств на территории города, за исключением специально отведенных мест;</w:t>
      </w:r>
    </w:p>
    <w:p w:rsidR="00C964D8" w:rsidRPr="0081722D" w:rsidRDefault="00C964D8" w:rsidP="005414D1">
      <w:pPr>
        <w:pStyle w:val="11"/>
        <w:numPr>
          <w:ilvl w:val="0"/>
          <w:numId w:val="89"/>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 Владельцы металлических тентов типа "Ракушка", "Пенал" и "Гараж" должны организовывать эти работы за счет собственных сил и </w:t>
      </w:r>
      <w:r w:rsidRPr="0081722D">
        <w:rPr>
          <w:rFonts w:ascii="Times New Roman" w:hAnsi="Times New Roman" w:cs="Times New Roman"/>
          <w:color w:val="000000"/>
          <w:sz w:val="24"/>
          <w:szCs w:val="24"/>
          <w:lang w:eastAsia="ru-RU" w:bidi="ru-RU"/>
        </w:rPr>
        <w:lastRenderedPageBreak/>
        <w:t>средств.</w:t>
      </w:r>
    </w:p>
    <w:p w:rsidR="00C964D8" w:rsidRPr="0081722D" w:rsidRDefault="00C964D8" w:rsidP="005414D1">
      <w:pPr>
        <w:pStyle w:val="11"/>
        <w:numPr>
          <w:ilvl w:val="1"/>
          <w:numId w:val="36"/>
        </w:numPr>
        <w:tabs>
          <w:tab w:val="left" w:pos="10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санитарное содержание и благоустройство мест отдыха и массового пребывания людей</w:t>
      </w:r>
    </w:p>
    <w:p w:rsidR="00C964D8" w:rsidRPr="0081722D" w:rsidRDefault="00C964D8" w:rsidP="005414D1">
      <w:pPr>
        <w:pStyle w:val="11"/>
        <w:numPr>
          <w:ilvl w:val="2"/>
          <w:numId w:val="36"/>
        </w:numPr>
        <w:tabs>
          <w:tab w:val="left" w:pos="11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местам отдыха и массового пребывания людей относятся:</w:t>
      </w:r>
    </w:p>
    <w:p w:rsidR="00C964D8" w:rsidRPr="0081722D" w:rsidRDefault="00C964D8" w:rsidP="005414D1">
      <w:pPr>
        <w:pStyle w:val="11"/>
        <w:numPr>
          <w:ilvl w:val="0"/>
          <w:numId w:val="90"/>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площади, парки, скверы, бульвары, набережные, организованные места отдыха в городских лесах, пляжи;</w:t>
      </w:r>
    </w:p>
    <w:p w:rsidR="00C964D8" w:rsidRPr="0081722D" w:rsidRDefault="00C964D8" w:rsidP="005414D1">
      <w:pPr>
        <w:pStyle w:val="11"/>
        <w:numPr>
          <w:ilvl w:val="0"/>
          <w:numId w:val="90"/>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места активного отдыха и зрелищных мероприятий - стадионы, игровые комплексы, открытые сценические площадки и т.д.;</w:t>
      </w:r>
    </w:p>
    <w:p w:rsidR="00C964D8" w:rsidRPr="0081722D" w:rsidRDefault="00C964D8" w:rsidP="005414D1">
      <w:pPr>
        <w:pStyle w:val="11"/>
        <w:numPr>
          <w:ilvl w:val="0"/>
          <w:numId w:val="90"/>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w:t>
      </w:r>
    </w:p>
    <w:p w:rsidR="00C964D8" w:rsidRPr="0081722D" w:rsidRDefault="00C964D8" w:rsidP="005414D1">
      <w:pPr>
        <w:pStyle w:val="11"/>
        <w:numPr>
          <w:ilvl w:val="0"/>
          <w:numId w:val="90"/>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прилегающие к административным и общественным зданиям, учреждениям.</w:t>
      </w:r>
    </w:p>
    <w:p w:rsidR="00C964D8" w:rsidRPr="0081722D" w:rsidRDefault="00C964D8" w:rsidP="005414D1">
      <w:pPr>
        <w:pStyle w:val="11"/>
        <w:numPr>
          <w:ilvl w:val="2"/>
          <w:numId w:val="36"/>
        </w:numPr>
        <w:tabs>
          <w:tab w:val="left" w:pos="11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площадей, парков, скверов, бульваров, набережных и иных территорий общего пользования:</w:t>
      </w:r>
    </w:p>
    <w:p w:rsidR="00C964D8" w:rsidRPr="0081722D" w:rsidRDefault="00C964D8" w:rsidP="005414D1">
      <w:pPr>
        <w:pStyle w:val="11"/>
        <w:numPr>
          <w:ilvl w:val="0"/>
          <w:numId w:val="91"/>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площадей, парков, скверов, бульваров, набережных должна производиться с 23.00 до 8.00. Днем производятся патрульная уборка и очистка наполненных отходами урн и мусоросборников;</w:t>
      </w:r>
    </w:p>
    <w:p w:rsidR="00C964D8" w:rsidRPr="0081722D" w:rsidRDefault="00C964D8" w:rsidP="005414D1">
      <w:pPr>
        <w:pStyle w:val="11"/>
        <w:numPr>
          <w:ilvl w:val="0"/>
          <w:numId w:val="91"/>
        </w:numPr>
        <w:tabs>
          <w:tab w:val="left" w:pos="74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уборке в зимний период дорог в парках, садах, скверах, на бульварах, набережных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w:t>
      </w:r>
    </w:p>
    <w:p w:rsidR="00C964D8" w:rsidRPr="0081722D" w:rsidRDefault="00C964D8" w:rsidP="005414D1">
      <w:pPr>
        <w:pStyle w:val="11"/>
        <w:numPr>
          <w:ilvl w:val="2"/>
          <w:numId w:val="36"/>
        </w:numPr>
        <w:tabs>
          <w:tab w:val="left" w:pos="11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и санитарное содержание пляжей:</w:t>
      </w:r>
    </w:p>
    <w:p w:rsidR="00C964D8" w:rsidRPr="0081722D" w:rsidRDefault="00C964D8" w:rsidP="005414D1">
      <w:pPr>
        <w:pStyle w:val="11"/>
        <w:numPr>
          <w:ilvl w:val="0"/>
          <w:numId w:val="92"/>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основная уборка пляжа производится после его закрытия и включает уборку берега, раздевалок, зеленой зоны и уборку и дезинфекцию туалетов. Днем производятся патрульная уборка и очистка наполненных отходами урн и мусоросборников.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Вывоз твердых бытовых отходов производится ежедневно до 8.00;</w:t>
      </w:r>
    </w:p>
    <w:p w:rsidR="00C964D8" w:rsidRPr="0081722D" w:rsidRDefault="00C964D8" w:rsidP="005414D1">
      <w:pPr>
        <w:pStyle w:val="11"/>
        <w:numPr>
          <w:ilvl w:val="0"/>
          <w:numId w:val="92"/>
        </w:numPr>
        <w:tabs>
          <w:tab w:val="left" w:pos="106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территория пляжа оборудуется урнами. Расстояние между урнами не должно превышать 40 м;</w:t>
      </w:r>
    </w:p>
    <w:p w:rsidR="00C964D8" w:rsidRPr="0081722D" w:rsidRDefault="00C964D8" w:rsidP="005414D1">
      <w:pPr>
        <w:pStyle w:val="11"/>
        <w:numPr>
          <w:ilvl w:val="0"/>
          <w:numId w:val="92"/>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пляжи оборудуются общественными туалетами. Расстояние от общественного туалета до места купания должно быть не менее 50 м и не более 200 м;</w:t>
      </w:r>
    </w:p>
    <w:p w:rsidR="00C964D8" w:rsidRPr="0081722D" w:rsidRDefault="00C964D8" w:rsidP="005414D1">
      <w:pPr>
        <w:pStyle w:val="11"/>
        <w:numPr>
          <w:ilvl w:val="0"/>
          <w:numId w:val="92"/>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рыхление верхнего слоя песка пляжа, удаление мусора, иных отходов и последующее выравнивание песка должны производиться ежедневно;</w:t>
      </w:r>
    </w:p>
    <w:p w:rsidR="00C964D8" w:rsidRPr="0081722D" w:rsidRDefault="00C964D8" w:rsidP="005414D1">
      <w:pPr>
        <w:pStyle w:val="11"/>
        <w:numPr>
          <w:ilvl w:val="0"/>
          <w:numId w:val="92"/>
        </w:numPr>
        <w:tabs>
          <w:tab w:val="left" w:pos="106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местах, предназначенных для купания, запрещаются стирка белья и купание животных.</w:t>
      </w:r>
    </w:p>
    <w:p w:rsidR="00C964D8" w:rsidRPr="0081722D" w:rsidRDefault="00C964D8" w:rsidP="005414D1">
      <w:pPr>
        <w:pStyle w:val="11"/>
        <w:numPr>
          <w:ilvl w:val="2"/>
          <w:numId w:val="36"/>
        </w:numPr>
        <w:tabs>
          <w:tab w:val="left" w:pos="116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Открытие пляжа без заключения договора на оказание услуг по вывозу и размещению твердых бытовых отходов не допускается.</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и санитарное содержание розничных рынков:</w:t>
      </w:r>
    </w:p>
    <w:p w:rsidR="00C964D8" w:rsidRPr="0081722D" w:rsidRDefault="00C964D8" w:rsidP="005414D1">
      <w:pPr>
        <w:pStyle w:val="11"/>
        <w:numPr>
          <w:ilvl w:val="0"/>
          <w:numId w:val="93"/>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розничных рынков (далее - рынок) должны быть 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w:t>
      </w:r>
    </w:p>
    <w:p w:rsidR="00C964D8" w:rsidRPr="0081722D" w:rsidRDefault="00C964D8" w:rsidP="005414D1">
      <w:pPr>
        <w:pStyle w:val="11"/>
        <w:numPr>
          <w:ilvl w:val="0"/>
          <w:numId w:val="93"/>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основная уборка территории рынка и прилегающей территории производится после его закрытия. Днем осуществляется патрульная уборка и очистка наполненных твердыми бытовыми отходами мусоросборников;</w:t>
      </w:r>
    </w:p>
    <w:p w:rsidR="00C964D8" w:rsidRPr="0081722D" w:rsidRDefault="00C964D8" w:rsidP="005414D1">
      <w:pPr>
        <w:pStyle w:val="11"/>
        <w:numPr>
          <w:ilvl w:val="0"/>
          <w:numId w:val="93"/>
        </w:numPr>
        <w:tabs>
          <w:tab w:val="left" w:pos="1065"/>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летний период года на территории рынка в обязательном порядке еженедельно производится влажная уборка;</w:t>
      </w:r>
    </w:p>
    <w:p w:rsidR="00C964D8" w:rsidRPr="0081722D" w:rsidRDefault="00C964D8" w:rsidP="005414D1">
      <w:pPr>
        <w:pStyle w:val="11"/>
        <w:numPr>
          <w:ilvl w:val="0"/>
          <w:numId w:val="93"/>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территория рынка оборудуется урнами из расчета одна урна на 40 кв. м площади, </w:t>
      </w:r>
      <w:r w:rsidRPr="0081722D">
        <w:rPr>
          <w:rFonts w:ascii="Times New Roman" w:hAnsi="Times New Roman" w:cs="Times New Roman"/>
          <w:color w:val="000000"/>
          <w:sz w:val="24"/>
          <w:szCs w:val="24"/>
          <w:lang w:eastAsia="ru-RU" w:bidi="ru-RU"/>
        </w:rPr>
        <w:lastRenderedPageBreak/>
        <w:t>причем расстояние между ними вдоль линии прилавка не должно превышать 10 м;</w:t>
      </w:r>
    </w:p>
    <w:p w:rsidR="00C964D8" w:rsidRPr="0081722D" w:rsidRDefault="00C964D8" w:rsidP="005414D1">
      <w:pPr>
        <w:pStyle w:val="11"/>
        <w:numPr>
          <w:ilvl w:val="2"/>
          <w:numId w:val="36"/>
        </w:numPr>
        <w:tabs>
          <w:tab w:val="left" w:pos="117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деятельность организаций, предприятий торговли и бытового обслуживания, киосков, торговых палаток и павильонов, расположенных на территории рынка и в непосредственной близости с ним, без заключения договора на оказание услуг по вывозу и размещению твердых бытовых отходов.</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и санитарное содержание объектов торговли и (или) общественного питания:</w:t>
      </w:r>
    </w:p>
    <w:p w:rsidR="00C964D8" w:rsidRPr="0081722D" w:rsidRDefault="00C964D8" w:rsidP="005414D1">
      <w:pPr>
        <w:pStyle w:val="11"/>
        <w:numPr>
          <w:ilvl w:val="0"/>
          <w:numId w:val="94"/>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w:t>
      </w:r>
    </w:p>
    <w:p w:rsidR="00C964D8" w:rsidRPr="0081722D" w:rsidRDefault="00C964D8" w:rsidP="005414D1">
      <w:pPr>
        <w:pStyle w:val="11"/>
        <w:numPr>
          <w:ilvl w:val="0"/>
          <w:numId w:val="94"/>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 входа в объекты торговли и (или) общественного питания устанавливается не менее двух урн одинаковой формы и цвета;</w:t>
      </w:r>
    </w:p>
    <w:p w:rsidR="00C964D8" w:rsidRPr="0081722D" w:rsidRDefault="00C964D8" w:rsidP="005414D1">
      <w:pPr>
        <w:pStyle w:val="11"/>
        <w:numPr>
          <w:ilvl w:val="0"/>
          <w:numId w:val="94"/>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местах временной уличной торговли проводится уборка при-летающих территорий в радиусе 10 м. Складирование тары и товаров на газонах и тротуарах не допускается;</w:t>
      </w:r>
    </w:p>
    <w:p w:rsidR="00C964D8" w:rsidRPr="0081722D" w:rsidRDefault="00C964D8" w:rsidP="005414D1">
      <w:pPr>
        <w:pStyle w:val="11"/>
        <w:numPr>
          <w:ilvl w:val="0"/>
          <w:numId w:val="94"/>
        </w:numPr>
        <w:tabs>
          <w:tab w:val="left" w:pos="106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обеспечивается вывоз отходов.</w:t>
      </w:r>
    </w:p>
    <w:p w:rsidR="00C964D8" w:rsidRPr="0081722D" w:rsidRDefault="00C964D8" w:rsidP="005414D1">
      <w:pPr>
        <w:pStyle w:val="11"/>
        <w:numPr>
          <w:ilvl w:val="2"/>
          <w:numId w:val="36"/>
        </w:numPr>
        <w:tabs>
          <w:tab w:val="left" w:pos="1170"/>
        </w:tabs>
        <w:spacing w:after="0" w:line="266"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w:t>
      </w:r>
    </w:p>
    <w:p w:rsidR="00C964D8" w:rsidRPr="0081722D" w:rsidRDefault="00C964D8" w:rsidP="005414D1">
      <w:pPr>
        <w:pStyle w:val="11"/>
        <w:numPr>
          <w:ilvl w:val="1"/>
          <w:numId w:val="36"/>
        </w:numPr>
        <w:tabs>
          <w:tab w:val="left" w:pos="106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содержание и благоустройство придомовой территории</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придомовой территории:</w:t>
      </w:r>
    </w:p>
    <w:p w:rsidR="00C964D8" w:rsidRPr="0081722D" w:rsidRDefault="00C964D8" w:rsidP="005414D1">
      <w:pPr>
        <w:pStyle w:val="11"/>
        <w:numPr>
          <w:ilvl w:val="0"/>
          <w:numId w:val="95"/>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Механизированную уборку допускается проводить в дневное время при скорости машин до 4 км/ч.</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Летняя уборка:</w:t>
      </w:r>
    </w:p>
    <w:p w:rsidR="00C964D8" w:rsidRPr="0081722D" w:rsidRDefault="00C964D8" w:rsidP="005414D1">
      <w:pPr>
        <w:pStyle w:val="11"/>
        <w:numPr>
          <w:ilvl w:val="0"/>
          <w:numId w:val="96"/>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w:t>
      </w:r>
    </w:p>
    <w:p w:rsidR="00C964D8" w:rsidRPr="0081722D" w:rsidRDefault="00C964D8" w:rsidP="005414D1">
      <w:pPr>
        <w:pStyle w:val="11"/>
        <w:numPr>
          <w:ilvl w:val="0"/>
          <w:numId w:val="96"/>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w:t>
      </w:r>
    </w:p>
    <w:p w:rsidR="00C964D8" w:rsidRPr="0081722D" w:rsidRDefault="00C964D8" w:rsidP="005414D1">
      <w:pPr>
        <w:pStyle w:val="11"/>
        <w:numPr>
          <w:ilvl w:val="0"/>
          <w:numId w:val="9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поливка тротуаров в жаркое время дня должна производиться по мере необходимости, но не реже двух раз в сутки.</w:t>
      </w:r>
    </w:p>
    <w:p w:rsidR="00C964D8" w:rsidRPr="0081722D" w:rsidRDefault="00C964D8" w:rsidP="005414D1">
      <w:pPr>
        <w:pStyle w:val="11"/>
        <w:numPr>
          <w:ilvl w:val="2"/>
          <w:numId w:val="36"/>
        </w:numPr>
        <w:tabs>
          <w:tab w:val="left" w:pos="11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Зимняя уборка:</w:t>
      </w:r>
    </w:p>
    <w:p w:rsidR="00C964D8" w:rsidRPr="0081722D" w:rsidRDefault="00C964D8" w:rsidP="005414D1">
      <w:pPr>
        <w:pStyle w:val="11"/>
        <w:numPr>
          <w:ilvl w:val="0"/>
          <w:numId w:val="97"/>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накапливающийся на крышах снег должен своевременно сбрасываться на землю и перемещаться в прилотковую полосу, а на широких тротуарах-формироваться в валы;</w:t>
      </w:r>
    </w:p>
    <w:p w:rsidR="00C964D8" w:rsidRPr="0081722D" w:rsidRDefault="00C964D8" w:rsidP="005414D1">
      <w:pPr>
        <w:pStyle w:val="11"/>
        <w:numPr>
          <w:ilvl w:val="0"/>
          <w:numId w:val="97"/>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допускается складировать чистый, не загрязненный отходами потребления, песко-соляными смесями и реагентами снег, собираемый во дворах и на внутриквартальных проездах, на озелененной территории при обеспечении сохранения зеленых насаждений и отвода талых вод;</w:t>
      </w:r>
    </w:p>
    <w:p w:rsidR="00C964D8" w:rsidRPr="0081722D" w:rsidRDefault="00C964D8" w:rsidP="005414D1">
      <w:pPr>
        <w:pStyle w:val="11"/>
        <w:numPr>
          <w:ilvl w:val="0"/>
          <w:numId w:val="97"/>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возникновении скользкости обработка дорожных покрытий песко-соляной смесью должна производиться по норме 0,2-0,3 кг/м при помощи распределителей;</w:t>
      </w:r>
    </w:p>
    <w:p w:rsidR="00C964D8" w:rsidRPr="0081722D" w:rsidRDefault="00C964D8" w:rsidP="005414D1">
      <w:pPr>
        <w:pStyle w:val="11"/>
        <w:numPr>
          <w:ilvl w:val="0"/>
          <w:numId w:val="97"/>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размягченные после обработки льдообразования должны быть сдвинуты или сметены, не допуская их попадания на открытый грунт, под деревья или на газоны.</w:t>
      </w:r>
    </w:p>
    <w:p w:rsidR="00C964D8" w:rsidRPr="0081722D" w:rsidRDefault="00C964D8" w:rsidP="005414D1">
      <w:pPr>
        <w:pStyle w:val="11"/>
        <w:numPr>
          <w:ilvl w:val="2"/>
          <w:numId w:val="36"/>
        </w:numPr>
        <w:tabs>
          <w:tab w:val="left" w:pos="11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наступлением весны осуществляются:</w:t>
      </w:r>
    </w:p>
    <w:p w:rsidR="00C964D8" w:rsidRPr="0081722D" w:rsidRDefault="00C964D8" w:rsidP="005414D1">
      <w:pPr>
        <w:pStyle w:val="11"/>
        <w:numPr>
          <w:ilvl w:val="0"/>
          <w:numId w:val="98"/>
        </w:numPr>
        <w:tabs>
          <w:tab w:val="left" w:pos="738"/>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промывка и расчистка канавок для обеспечения опока воды в местах, где это требуется для нормального отвода талых вод;</w:t>
      </w:r>
    </w:p>
    <w:p w:rsidR="00C964D8" w:rsidRPr="0081722D" w:rsidRDefault="00C964D8" w:rsidP="005414D1">
      <w:pPr>
        <w:pStyle w:val="11"/>
        <w:numPr>
          <w:ilvl w:val="0"/>
          <w:numId w:val="98"/>
        </w:numPr>
        <w:tabs>
          <w:tab w:val="left" w:pos="107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систематический сгон талой воды к люкам и приемным колодцам ливневой сети;</w:t>
      </w:r>
    </w:p>
    <w:p w:rsidR="00C964D8" w:rsidRPr="0081722D" w:rsidRDefault="00C964D8" w:rsidP="005414D1">
      <w:pPr>
        <w:pStyle w:val="11"/>
        <w:numPr>
          <w:ilvl w:val="2"/>
          <w:numId w:val="36"/>
        </w:numPr>
        <w:tabs>
          <w:tab w:val="left" w:pos="11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придомовой территории многоквартирного дома (далее - придомовая территория) включает:</w:t>
      </w:r>
    </w:p>
    <w:p w:rsidR="00C964D8" w:rsidRPr="0081722D" w:rsidRDefault="00C964D8" w:rsidP="005414D1">
      <w:pPr>
        <w:pStyle w:val="11"/>
        <w:numPr>
          <w:ilvl w:val="0"/>
          <w:numId w:val="99"/>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регулярную уборку;</w:t>
      </w:r>
    </w:p>
    <w:p w:rsidR="00C964D8" w:rsidRPr="0081722D" w:rsidRDefault="00C964D8" w:rsidP="005414D1">
      <w:pPr>
        <w:pStyle w:val="11"/>
        <w:numPr>
          <w:ilvl w:val="0"/>
          <w:numId w:val="99"/>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ремонт и очистку люков и решеток смотровых и ливнеприемных колодцев, дренажей, лотков, перепускных труб;</w:t>
      </w:r>
    </w:p>
    <w:p w:rsidR="00C964D8" w:rsidRPr="0081722D" w:rsidRDefault="00C964D8" w:rsidP="005414D1">
      <w:pPr>
        <w:pStyle w:val="11"/>
        <w:numPr>
          <w:ilvl w:val="0"/>
          <w:numId w:val="99"/>
        </w:numPr>
        <w:tabs>
          <w:tab w:val="left" w:pos="73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обеспечение беспрепятственного доступа к смотровым колодцам инженерных сетей, источникам пожарного водоснабжения (гидрантам, водоемам и </w:t>
      </w:r>
      <w:proofErr w:type="spellStart"/>
      <w:r w:rsidRPr="0081722D">
        <w:rPr>
          <w:rFonts w:ascii="Times New Roman" w:hAnsi="Times New Roman" w:cs="Times New Roman"/>
          <w:color w:val="000000"/>
          <w:sz w:val="24"/>
          <w:szCs w:val="24"/>
          <w:lang w:eastAsia="ru-RU" w:bidi="ru-RU"/>
        </w:rPr>
        <w:t>тд</w:t>
      </w:r>
      <w:proofErr w:type="spellEnd"/>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99"/>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сбор и вывоз твердых бытовых и крупногабаритных отходов;</w:t>
      </w:r>
    </w:p>
    <w:p w:rsidR="00C964D8" w:rsidRPr="0081722D" w:rsidRDefault="00C964D8" w:rsidP="005414D1">
      <w:pPr>
        <w:pStyle w:val="11"/>
        <w:numPr>
          <w:ilvl w:val="0"/>
          <w:numId w:val="99"/>
        </w:numPr>
        <w:tabs>
          <w:tab w:val="left" w:pos="76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озеленение и уход за существующими зелеными насаждениями;</w:t>
      </w:r>
    </w:p>
    <w:p w:rsidR="00C964D8" w:rsidRPr="0081722D" w:rsidRDefault="00C964D8" w:rsidP="005414D1">
      <w:pPr>
        <w:pStyle w:val="11"/>
        <w:numPr>
          <w:ilvl w:val="0"/>
          <w:numId w:val="99"/>
        </w:numPr>
        <w:tabs>
          <w:tab w:val="left" w:pos="77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содержание, текущий и капитальный ремонт малых архитектурных форм.</w:t>
      </w:r>
    </w:p>
    <w:p w:rsidR="00C964D8" w:rsidRPr="0081722D" w:rsidRDefault="00C964D8" w:rsidP="005414D1">
      <w:pPr>
        <w:pStyle w:val="11"/>
        <w:numPr>
          <w:ilvl w:val="2"/>
          <w:numId w:val="36"/>
        </w:numPr>
        <w:tabs>
          <w:tab w:val="left" w:pos="117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w:t>
      </w:r>
    </w:p>
    <w:p w:rsidR="00C964D8" w:rsidRPr="0081722D" w:rsidRDefault="00C964D8" w:rsidP="005414D1">
      <w:pPr>
        <w:pStyle w:val="11"/>
        <w:numPr>
          <w:ilvl w:val="2"/>
          <w:numId w:val="36"/>
        </w:numPr>
        <w:tabs>
          <w:tab w:val="left" w:pos="118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Граждане, проживающие в многоквартирных домах:</w:t>
      </w:r>
    </w:p>
    <w:p w:rsidR="00C964D8" w:rsidRPr="0081722D" w:rsidRDefault="00C964D8" w:rsidP="005414D1">
      <w:pPr>
        <w:pStyle w:val="11"/>
        <w:numPr>
          <w:ilvl w:val="0"/>
          <w:numId w:val="100"/>
        </w:numPr>
        <w:tabs>
          <w:tab w:val="left" w:pos="759"/>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поддерживают чистоту и порядок на придомовых территориях;</w:t>
      </w:r>
    </w:p>
    <w:p w:rsidR="00C964D8" w:rsidRPr="0081722D" w:rsidRDefault="00C964D8" w:rsidP="005414D1">
      <w:pPr>
        <w:pStyle w:val="11"/>
        <w:numPr>
          <w:ilvl w:val="0"/>
          <w:numId w:val="100"/>
        </w:numPr>
        <w:tabs>
          <w:tab w:val="left" w:pos="75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размещают твердые бытовые и крупногабаритные отходы только в специальные контейнеры и на специальные площадки, расположенные на придомовых территориях. Запрещается устанавливать контейнеры и бункера- накопители на проезжей части, тротуарах, газонах и в проходных арках домов. Площадки для установки контейнеров для сбора ТКО (ТБО) и бункеров-накопителей должны быть с асфальтовым или бетонным покрытием, уклоном в сторону проезжей части и удобным подъездом спецавтотранспорта. Контейнерные площадки должны быть удалены от жилых домов, детских учреждений, спортивных площадок и от мест отдыха населения на расстояние не менее 20 м, но не более 100 м.</w:t>
      </w:r>
    </w:p>
    <w:p w:rsidR="00C964D8" w:rsidRPr="0081722D" w:rsidRDefault="00C964D8" w:rsidP="005414D1">
      <w:pPr>
        <w:pStyle w:val="11"/>
        <w:numPr>
          <w:ilvl w:val="2"/>
          <w:numId w:val="36"/>
        </w:numPr>
        <w:tabs>
          <w:tab w:val="left" w:pos="122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Управляющие организации обеспечивают:</w:t>
      </w:r>
    </w:p>
    <w:p w:rsidR="00C964D8" w:rsidRPr="0081722D" w:rsidRDefault="00C964D8" w:rsidP="005414D1">
      <w:pPr>
        <w:pStyle w:val="11"/>
        <w:numPr>
          <w:ilvl w:val="0"/>
          <w:numId w:val="101"/>
        </w:numPr>
        <w:tabs>
          <w:tab w:val="left" w:pos="79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 8.00 уборку придомовых территорий и в течение дня - поддержание чистоты;</w:t>
      </w:r>
    </w:p>
    <w:p w:rsidR="00C964D8" w:rsidRPr="0081722D" w:rsidRDefault="00C964D8" w:rsidP="005414D1">
      <w:pPr>
        <w:pStyle w:val="11"/>
        <w:numPr>
          <w:ilvl w:val="0"/>
          <w:numId w:val="101"/>
        </w:numPr>
        <w:tabs>
          <w:tab w:val="left" w:pos="738"/>
        </w:tabs>
        <w:spacing w:after="0" w:line="266" w:lineRule="auto"/>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подготовку территории к сезонной эксплуатации, в том числе промывку и расчистку канавки для обеспечения опока воды, систематический сгон талых вод к люкам и приемным колодцам ливневой сети, очистку территории после окончания таяния снега и осуществление иных необходимых работ;</w:t>
      </w:r>
    </w:p>
    <w:p w:rsidR="00C964D8" w:rsidRPr="0081722D" w:rsidRDefault="00C964D8" w:rsidP="005414D1">
      <w:pPr>
        <w:pStyle w:val="11"/>
        <w:numPr>
          <w:ilvl w:val="0"/>
          <w:numId w:val="101"/>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обработку скользких участков песко-соляными и (или) специальными противогололедными смесями;</w:t>
      </w:r>
    </w:p>
    <w:p w:rsidR="00C964D8" w:rsidRPr="0081722D" w:rsidRDefault="00C964D8" w:rsidP="005414D1">
      <w:pPr>
        <w:pStyle w:val="11"/>
        <w:numPr>
          <w:ilvl w:val="0"/>
          <w:numId w:val="101"/>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сохранность и квалифицированный уход за зелеными насаждениями и газонами;</w:t>
      </w:r>
    </w:p>
    <w:p w:rsidR="00C964D8" w:rsidRPr="0081722D" w:rsidRDefault="00C964D8" w:rsidP="005414D1">
      <w:pPr>
        <w:pStyle w:val="11"/>
        <w:numPr>
          <w:ilvl w:val="0"/>
          <w:numId w:val="101"/>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поддержание в исправном состоянии средств наружного освещения и их включение с наступлением темноты.</w:t>
      </w:r>
    </w:p>
    <w:p w:rsidR="00C964D8" w:rsidRPr="0081722D" w:rsidRDefault="00C964D8" w:rsidP="005414D1">
      <w:pPr>
        <w:pStyle w:val="11"/>
        <w:numPr>
          <w:ilvl w:val="2"/>
          <w:numId w:val="36"/>
        </w:numPr>
        <w:tabs>
          <w:tab w:val="left" w:pos="122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придомовой территории не допускается:</w:t>
      </w:r>
    </w:p>
    <w:p w:rsidR="00C964D8" w:rsidRPr="0081722D" w:rsidRDefault="00C964D8" w:rsidP="005414D1">
      <w:pPr>
        <w:pStyle w:val="11"/>
        <w:numPr>
          <w:ilvl w:val="0"/>
          <w:numId w:val="102"/>
        </w:numPr>
        <w:tabs>
          <w:tab w:val="left" w:pos="79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сжигать листву, любые виды отходов и мусор;</w:t>
      </w:r>
    </w:p>
    <w:p w:rsidR="00C964D8" w:rsidRPr="0081722D" w:rsidRDefault="00C964D8" w:rsidP="005414D1">
      <w:pPr>
        <w:pStyle w:val="11"/>
        <w:numPr>
          <w:ilvl w:val="0"/>
          <w:numId w:val="102"/>
        </w:numPr>
        <w:tabs>
          <w:tab w:val="left" w:pos="81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вывешивать белье, одежду, ковры и прочие предметы вне хозяйственной площадки;</w:t>
      </w:r>
    </w:p>
    <w:p w:rsidR="00C964D8" w:rsidRPr="0081722D" w:rsidRDefault="00C964D8" w:rsidP="005414D1">
      <w:pPr>
        <w:pStyle w:val="11"/>
        <w:numPr>
          <w:ilvl w:val="0"/>
          <w:numId w:val="102"/>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загромождать подъезды к контейнерным площадкам;</w:t>
      </w:r>
    </w:p>
    <w:p w:rsidR="00C964D8" w:rsidRPr="0081722D" w:rsidRDefault="00C964D8" w:rsidP="005414D1">
      <w:pPr>
        <w:pStyle w:val="11"/>
        <w:numPr>
          <w:ilvl w:val="0"/>
          <w:numId w:val="102"/>
        </w:numPr>
        <w:tabs>
          <w:tab w:val="left" w:pos="81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устанавливать контейнеры (бункеры) на проезжей части улиц и дорог, тротуарах, газонах и в зеленых зонах;</w:t>
      </w:r>
    </w:p>
    <w:p w:rsidR="00C964D8" w:rsidRPr="0081722D" w:rsidRDefault="00C964D8" w:rsidP="005414D1">
      <w:pPr>
        <w:pStyle w:val="11"/>
        <w:numPr>
          <w:ilvl w:val="0"/>
          <w:numId w:val="102"/>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 устанавливать ограждения придомовых территорий, в том числе шлагбаумов или автоматических ворот для несквозных проездов или проходов, в нарушении установленного порядка;</w:t>
      </w:r>
    </w:p>
    <w:p w:rsidR="00C964D8" w:rsidRPr="0081722D" w:rsidRDefault="00C964D8" w:rsidP="005414D1">
      <w:pPr>
        <w:pStyle w:val="11"/>
        <w:numPr>
          <w:ilvl w:val="0"/>
          <w:numId w:val="102"/>
        </w:numPr>
        <w:tabs>
          <w:tab w:val="left" w:pos="81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 строить дворовые постройки;</w:t>
      </w:r>
    </w:p>
    <w:p w:rsidR="00C964D8" w:rsidRPr="0081722D" w:rsidRDefault="00C964D8" w:rsidP="005414D1">
      <w:pPr>
        <w:pStyle w:val="11"/>
        <w:numPr>
          <w:ilvl w:val="0"/>
          <w:numId w:val="102"/>
        </w:numPr>
        <w:tabs>
          <w:tab w:val="left" w:pos="73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w:t>
      </w:r>
    </w:p>
    <w:p w:rsidR="00C964D8" w:rsidRPr="0081722D" w:rsidRDefault="00C964D8" w:rsidP="005414D1">
      <w:pPr>
        <w:pStyle w:val="11"/>
        <w:numPr>
          <w:ilvl w:val="0"/>
          <w:numId w:val="102"/>
        </w:numPr>
        <w:tabs>
          <w:tab w:val="left" w:pos="80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выливать помои, выбрасывать отходы и мусор;</w:t>
      </w:r>
    </w:p>
    <w:p w:rsidR="00C964D8" w:rsidRPr="0081722D" w:rsidRDefault="00C964D8" w:rsidP="005414D1">
      <w:pPr>
        <w:pStyle w:val="11"/>
        <w:numPr>
          <w:ilvl w:val="0"/>
          <w:numId w:val="102"/>
        </w:numPr>
        <w:tabs>
          <w:tab w:val="left" w:pos="7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самовольно перекрывать внутриквартальные проезды посредством установки железобетонных блоков, столбов, ограждений, шлагбаумов, объектов, сооружений и других устройств;</w:t>
      </w:r>
    </w:p>
    <w:p w:rsidR="00C964D8" w:rsidRPr="00F74640" w:rsidRDefault="00C964D8" w:rsidP="005414D1">
      <w:pPr>
        <w:pStyle w:val="11"/>
        <w:numPr>
          <w:ilvl w:val="0"/>
          <w:numId w:val="102"/>
        </w:numPr>
        <w:tabs>
          <w:tab w:val="left" w:pos="905"/>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производить мойку автомашин, слив топлива и масел, регулировать звуковые сигналы, тормоза и двигатели;</w:t>
      </w:r>
    </w:p>
    <w:p w:rsidR="00C964D8" w:rsidRPr="0081722D" w:rsidRDefault="00C964D8" w:rsidP="005414D1">
      <w:pPr>
        <w:pStyle w:val="11"/>
        <w:numPr>
          <w:ilvl w:val="0"/>
          <w:numId w:val="102"/>
        </w:numPr>
        <w:tabs>
          <w:tab w:val="left" w:pos="905"/>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производить любые работы, отрицательно влияющие на здоровье людей и окружающую среду;</w:t>
      </w:r>
    </w:p>
    <w:p w:rsidR="00C964D8" w:rsidRPr="0081722D" w:rsidRDefault="00C964D8" w:rsidP="005414D1">
      <w:pPr>
        <w:pStyle w:val="11"/>
        <w:numPr>
          <w:ilvl w:val="0"/>
          <w:numId w:val="102"/>
        </w:numPr>
        <w:tabs>
          <w:tab w:val="left" w:pos="85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любые предприятия торговли и общественного питания, включая палатки, киоски, ларьки, мини</w:t>
      </w:r>
      <w:r w:rsidRPr="0081722D">
        <w:rPr>
          <w:rFonts w:ascii="Times New Roman" w:hAnsi="Times New Roman" w:cs="Times New Roman"/>
          <w:color w:val="000000"/>
          <w:sz w:val="24"/>
          <w:szCs w:val="24"/>
          <w:lang w:eastAsia="ru-RU" w:bidi="ru-RU"/>
        </w:rPr>
        <w:softHyphen/>
        <w:t>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w:t>
      </w:r>
    </w:p>
    <w:p w:rsidR="00C964D8" w:rsidRPr="0081722D" w:rsidRDefault="00C964D8" w:rsidP="005414D1">
      <w:pPr>
        <w:pStyle w:val="11"/>
        <w:numPr>
          <w:ilvl w:val="0"/>
          <w:numId w:val="102"/>
        </w:numPr>
        <w:tabs>
          <w:tab w:val="left" w:pos="905"/>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осуществлять транзитное движение транспорта по внутридворовым проездам придомовой территории;</w:t>
      </w:r>
    </w:p>
    <w:p w:rsidR="00C964D8" w:rsidRPr="0081722D" w:rsidRDefault="00C964D8" w:rsidP="005414D1">
      <w:pPr>
        <w:pStyle w:val="11"/>
        <w:numPr>
          <w:ilvl w:val="0"/>
          <w:numId w:val="102"/>
        </w:numPr>
        <w:tabs>
          <w:tab w:val="left" w:pos="83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C964D8" w:rsidRPr="0081722D" w:rsidRDefault="00C964D8" w:rsidP="005414D1">
      <w:pPr>
        <w:pStyle w:val="11"/>
        <w:numPr>
          <w:ilvl w:val="0"/>
          <w:numId w:val="102"/>
        </w:numPr>
        <w:tabs>
          <w:tab w:val="left" w:pos="853"/>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размещать транспортные средства, в том числе разукомплектованные (неисправные), на озелененных территориях, на детских, спортивных и хозяйственных площадках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C964D8" w:rsidRPr="0081722D" w:rsidRDefault="00C964D8" w:rsidP="005414D1">
      <w:pPr>
        <w:pStyle w:val="11"/>
        <w:numPr>
          <w:ilvl w:val="1"/>
          <w:numId w:val="36"/>
        </w:numPr>
        <w:tabs>
          <w:tab w:val="left" w:pos="105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территорий индивидуальной жилой застройки</w:t>
      </w:r>
    </w:p>
    <w:p w:rsidR="00C964D8" w:rsidRPr="0081722D" w:rsidRDefault="00C964D8" w:rsidP="005414D1">
      <w:pPr>
        <w:pStyle w:val="11"/>
        <w:numPr>
          <w:ilvl w:val="2"/>
          <w:numId w:val="36"/>
        </w:numPr>
        <w:tabs>
          <w:tab w:val="left" w:pos="1155"/>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жилых домов осуществляют ежедневную уборку (в том числе от снега) земельного участка и прилегающей территории.</w:t>
      </w:r>
    </w:p>
    <w:p w:rsidR="00C964D8" w:rsidRPr="0081722D" w:rsidRDefault="00C964D8" w:rsidP="005414D1">
      <w:pPr>
        <w:pStyle w:val="11"/>
        <w:numPr>
          <w:ilvl w:val="2"/>
          <w:numId w:val="36"/>
        </w:numPr>
        <w:tabs>
          <w:tab w:val="left" w:pos="1526"/>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индивидуальной жилой застройки не допускается:</w:t>
      </w:r>
    </w:p>
    <w:p w:rsidR="00C964D8" w:rsidRPr="0081722D" w:rsidRDefault="00C964D8" w:rsidP="005414D1">
      <w:pPr>
        <w:pStyle w:val="11"/>
        <w:numPr>
          <w:ilvl w:val="0"/>
          <w:numId w:val="103"/>
        </w:numPr>
        <w:tabs>
          <w:tab w:val="left" w:pos="82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выбрасывать мусор, сбрасывать шлак, сливать жидкие бытовые отходы за территорию домовладения;</w:t>
      </w:r>
    </w:p>
    <w:p w:rsidR="00C964D8" w:rsidRPr="00074DE1" w:rsidRDefault="00C964D8" w:rsidP="005414D1">
      <w:pPr>
        <w:pStyle w:val="11"/>
        <w:numPr>
          <w:ilvl w:val="0"/>
          <w:numId w:val="103"/>
        </w:numPr>
        <w:tabs>
          <w:tab w:val="left" w:pos="82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выдвигать или перемещать на проезжую часть дороги проездов снег и лед счищенный с дворовой и прилегающей территории.</w:t>
      </w:r>
    </w:p>
    <w:p w:rsidR="00074DE1" w:rsidRPr="0081722D" w:rsidRDefault="00074DE1" w:rsidP="00074DE1">
      <w:pPr>
        <w:pStyle w:val="11"/>
        <w:tabs>
          <w:tab w:val="left" w:pos="824"/>
        </w:tabs>
        <w:spacing w:after="0"/>
        <w:ind w:left="460"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69"/>
        </w:tabs>
        <w:spacing w:after="0"/>
        <w:rPr>
          <w:rFonts w:ascii="Times New Roman" w:hAnsi="Times New Roman" w:cs="Times New Roman"/>
          <w:sz w:val="24"/>
          <w:szCs w:val="24"/>
        </w:rPr>
      </w:pPr>
      <w:bookmarkStart w:id="11" w:name="bookmark28"/>
      <w:r w:rsidRPr="0081722D">
        <w:rPr>
          <w:rFonts w:ascii="Times New Roman" w:hAnsi="Times New Roman" w:cs="Times New Roman"/>
          <w:color w:val="000000"/>
          <w:sz w:val="24"/>
          <w:szCs w:val="24"/>
          <w:lang w:eastAsia="ru-RU" w:bidi="ru-RU"/>
        </w:rPr>
        <w:t>ОРГАНИЗАЦИЯ СТОКОВ ЛИВНЕВЫХ ВОД</w:t>
      </w:r>
      <w:bookmarkEnd w:id="11"/>
    </w:p>
    <w:p w:rsidR="00C964D8" w:rsidRPr="0081722D" w:rsidRDefault="00C964D8" w:rsidP="005414D1">
      <w:pPr>
        <w:pStyle w:val="11"/>
        <w:numPr>
          <w:ilvl w:val="1"/>
          <w:numId w:val="36"/>
        </w:numPr>
        <w:tabs>
          <w:tab w:val="left" w:pos="98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муниципального образования следует предусматривать организацию стоков ливневых вод применяя закрытую, открытую и смешанную системы водоотвода.</w:t>
      </w:r>
    </w:p>
    <w:p w:rsidR="00C964D8" w:rsidRPr="0081722D" w:rsidRDefault="00C964D8" w:rsidP="005414D1">
      <w:pPr>
        <w:pStyle w:val="11"/>
        <w:numPr>
          <w:ilvl w:val="1"/>
          <w:numId w:val="36"/>
        </w:numPr>
        <w:tabs>
          <w:tab w:val="left" w:pos="99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сбора и отведения ливневых вод должна обеспечиваться собственником земельного участка, если иное не предусмотрено законом или договором, до системы водоотвода поверхностных вод общей открытой (закрытой) ливневой канализации.</w:t>
      </w:r>
    </w:p>
    <w:p w:rsidR="00C964D8" w:rsidRPr="0081722D" w:rsidRDefault="00C964D8" w:rsidP="005414D1">
      <w:pPr>
        <w:pStyle w:val="11"/>
        <w:numPr>
          <w:ilvl w:val="1"/>
          <w:numId w:val="36"/>
        </w:numPr>
        <w:tabs>
          <w:tab w:val="left" w:pos="98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Система водоотвода поверхностных вод общих коллекторов подземных коммуникаций должна учитывать возможность приема дренажных вод из сопутствующих дренажей, теплосетей.</w:t>
      </w:r>
    </w:p>
    <w:p w:rsidR="00C964D8" w:rsidRPr="0081722D" w:rsidRDefault="00C964D8" w:rsidP="005414D1">
      <w:pPr>
        <w:pStyle w:val="11"/>
        <w:numPr>
          <w:ilvl w:val="1"/>
          <w:numId w:val="36"/>
        </w:numPr>
        <w:tabs>
          <w:tab w:val="left" w:pos="99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Расчет водосточных сетей должен производиться на дождевой сток по методу предельных интенсивностей согласно рекомендациям СП 131.13330.2012 "Свод правил. Строительная климатология. Актуализированная редакция СНиП 23-01-99", СП 32.133302012. Свод правил. Канализация. Наружные сети и сооружения. Актуализированная редакция СНиП 2.04.03-85".</w:t>
      </w:r>
    </w:p>
    <w:p w:rsidR="00C964D8" w:rsidRPr="0081722D" w:rsidRDefault="00C964D8" w:rsidP="005414D1">
      <w:pPr>
        <w:pStyle w:val="11"/>
        <w:numPr>
          <w:ilvl w:val="1"/>
          <w:numId w:val="36"/>
        </w:numPr>
        <w:tabs>
          <w:tab w:val="left" w:pos="97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Отвод поверхностных вод в самотечном режиме следует предусматривать в водотоки и водоемы с учетом условий и требований природоохранного законодательства через соответствующие гидротехнические устройства (выпуски).</w:t>
      </w:r>
    </w:p>
    <w:p w:rsidR="00C964D8" w:rsidRPr="0081722D" w:rsidRDefault="00C964D8" w:rsidP="005414D1">
      <w:pPr>
        <w:pStyle w:val="11"/>
        <w:numPr>
          <w:ilvl w:val="1"/>
          <w:numId w:val="36"/>
        </w:numPr>
        <w:tabs>
          <w:tab w:val="left" w:pos="97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 допускается выпуск поверхностного стока в непроточные водоемы, в размываемые </w:t>
      </w:r>
      <w:r w:rsidRPr="0081722D">
        <w:rPr>
          <w:rFonts w:ascii="Times New Roman" w:hAnsi="Times New Roman" w:cs="Times New Roman"/>
          <w:color w:val="000000"/>
          <w:sz w:val="24"/>
          <w:szCs w:val="24"/>
          <w:lang w:eastAsia="ru-RU" w:bidi="ru-RU"/>
        </w:rPr>
        <w:lastRenderedPageBreak/>
        <w:t>овраги, в замкнутые ложбины, заболоченные территории.</w:t>
      </w:r>
    </w:p>
    <w:p w:rsidR="00C964D8" w:rsidRPr="0081722D" w:rsidRDefault="00C964D8" w:rsidP="005414D1">
      <w:pPr>
        <w:pStyle w:val="11"/>
        <w:numPr>
          <w:ilvl w:val="1"/>
          <w:numId w:val="36"/>
        </w:numPr>
        <w:tabs>
          <w:tab w:val="left" w:pos="97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Водосточные сети и коллекторы следует проектировать в соответствии с СП 42.13330.2016 "Свод правил. Градостроительство. Планировка и застройка городских и сельских поселений. Актуализированная редакция СНиП 2.07.01-89 и СП 32.133302012. Свод правил. Канализация. Наружные сети и сооружения. Актуализированная редакция СНиП 2.04.03-85".</w:t>
      </w:r>
    </w:p>
    <w:p w:rsidR="00C964D8" w:rsidRPr="0081722D" w:rsidRDefault="00C964D8" w:rsidP="005414D1">
      <w:pPr>
        <w:pStyle w:val="11"/>
        <w:numPr>
          <w:ilvl w:val="1"/>
          <w:numId w:val="36"/>
        </w:numPr>
        <w:tabs>
          <w:tab w:val="left" w:pos="969"/>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Размещение подземных водосточных трубопроводов ливневой канализации по отношению к зданиям, сооружениям, зеленым насаждениям и их взаимное расположение должны исключать возможность повреждения близко расположенных сетей и зеленых насаждений, подмыва фундаментов зданий и сооружений, а также обеспечивать возможность ремонта сетей без затруднений для движения транспорта.</w:t>
      </w:r>
    </w:p>
    <w:p w:rsidR="00C964D8" w:rsidRPr="0081722D" w:rsidRDefault="00C964D8" w:rsidP="005414D1">
      <w:pPr>
        <w:pStyle w:val="11"/>
        <w:numPr>
          <w:ilvl w:val="1"/>
          <w:numId w:val="36"/>
        </w:numPr>
        <w:tabs>
          <w:tab w:val="left" w:pos="96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Расположение дождеприемников на улицах следует принимать по СП 32.133302012 "Свод правил. Канализация. Наружные сети и сооружения. Актуализированная редакция СНиП 2.04.03-85".</w:t>
      </w:r>
    </w:p>
    <w:p w:rsidR="00C964D8" w:rsidRPr="0081722D" w:rsidRDefault="00C964D8" w:rsidP="005414D1">
      <w:pPr>
        <w:pStyle w:val="11"/>
        <w:numPr>
          <w:ilvl w:val="1"/>
          <w:numId w:val="36"/>
        </w:numPr>
        <w:tabs>
          <w:tab w:val="left" w:pos="1074"/>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Конструктивные размеры колодцев и камер на водосточных трубопроводах и коллекторах, а также расстояния методу ними следует принимать по СП 32.13330.2012 "Свод правил. Канализация. Наружные сети и сооружения".</w:t>
      </w:r>
    </w:p>
    <w:p w:rsidR="00C964D8" w:rsidRPr="0081722D" w:rsidRDefault="00074DE1" w:rsidP="005414D1">
      <w:pPr>
        <w:pStyle w:val="11"/>
        <w:numPr>
          <w:ilvl w:val="1"/>
          <w:numId w:val="36"/>
        </w:numPr>
        <w:tabs>
          <w:tab w:val="left" w:pos="1074"/>
        </w:tabs>
        <w:spacing w:after="0"/>
        <w:ind w:firstLine="46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Дождевую канализацию в профиле улиц и дорог следует размещать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p w:rsidR="00C964D8" w:rsidRPr="0081722D" w:rsidRDefault="00074DE1" w:rsidP="005414D1">
      <w:pPr>
        <w:pStyle w:val="11"/>
        <w:numPr>
          <w:ilvl w:val="1"/>
          <w:numId w:val="36"/>
        </w:numPr>
        <w:tabs>
          <w:tab w:val="left" w:pos="1070"/>
        </w:tabs>
        <w:spacing w:after="0"/>
        <w:ind w:firstLine="46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Переходы подземных водосточных трубопроводов под проезжей частью улиц, автодорогами, следует предусматривать в футлярах.</w:t>
      </w:r>
    </w:p>
    <w:p w:rsidR="00C964D8" w:rsidRPr="0081722D" w:rsidRDefault="00074DE1" w:rsidP="005414D1">
      <w:pPr>
        <w:pStyle w:val="11"/>
        <w:numPr>
          <w:ilvl w:val="1"/>
          <w:numId w:val="36"/>
        </w:numPr>
        <w:tabs>
          <w:tab w:val="left" w:pos="1084"/>
        </w:tabs>
        <w:spacing w:after="0"/>
        <w:ind w:firstLine="46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В целях сохранности коллекторов ливневой канализации должны быть соблюдены расстояния по горизонтали от ближайших подземных инженерных сетей ливневой канализации до зданий и сооружений, утвержденные СП 42.13330.2016 "Свод правил. Градостроительство. Планировка и застройка городских и сельских поселений. Актуализированная редакция СНиП 2.07.01-89".</w:t>
      </w:r>
    </w:p>
    <w:p w:rsidR="00C964D8" w:rsidRPr="0081722D" w:rsidRDefault="00C964D8" w:rsidP="005414D1">
      <w:pPr>
        <w:pStyle w:val="11"/>
        <w:numPr>
          <w:ilvl w:val="1"/>
          <w:numId w:val="36"/>
        </w:numPr>
        <w:tabs>
          <w:tab w:val="left" w:pos="138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территории муниципального образования запрещается:</w:t>
      </w:r>
    </w:p>
    <w:p w:rsidR="00C964D8" w:rsidRPr="0081722D" w:rsidRDefault="00C964D8" w:rsidP="005414D1">
      <w:pPr>
        <w:pStyle w:val="11"/>
        <w:numPr>
          <w:ilvl w:val="0"/>
          <w:numId w:val="104"/>
        </w:numPr>
        <w:tabs>
          <w:tab w:val="left" w:pos="776"/>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сброс воды на дороги, тротуары, газоны, а в зимнее время - и в систему ливневой канализации;</w:t>
      </w:r>
    </w:p>
    <w:p w:rsidR="00C964D8" w:rsidRPr="0081722D" w:rsidRDefault="00C964D8" w:rsidP="005414D1">
      <w:pPr>
        <w:pStyle w:val="11"/>
        <w:numPr>
          <w:ilvl w:val="0"/>
          <w:numId w:val="104"/>
        </w:numPr>
        <w:tabs>
          <w:tab w:val="left" w:pos="790"/>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несанкционированное подключение к</w:t>
      </w:r>
      <w:r w:rsidR="004910FF"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ливневой канализации;</w:t>
      </w:r>
    </w:p>
    <w:p w:rsidR="00C964D8" w:rsidRPr="0081722D" w:rsidRDefault="00C964D8" w:rsidP="005414D1">
      <w:pPr>
        <w:pStyle w:val="11"/>
        <w:numPr>
          <w:ilvl w:val="0"/>
          <w:numId w:val="104"/>
        </w:numPr>
        <w:tabs>
          <w:tab w:val="left" w:pos="786"/>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сброс смета и бытового мусора в дождеприемные колодцы, сброс фекальных вод в ливневую канализацию;</w:t>
      </w:r>
    </w:p>
    <w:p w:rsidR="00C964D8" w:rsidRPr="0081722D" w:rsidRDefault="00C964D8" w:rsidP="005414D1">
      <w:pPr>
        <w:pStyle w:val="11"/>
        <w:numPr>
          <w:ilvl w:val="0"/>
          <w:numId w:val="104"/>
        </w:numPr>
        <w:tabs>
          <w:tab w:val="left" w:pos="799"/>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сброс смета, бытового мусора и фекальных вод водный канал (канал Октябрьской революции);</w:t>
      </w:r>
    </w:p>
    <w:p w:rsidR="00C964D8" w:rsidRPr="0081722D" w:rsidRDefault="00C964D8" w:rsidP="005414D1">
      <w:pPr>
        <w:pStyle w:val="11"/>
        <w:numPr>
          <w:ilvl w:val="0"/>
          <w:numId w:val="104"/>
        </w:numPr>
        <w:tabs>
          <w:tab w:val="left" w:pos="794"/>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повреждение сети ливневой канализации, взламывание или разрушение дождеприемных решеток и люков.</w:t>
      </w:r>
    </w:p>
    <w:p w:rsidR="00C964D8" w:rsidRPr="0081722D" w:rsidRDefault="00C964D8" w:rsidP="005414D1">
      <w:pPr>
        <w:pStyle w:val="11"/>
        <w:numPr>
          <w:ilvl w:val="1"/>
          <w:numId w:val="36"/>
        </w:numPr>
        <w:tabs>
          <w:tab w:val="left" w:pos="106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Эксплуатация сетей ливневой канализации в муниципальном образовании должна осуществляться их собственниками, если иное не установлено законом или договором, в соответствии с техническими нормами и правилами.</w:t>
      </w:r>
    </w:p>
    <w:p w:rsidR="00C964D8" w:rsidRPr="0081722D" w:rsidRDefault="00C964D8" w:rsidP="005414D1">
      <w:pPr>
        <w:pStyle w:val="11"/>
        <w:numPr>
          <w:ilvl w:val="1"/>
          <w:numId w:val="36"/>
        </w:numPr>
        <w:tabs>
          <w:tab w:val="left" w:pos="107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строительстве, реконструкции и ремонте улично-дорожной сети, проездов, тротуаров на внутриквартальных и придомовых территориях должно обеспечиваться выполнение мероприятий (создание объектов для организованного отвода дождевых, талых, поливомоечных водо</w:t>
      </w:r>
      <w:r w:rsidR="00293DF3">
        <w:rPr>
          <w:rFonts w:ascii="Times New Roman" w:hAnsi="Times New Roman" w:cs="Times New Roman"/>
          <w:color w:val="000000"/>
          <w:sz w:val="24"/>
          <w:szCs w:val="24"/>
          <w:lang w:eastAsia="ru-RU" w:bidi="ru-RU"/>
        </w:rPr>
        <w:t>-о</w:t>
      </w:r>
      <w:r w:rsidRPr="0081722D">
        <w:rPr>
          <w:rFonts w:ascii="Times New Roman" w:hAnsi="Times New Roman" w:cs="Times New Roman"/>
          <w:color w:val="000000"/>
          <w:sz w:val="24"/>
          <w:szCs w:val="24"/>
          <w:lang w:eastAsia="ru-RU" w:bidi="ru-RU"/>
        </w:rPr>
        <w:t>беспечение соотношения отметок уровня близлежащих территорий и строящихся/реконструируемых/ремонтируемых объектов) для исключения подтопления близлежащих зданий, строений, сооружений.</w:t>
      </w:r>
    </w:p>
    <w:p w:rsidR="00C964D8" w:rsidRPr="00074DE1" w:rsidRDefault="004910FF" w:rsidP="005414D1">
      <w:pPr>
        <w:pStyle w:val="11"/>
        <w:numPr>
          <w:ilvl w:val="1"/>
          <w:numId w:val="36"/>
        </w:numPr>
        <w:tabs>
          <w:tab w:val="left" w:pos="1068"/>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Решетки дож</w:t>
      </w:r>
      <w:r w:rsidR="00C964D8" w:rsidRPr="0081722D">
        <w:rPr>
          <w:rFonts w:ascii="Times New Roman" w:hAnsi="Times New Roman" w:cs="Times New Roman"/>
          <w:color w:val="000000"/>
          <w:sz w:val="24"/>
          <w:szCs w:val="24"/>
          <w:lang w:eastAsia="ru-RU" w:bidi="ru-RU"/>
        </w:rPr>
        <w:t xml:space="preserve">деприемных колодцев должны постоянно находиться в очищенном состоянии. Не допускается засорение, заиливание решеток и колодцев, ограничивающие их </w:t>
      </w:r>
      <w:r w:rsidR="00C964D8" w:rsidRPr="0081722D">
        <w:rPr>
          <w:rFonts w:ascii="Times New Roman" w:hAnsi="Times New Roman" w:cs="Times New Roman"/>
          <w:color w:val="000000"/>
          <w:sz w:val="24"/>
          <w:szCs w:val="24"/>
          <w:lang w:eastAsia="ru-RU" w:bidi="ru-RU"/>
        </w:rPr>
        <w:lastRenderedPageBreak/>
        <w:t>пропускную способность. Профилактическое обследование смотровых и дождеприемных колодцев ливневой канализации и их очистка производятся балансодержателем не реже одного раза в год.</w:t>
      </w:r>
    </w:p>
    <w:p w:rsidR="00074DE1" w:rsidRPr="0081722D" w:rsidRDefault="00074DE1" w:rsidP="00074DE1">
      <w:pPr>
        <w:pStyle w:val="11"/>
        <w:tabs>
          <w:tab w:val="left" w:pos="1068"/>
        </w:tabs>
        <w:spacing w:after="0"/>
        <w:ind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39"/>
        </w:tabs>
        <w:spacing w:after="0"/>
        <w:rPr>
          <w:rFonts w:ascii="Times New Roman" w:hAnsi="Times New Roman" w:cs="Times New Roman"/>
          <w:sz w:val="24"/>
          <w:szCs w:val="24"/>
        </w:rPr>
      </w:pPr>
      <w:bookmarkStart w:id="12" w:name="bookmark30"/>
      <w:r w:rsidRPr="0081722D">
        <w:rPr>
          <w:rFonts w:ascii="Times New Roman" w:hAnsi="Times New Roman" w:cs="Times New Roman"/>
          <w:color w:val="000000"/>
          <w:sz w:val="24"/>
          <w:szCs w:val="24"/>
          <w:lang w:eastAsia="ru-RU" w:bidi="ru-RU"/>
        </w:rPr>
        <w:t>ПОРЯДОК ПРОВЕДЕНИЯ ЗЕМЛЯНЫХ РАБОТ</w:t>
      </w:r>
      <w:bookmarkEnd w:id="12"/>
    </w:p>
    <w:p w:rsidR="00C964D8" w:rsidRPr="0081722D" w:rsidRDefault="00C964D8" w:rsidP="005414D1">
      <w:pPr>
        <w:pStyle w:val="11"/>
        <w:numPr>
          <w:ilvl w:val="1"/>
          <w:numId w:val="36"/>
        </w:numPr>
        <w:tabs>
          <w:tab w:val="left" w:pos="9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Производство дорожных, строительных, аварийных и прочих земляных работ на территории города всеми организациями независимо от их ведомственной подчиненности и частными лицами допускается только после согласования их с владельцами подземных коммуникаций</w:t>
      </w:r>
      <w:r w:rsidR="004910FF"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 xml:space="preserve"> и после получения в уполномоченном органе Администрации </w:t>
      </w:r>
      <w:r w:rsidR="00074DE1">
        <w:rPr>
          <w:rFonts w:ascii="Times New Roman" w:hAnsi="Times New Roman" w:cs="Times New Roman"/>
          <w:color w:val="000000"/>
          <w:sz w:val="24"/>
          <w:szCs w:val="24"/>
          <w:lang w:eastAsia="ru-RU" w:bidi="ru-RU"/>
        </w:rPr>
        <w:t>городского округа город</w:t>
      </w:r>
      <w:r w:rsidRPr="0081722D">
        <w:rPr>
          <w:rFonts w:ascii="Times New Roman" w:hAnsi="Times New Roman" w:cs="Times New Roman"/>
          <w:color w:val="000000"/>
          <w:sz w:val="24"/>
          <w:szCs w:val="24"/>
          <w:lang w:eastAsia="ru-RU" w:bidi="ru-RU"/>
        </w:rPr>
        <w:t xml:space="preserve"> </w:t>
      </w:r>
      <w:r w:rsidR="004910FF"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письменного разрешения - ордера на право производства дорожных и других земляных работ.</w:t>
      </w:r>
    </w:p>
    <w:p w:rsidR="00C964D8" w:rsidRPr="0081722D" w:rsidRDefault="00C964D8" w:rsidP="005414D1">
      <w:pPr>
        <w:pStyle w:val="11"/>
        <w:numPr>
          <w:ilvl w:val="1"/>
          <w:numId w:val="36"/>
        </w:numPr>
        <w:tabs>
          <w:tab w:val="left" w:pos="96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Присоединение к водопроводным, канализационным, тепловым, газовым, электрическим сетям производится только с разрешения организаций коммунального хозяйства города, эксплуатирующих указанные сети.</w:t>
      </w:r>
    </w:p>
    <w:p w:rsidR="00C964D8" w:rsidRPr="0081722D" w:rsidRDefault="00C964D8" w:rsidP="005414D1">
      <w:pPr>
        <w:pStyle w:val="11"/>
        <w:numPr>
          <w:ilvl w:val="1"/>
          <w:numId w:val="36"/>
        </w:numPr>
        <w:tabs>
          <w:tab w:val="left" w:pos="95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Устройство копаных, шахтных, забивных фильтровых колодцев и одиноких буровых скважин в целях использования подземных вод для нужд водоснабжения, а также в иных целях может производиться только после получения в установленном порядке соответствующего разрешения в Администрации города.</w:t>
      </w:r>
    </w:p>
    <w:p w:rsidR="00C964D8" w:rsidRPr="0081722D" w:rsidRDefault="00074DE1" w:rsidP="005414D1">
      <w:pPr>
        <w:pStyle w:val="11"/>
        <w:numPr>
          <w:ilvl w:val="1"/>
          <w:numId w:val="36"/>
        </w:numPr>
        <w:tabs>
          <w:tab w:val="left" w:pos="967"/>
        </w:tabs>
        <w:spacing w:after="0"/>
        <w:ind w:firstLine="48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 xml:space="preserve">Ордер (разрешение) на производство земляных работ по строительству, реконструкции, ремонту коммуникаций выдается уполномоченным органом Администрации </w:t>
      </w:r>
      <w:r w:rsidR="003D6A35">
        <w:rPr>
          <w:rFonts w:ascii="Times New Roman" w:hAnsi="Times New Roman" w:cs="Times New Roman"/>
          <w:color w:val="000000"/>
          <w:sz w:val="24"/>
          <w:szCs w:val="24"/>
          <w:lang w:eastAsia="ru-RU" w:bidi="ru-RU"/>
        </w:rPr>
        <w:t>городского округа город</w:t>
      </w:r>
      <w:r w:rsidR="00C964D8" w:rsidRPr="0081722D">
        <w:rPr>
          <w:rFonts w:ascii="Times New Roman" w:hAnsi="Times New Roman" w:cs="Times New Roman"/>
          <w:color w:val="000000"/>
          <w:sz w:val="24"/>
          <w:szCs w:val="24"/>
          <w:lang w:eastAsia="ru-RU" w:bidi="ru-RU"/>
        </w:rPr>
        <w:t xml:space="preserve"> </w:t>
      </w:r>
      <w:r w:rsidR="004910FF" w:rsidRPr="0081722D">
        <w:rPr>
          <w:rFonts w:ascii="Times New Roman" w:hAnsi="Times New Roman" w:cs="Times New Roman"/>
          <w:color w:val="000000"/>
          <w:sz w:val="24"/>
          <w:szCs w:val="24"/>
          <w:lang w:eastAsia="ru-RU" w:bidi="ru-RU"/>
        </w:rPr>
        <w:t>Каспийск</w:t>
      </w:r>
      <w:r w:rsidR="00C964D8" w:rsidRPr="0081722D">
        <w:rPr>
          <w:rFonts w:ascii="Times New Roman" w:hAnsi="Times New Roman" w:cs="Times New Roman"/>
          <w:color w:val="000000"/>
          <w:sz w:val="24"/>
          <w:szCs w:val="24"/>
          <w:lang w:eastAsia="ru-RU" w:bidi="ru-RU"/>
        </w:rPr>
        <w:t xml:space="preserve"> согласно поданной заявке за семь дней до намеченного срока начала работ. Копия ордера направляется уполномоченным органом, выдавшим ордер, в Администрацию </w:t>
      </w:r>
      <w:r w:rsidR="003D6A35">
        <w:rPr>
          <w:rFonts w:ascii="Times New Roman" w:hAnsi="Times New Roman" w:cs="Times New Roman"/>
          <w:color w:val="000000"/>
          <w:sz w:val="24"/>
          <w:szCs w:val="24"/>
          <w:lang w:eastAsia="ru-RU" w:bidi="ru-RU"/>
        </w:rPr>
        <w:t xml:space="preserve">городского округа </w:t>
      </w:r>
      <w:r w:rsidR="00C964D8" w:rsidRPr="0081722D">
        <w:rPr>
          <w:rFonts w:ascii="Times New Roman" w:hAnsi="Times New Roman" w:cs="Times New Roman"/>
          <w:color w:val="000000"/>
          <w:sz w:val="24"/>
          <w:szCs w:val="24"/>
          <w:lang w:eastAsia="ru-RU" w:bidi="ru-RU"/>
        </w:rPr>
        <w:t xml:space="preserve">город </w:t>
      </w:r>
      <w:r w:rsidR="004910FF" w:rsidRPr="0081722D">
        <w:rPr>
          <w:rFonts w:ascii="Times New Roman" w:hAnsi="Times New Roman" w:cs="Times New Roman"/>
          <w:color w:val="000000"/>
          <w:sz w:val="24"/>
          <w:szCs w:val="24"/>
          <w:lang w:eastAsia="ru-RU" w:bidi="ru-RU"/>
        </w:rPr>
        <w:t>Каспийск</w:t>
      </w:r>
      <w:r w:rsidR="00C964D8" w:rsidRPr="0081722D">
        <w:rPr>
          <w:rFonts w:ascii="Times New Roman" w:hAnsi="Times New Roman" w:cs="Times New Roman"/>
          <w:color w:val="000000"/>
          <w:sz w:val="24"/>
          <w:szCs w:val="24"/>
          <w:lang w:eastAsia="ru-RU" w:bidi="ru-RU"/>
        </w:rPr>
        <w:t xml:space="preserve"> в течение одного дня.</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заявке прилагаются:</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ситуационный план с указанием места производства работ, согласованного с владельцами инженерных сетей;</w:t>
      </w:r>
    </w:p>
    <w:p w:rsidR="00C964D8" w:rsidRPr="0081722D" w:rsidRDefault="00C964D8" w:rsidP="005414D1">
      <w:pPr>
        <w:pStyle w:val="11"/>
        <w:spacing w:after="0"/>
        <w:ind w:firstLine="48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календарный график производства работ (для крупных объектов или сложных работ);</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согласованный проект трассы;</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акт о выносе трассы в натуру;</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проект организации работ (для ознакомления);</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обязательство об оплате работ по восстановлению дорожных покрытий и зеленых насаждений;</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справка об обеспечении работ материалами и механизмами.</w:t>
      </w:r>
    </w:p>
    <w:p w:rsidR="00C964D8" w:rsidRPr="0081722D" w:rsidRDefault="00C964D8" w:rsidP="005414D1">
      <w:pPr>
        <w:pStyle w:val="11"/>
        <w:numPr>
          <w:ilvl w:val="1"/>
          <w:numId w:val="36"/>
        </w:numPr>
        <w:tabs>
          <w:tab w:val="left" w:pos="98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истечении намеченного (свыше 5 дней) в ордере срока начала производства работ он теряет силу и уже не может служить основанием для начала производства работ. Проведение работ по просроченным ордерам расценивается как самовольное разрытие, а ордера на производство работ в этом случае продлеваются после привлечения виновных к административной ответственности.</w:t>
      </w:r>
    </w:p>
    <w:p w:rsidR="00C964D8" w:rsidRPr="0081722D" w:rsidRDefault="00C964D8" w:rsidP="005414D1">
      <w:pPr>
        <w:pStyle w:val="11"/>
        <w:numPr>
          <w:ilvl w:val="1"/>
          <w:numId w:val="36"/>
        </w:numPr>
        <w:tabs>
          <w:tab w:val="left" w:pos="137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строительный участок, производящий разрытие, выдается не более двух ордеров (разрешений).</w:t>
      </w:r>
    </w:p>
    <w:p w:rsidR="00C964D8" w:rsidRPr="0081722D" w:rsidRDefault="00074DE1" w:rsidP="005414D1">
      <w:pPr>
        <w:pStyle w:val="11"/>
        <w:numPr>
          <w:ilvl w:val="1"/>
          <w:numId w:val="36"/>
        </w:numPr>
        <w:tabs>
          <w:tab w:val="left" w:pos="992"/>
        </w:tabs>
        <w:spacing w:after="0"/>
        <w:ind w:firstLine="460"/>
        <w:jc w:val="both"/>
        <w:rPr>
          <w:rFonts w:ascii="Times New Roman" w:hAnsi="Times New Roman" w:cs="Times New Roman"/>
          <w:sz w:val="24"/>
          <w:szCs w:val="24"/>
        </w:rPr>
      </w:pPr>
      <w:r>
        <w:rPr>
          <w:rFonts w:ascii="Times New Roman" w:hAnsi="Times New Roman" w:cs="Times New Roman"/>
          <w:color w:val="000000"/>
          <w:sz w:val="24"/>
          <w:szCs w:val="24"/>
          <w:lang w:eastAsia="ru-RU" w:bidi="ru-RU"/>
        </w:rPr>
        <w:t xml:space="preserve"> </w:t>
      </w:r>
      <w:r w:rsidR="00C964D8" w:rsidRPr="0081722D">
        <w:rPr>
          <w:rFonts w:ascii="Times New Roman" w:hAnsi="Times New Roman" w:cs="Times New Roman"/>
          <w:color w:val="000000"/>
          <w:sz w:val="24"/>
          <w:szCs w:val="24"/>
          <w:lang w:eastAsia="ru-RU" w:bidi="ru-RU"/>
        </w:rPr>
        <w:t>При производстве крупных работ ордера (разрешения) выдаются на отдельные участки с установлением сроков работ на каждый участок.</w:t>
      </w:r>
    </w:p>
    <w:p w:rsidR="00C964D8" w:rsidRPr="0081722D" w:rsidRDefault="00C964D8" w:rsidP="005414D1">
      <w:pPr>
        <w:pStyle w:val="11"/>
        <w:numPr>
          <w:ilvl w:val="1"/>
          <w:numId w:val="36"/>
        </w:numPr>
        <w:tabs>
          <w:tab w:val="left" w:pos="1377"/>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ордере устанавливаются сроки и условия производства работ.</w:t>
      </w:r>
    </w:p>
    <w:p w:rsidR="00C964D8" w:rsidRPr="0081722D" w:rsidRDefault="00C964D8" w:rsidP="005414D1">
      <w:pPr>
        <w:pStyle w:val="11"/>
        <w:numPr>
          <w:ilvl w:val="1"/>
          <w:numId w:val="36"/>
        </w:numPr>
        <w:tabs>
          <w:tab w:val="left" w:pos="1002"/>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Ордер на производство земляных работ должен храниться на месте работ и предъявляться по первому требованию лиц, осуществляющих контроль за выполнением правил.</w:t>
      </w:r>
    </w:p>
    <w:p w:rsidR="00C964D8" w:rsidRPr="0081722D" w:rsidRDefault="00C964D8" w:rsidP="005414D1">
      <w:pPr>
        <w:pStyle w:val="11"/>
        <w:numPr>
          <w:ilvl w:val="1"/>
          <w:numId w:val="36"/>
        </w:numPr>
        <w:tabs>
          <w:tab w:val="left" w:pos="109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Организация, производящая работы, обязана: не позднее чем за сутки до начала работ вызвать на место представителей организаций эксплуатационных служб, имеющих на участке работ подземные сети, которые указали это в листе согласования, для уточнения на </w:t>
      </w:r>
      <w:r w:rsidRPr="0081722D">
        <w:rPr>
          <w:rFonts w:ascii="Times New Roman" w:hAnsi="Times New Roman" w:cs="Times New Roman"/>
          <w:color w:val="000000"/>
          <w:sz w:val="24"/>
          <w:szCs w:val="24"/>
          <w:lang w:eastAsia="ru-RU" w:bidi="ru-RU"/>
        </w:rPr>
        <w:lastRenderedPageBreak/>
        <w:t>месте положения своих коммуникаций и зафиксировать в письменной форме особые условия производства работ и принять необходимые меры к их полной сохранности.</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Особые условия подлежат неукоснительному соблюдению организацией, производящей земляные работы.</w:t>
      </w:r>
    </w:p>
    <w:p w:rsidR="00C964D8" w:rsidRPr="0081722D" w:rsidRDefault="00C964D8" w:rsidP="005414D1">
      <w:pPr>
        <w:pStyle w:val="11"/>
        <w:numPr>
          <w:ilvl w:val="1"/>
          <w:numId w:val="36"/>
        </w:numPr>
        <w:tabs>
          <w:tab w:val="left" w:pos="109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схеме.</w:t>
      </w:r>
    </w:p>
    <w:p w:rsidR="00C964D8" w:rsidRPr="0081722D" w:rsidRDefault="00C964D8" w:rsidP="005414D1">
      <w:pPr>
        <w:pStyle w:val="11"/>
        <w:numPr>
          <w:ilvl w:val="1"/>
          <w:numId w:val="36"/>
        </w:numPr>
        <w:tabs>
          <w:tab w:val="left" w:pos="1098"/>
        </w:tabs>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Руководители эксплуатирующих организаций обязаны обеспечить своевременную явку своих представителей к месту работ и дать исчерпывающие указания в письменной форме об условиях обеспечения сохранности принадлежащих им подземных коммуникаций.</w:t>
      </w:r>
    </w:p>
    <w:p w:rsidR="00C964D8" w:rsidRPr="0081722D" w:rsidRDefault="00C964D8" w:rsidP="005414D1">
      <w:pPr>
        <w:pStyle w:val="11"/>
        <w:spacing w:after="0"/>
        <w:ind w:firstLine="46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неявки представителей эксплуатирующих организаций к месту проведения работ ответственность за сохранность инженерных коммуникаций и работы по их восстановлению возлагаются на эти организации.</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Все разрушения и повреждения дорожных покрытий, озеленения и элементов благоустройства, произведенные строительными и ремонтными организациями при производстве работ по прокладке подземных коммуникаций или других видов строительных работ, обязаны ликвидировать в полном объеме организациями, получившие ордер на производство земляных работ, в сроки и в порядке, согласованном с соответствующим управлением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w:t>
      </w:r>
      <w:r w:rsidR="003D6A35">
        <w:rPr>
          <w:rFonts w:ascii="Times New Roman" w:hAnsi="Times New Roman" w:cs="Times New Roman"/>
          <w:color w:val="000000"/>
          <w:sz w:val="24"/>
          <w:szCs w:val="24"/>
          <w:lang w:eastAsia="ru-RU" w:bidi="ru-RU"/>
        </w:rPr>
        <w:t>ород</w:t>
      </w:r>
      <w:r w:rsidRPr="0081722D">
        <w:rPr>
          <w:rFonts w:ascii="Times New Roman" w:hAnsi="Times New Roman" w:cs="Times New Roman"/>
          <w:color w:val="000000"/>
          <w:sz w:val="24"/>
          <w:szCs w:val="24"/>
          <w:lang w:eastAsia="ru-RU" w:bidi="ru-RU"/>
        </w:rPr>
        <w:t xml:space="preserve"> </w:t>
      </w:r>
      <w:r w:rsidR="004910FF"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1"/>
          <w:numId w:val="36"/>
        </w:numPr>
        <w:tabs>
          <w:tab w:val="left" w:pos="104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Ответственность за сохранность существующих подземных сетей, пунктов государственной городской полигонометрической сети и зеленых насаждений несет организация, выполняющая строительные работы (разрытие).</w:t>
      </w:r>
    </w:p>
    <w:p w:rsidR="00C964D8" w:rsidRPr="0081722D" w:rsidRDefault="00C964D8" w:rsidP="005414D1">
      <w:pPr>
        <w:pStyle w:val="11"/>
        <w:numPr>
          <w:ilvl w:val="1"/>
          <w:numId w:val="36"/>
        </w:numPr>
        <w:tabs>
          <w:tab w:val="left" w:pos="104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повреждения соседних или пересекаемых коммуникаций они должны быть немедленно восстановлены силами и средствами строительной организации по указанию организации, эксплуатирующей эти коммуникации.</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каждом случае при повреждении существующих подземных сетей, зеленых насаждений, а также сетей городской полигонометрии составляется акт с участием представителей заинтересованных сторон. В акте указывается характер ущерба, конкретные виновные, меры и сроки восстановления повреждения.</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Акт о повреждении не утрачивает силу при отказе лица, ответственного за производство работ, от подписи акта.</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обнаружения в зоне строительства при производстве земляных работ подземных коммуникаций и зеленых насаждений, не зафиксированных в проекте, строительная организация ставит в известность заказчика, который обязан вызвать на место работ представителей заинтересованных организаций для принятия решения по данному вопросу.</w:t>
      </w:r>
    </w:p>
    <w:p w:rsidR="00C964D8" w:rsidRPr="0081722D" w:rsidRDefault="00C964D8" w:rsidP="005414D1">
      <w:pPr>
        <w:pStyle w:val="11"/>
        <w:numPr>
          <w:ilvl w:val="1"/>
          <w:numId w:val="36"/>
        </w:numPr>
        <w:tabs>
          <w:tab w:val="left" w:pos="139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необходимости проведения аварийных работ разрытие может производиться немедленно.</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Аварийные работы разрешается проводить только собственникам коммунальных сетей и эксплуатирующим организациям по телефонограмме или по уведомлению уполномоченного органа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w:t>
      </w:r>
      <w:r w:rsidR="003D6A35">
        <w:rPr>
          <w:rFonts w:ascii="Times New Roman" w:hAnsi="Times New Roman" w:cs="Times New Roman"/>
          <w:color w:val="000000"/>
          <w:sz w:val="24"/>
          <w:szCs w:val="24"/>
          <w:lang w:eastAsia="ru-RU" w:bidi="ru-RU"/>
        </w:rPr>
        <w:t>ород</w:t>
      </w:r>
      <w:r w:rsidRPr="0081722D">
        <w:rPr>
          <w:rFonts w:ascii="Times New Roman" w:hAnsi="Times New Roman" w:cs="Times New Roman"/>
          <w:color w:val="000000"/>
          <w:sz w:val="24"/>
          <w:szCs w:val="24"/>
          <w:lang w:eastAsia="ru-RU" w:bidi="ru-RU"/>
        </w:rPr>
        <w:t xml:space="preserve"> </w:t>
      </w:r>
      <w:r w:rsidR="004910FF"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с последующим оформлением ордера в 3-дневный срок.</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Если авария произошла в ночное время, разрешение на производство разрытия оформляется утром.</w:t>
      </w:r>
    </w:p>
    <w:p w:rsidR="00C964D8" w:rsidRPr="0081722D" w:rsidRDefault="00C964D8" w:rsidP="005414D1">
      <w:pPr>
        <w:pStyle w:val="11"/>
        <w:numPr>
          <w:ilvl w:val="1"/>
          <w:numId w:val="36"/>
        </w:numPr>
        <w:tabs>
          <w:tab w:val="left" w:pos="104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 случае если работы по ликвидации аварии вызывают необходимость полного или частичного закрытия проезда, ГИБДД г. </w:t>
      </w:r>
      <w:r w:rsidR="004910FF"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по сообщению организации, производящей аварийные работы, обязана немедленно направить ответственное лицо на место аварии для решения вопроса об организации проезда транспорта.</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Для ликвидации аварии, не требующей немедленного восстановления </w:t>
      </w:r>
      <w:r w:rsidRPr="0081722D">
        <w:rPr>
          <w:rFonts w:ascii="Times New Roman" w:hAnsi="Times New Roman" w:cs="Times New Roman"/>
          <w:color w:val="000000"/>
          <w:sz w:val="24"/>
          <w:szCs w:val="24"/>
          <w:lang w:eastAsia="ru-RU" w:bidi="ru-RU"/>
        </w:rPr>
        <w:lastRenderedPageBreak/>
        <w:t>поврежденных сооружений, требуется получить разрешение (ордер) на производство работ на общих основаниях в порядке, установленном настоящими Правилами.</w:t>
      </w:r>
    </w:p>
    <w:p w:rsidR="00C964D8" w:rsidRPr="0081722D" w:rsidRDefault="00C964D8" w:rsidP="005414D1">
      <w:pPr>
        <w:pStyle w:val="11"/>
        <w:numPr>
          <w:ilvl w:val="1"/>
          <w:numId w:val="36"/>
        </w:numPr>
        <w:tabs>
          <w:tab w:val="left" w:pos="1048"/>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Вскрытие и снятие усовершенствованных покрытий на городских улицах и площадях, за исключением аварийных и других внеплановых разрытой, допускается лишь по истечении пяти лет после начала строительства или реконструкции подземных коммуникаций.</w:t>
      </w:r>
    </w:p>
    <w:p w:rsidR="00C964D8" w:rsidRPr="0081722D" w:rsidRDefault="00C964D8" w:rsidP="005414D1">
      <w:pPr>
        <w:pStyle w:val="11"/>
        <w:numPr>
          <w:ilvl w:val="1"/>
          <w:numId w:val="36"/>
        </w:numPr>
        <w:tabs>
          <w:tab w:val="left" w:pos="1043"/>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 целях исключения возможного разрытия вновь построенных улиц, площадей, и скверов организации коммунального комплекса города и др., которые в предстоящем году планируют проводить работы по строительству или реконструкции (подрядным или хозяйственным способом) подземных сетей и дорог, обязаны до 1 ноября предшествующего года подать в уполномоченные органы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w:t>
      </w:r>
      <w:r w:rsidR="003D6A35">
        <w:rPr>
          <w:rFonts w:ascii="Times New Roman" w:hAnsi="Times New Roman" w:cs="Times New Roman"/>
          <w:color w:val="000000"/>
          <w:sz w:val="24"/>
          <w:szCs w:val="24"/>
          <w:lang w:eastAsia="ru-RU" w:bidi="ru-RU"/>
        </w:rPr>
        <w:t>ород</w:t>
      </w:r>
      <w:r w:rsidRPr="0081722D">
        <w:rPr>
          <w:rFonts w:ascii="Times New Roman" w:hAnsi="Times New Roman" w:cs="Times New Roman"/>
          <w:color w:val="000000"/>
          <w:sz w:val="24"/>
          <w:szCs w:val="24"/>
          <w:lang w:eastAsia="ru-RU" w:bidi="ru-RU"/>
        </w:rPr>
        <w:t xml:space="preserve"> </w:t>
      </w:r>
      <w:r w:rsidR="004910FF"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плановые заявки с приложением проектов, а также чертежей трасс, намеченных к прокладке или реконструкции.</w:t>
      </w:r>
    </w:p>
    <w:p w:rsidR="00C964D8" w:rsidRPr="0081722D" w:rsidRDefault="00C964D8" w:rsidP="005414D1">
      <w:pPr>
        <w:pStyle w:val="11"/>
        <w:numPr>
          <w:ilvl w:val="1"/>
          <w:numId w:val="36"/>
        </w:numPr>
        <w:tabs>
          <w:tab w:val="left" w:pos="108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заявке должны быть указаны: наличие технической документации, точное место проведения работ, предполагаемые сроки производства работ.</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Организациям, не предоставившим заявку к указанному сроку, не выдается разрешение на право производства работ на следующий год.</w:t>
      </w:r>
    </w:p>
    <w:p w:rsidR="00C964D8" w:rsidRPr="0081722D" w:rsidRDefault="00C964D8" w:rsidP="005414D1">
      <w:pPr>
        <w:pStyle w:val="11"/>
        <w:numPr>
          <w:ilvl w:val="1"/>
          <w:numId w:val="36"/>
        </w:numPr>
        <w:tabs>
          <w:tab w:val="left" w:pos="1096"/>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Заявки на производство дорожных и других земляных работ обобщаются в структурных подразделениях Администрации </w:t>
      </w:r>
      <w:r w:rsidR="00074DE1">
        <w:rPr>
          <w:rFonts w:ascii="Times New Roman" w:hAnsi="Times New Roman" w:cs="Times New Roman"/>
          <w:color w:val="000000"/>
          <w:sz w:val="24"/>
          <w:szCs w:val="24"/>
          <w:lang w:eastAsia="ru-RU" w:bidi="ru-RU"/>
        </w:rPr>
        <w:t>городского округа город</w:t>
      </w:r>
      <w:r w:rsidRPr="0081722D">
        <w:rPr>
          <w:rFonts w:ascii="Times New Roman" w:hAnsi="Times New Roman" w:cs="Times New Roman"/>
          <w:color w:val="000000"/>
          <w:sz w:val="24"/>
          <w:szCs w:val="24"/>
          <w:lang w:eastAsia="ru-RU" w:bidi="ru-RU"/>
        </w:rPr>
        <w:t xml:space="preserve">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по возможности включаются в контрольные графики для дальнейшей координации работ, связанных с прокладкой, реконструкцией и ремонтом подземных коммуникаций различного назначения на одной улице или площади.</w:t>
      </w:r>
    </w:p>
    <w:p w:rsidR="00C964D8" w:rsidRPr="0081722D" w:rsidRDefault="00C964D8" w:rsidP="005414D1">
      <w:pPr>
        <w:pStyle w:val="11"/>
        <w:numPr>
          <w:ilvl w:val="1"/>
          <w:numId w:val="36"/>
        </w:numPr>
        <w:tabs>
          <w:tab w:val="left" w:pos="139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 начала производства работ по разрытию необходимо:</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установить дорожные знаки в соответствии с согласованной схемой;</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Ограждение должно быть в опрятном виде, при производстве работ вблизи проезжей часто необходимо обеспечить видимость для водителей и пешеходов, в темное время суток - обозначено красными сигнальными фонарями.</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Ограждение выполняется сплошным и надежным, предотвращающим попадание посторонних на стройплощадку.</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направлениях массовых пешеходных потоков через траншеи следует устраивать мостки на расстоянии не менее чем 200 метров друг от друга.</w:t>
      </w:r>
    </w:p>
    <w:p w:rsidR="00C964D8" w:rsidRPr="0081722D" w:rsidRDefault="00C964D8" w:rsidP="005414D1">
      <w:pPr>
        <w:pStyle w:val="11"/>
        <w:numPr>
          <w:ilvl w:val="1"/>
          <w:numId w:val="36"/>
        </w:numPr>
        <w:tabs>
          <w:tab w:val="left" w:pos="1096"/>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случаях, когда производство работ связано с закрытием, изменением маршрутов пассажирского транспорта, минимум за сутки до начала работ помещать соответствующие объявления в СМИ с указанием сроков работ.</w:t>
      </w:r>
    </w:p>
    <w:p w:rsidR="00C964D8" w:rsidRPr="0081722D" w:rsidRDefault="00C964D8" w:rsidP="005414D1">
      <w:pPr>
        <w:pStyle w:val="11"/>
        <w:numPr>
          <w:ilvl w:val="1"/>
          <w:numId w:val="36"/>
        </w:numPr>
        <w:tabs>
          <w:tab w:val="left" w:pos="108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центральных улицах и площадях города, в местах интенсивного движения транспорта и пешеходов работы по строительству и реконструкции подземных коммуникаций (за исключением аварийных) должны выполняться в основном в ночное время. Уборка ограждений, грунта и материалов должна производиться до 7 часов утра.</w:t>
      </w:r>
    </w:p>
    <w:p w:rsidR="00C964D8" w:rsidRPr="0081722D" w:rsidRDefault="00C964D8" w:rsidP="005414D1">
      <w:pPr>
        <w:pStyle w:val="11"/>
        <w:numPr>
          <w:ilvl w:val="1"/>
          <w:numId w:val="36"/>
        </w:numPr>
        <w:tabs>
          <w:tab w:val="left" w:pos="108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На улицах, площадях и других благоустроенных территориях рытье траншей и котлованов для укладки подземных коммуникаций должно производиться с соблюдением следующих условий:</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работы должны выполняться короткими участками в соответствии с проектом, графиком организации работ, согласованным с соответствующим подразделением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w:t>
      </w:r>
      <w:r w:rsidR="003D6A35">
        <w:rPr>
          <w:rFonts w:ascii="Times New Roman" w:hAnsi="Times New Roman" w:cs="Times New Roman"/>
          <w:color w:val="000000"/>
          <w:sz w:val="24"/>
          <w:szCs w:val="24"/>
          <w:lang w:eastAsia="ru-RU" w:bidi="ru-RU"/>
        </w:rPr>
        <w:t>ород</w:t>
      </w:r>
      <w:r w:rsidRPr="0081722D">
        <w:rPr>
          <w:rFonts w:ascii="Times New Roman" w:hAnsi="Times New Roman" w:cs="Times New Roman"/>
          <w:color w:val="000000"/>
          <w:sz w:val="24"/>
          <w:szCs w:val="24"/>
          <w:lang w:eastAsia="ru-RU" w:bidi="ru-RU"/>
        </w:rPr>
        <w:t xml:space="preserve">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ширина траншеи должна быть минимальной, не превышающей требований "Строительных норм и правил и технических условий" на подземные прокладки (СНиП Ш-8-76 и СНиП П-60-75);</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вскрытие дорожной одежды должно производиться на 20 см шире траншей и иметь прямолинейные очертания;</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грунт, вынутый из траншей и котлованов, должен увозиться с места работ немедленно после выемки из траншей, а в случае его дальнейшей пригодности для обратной засыпки складироваться с одной стороны траншеи;</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складировании труб, рельс, железобетонных опор и т.д. на дорожных покрытиях должны быть обязательные прокладки под ними лежней;</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материалы от разобранной дорожной одежды и строительные материалы должны складироваться в пределах огражденного места или специально отведенных местах отражений, указанных в ордере (разрешении) на разрытие.</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производящая разрытие, обязана обеспечить полную сохранность материалов от разработки покрытий.</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Засыпка траншей и котлованов на улицах, площадях, тротуарах и зонах зеленых насаждений должна производиться строительной организацией под техническим контролем заказчика в присутствии организации, выдающей ордер (разрешение) на разрытие.</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местах пересечения с существующими подземными коммуникациями засыпку траншей следует производить в присутствии представителей организаций, эксплуатирующих эти коммуникации.</w:t>
      </w:r>
    </w:p>
    <w:p w:rsidR="00C964D8" w:rsidRPr="0081722D" w:rsidRDefault="00C964D8" w:rsidP="005414D1">
      <w:pPr>
        <w:pStyle w:val="11"/>
        <w:numPr>
          <w:ilvl w:val="1"/>
          <w:numId w:val="36"/>
        </w:numPr>
        <w:tabs>
          <w:tab w:val="left" w:pos="106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Если разрытия произведены на усовершенствованном покрытии (асфальтированном, монолитном, брусчатке и т.д.), засыпка траншей и котлованов должна производиться в летних условиях песчаным грунтом или песком, а в зимних - талым песком, песчано-гравийными смесями или щебнем с уплотнением на всю глубину и с соблюдением правил на засыпку и заделку траншей, изложенных в "рекомендациях" по технологии производства и механизации работ по заделке разрытой с использованием механизмов, выпускаемых промышленностью.</w:t>
      </w:r>
    </w:p>
    <w:p w:rsidR="00C964D8" w:rsidRPr="0081722D" w:rsidRDefault="00C964D8" w:rsidP="005414D1">
      <w:pPr>
        <w:pStyle w:val="11"/>
        <w:numPr>
          <w:ilvl w:val="1"/>
          <w:numId w:val="36"/>
        </w:numPr>
        <w:tabs>
          <w:tab w:val="left" w:pos="107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целях сохранности прокладываемых и близко расположенных подземных сетей, а также для избежания больших просадок при восстановлении покрытий засыпка траншей и котлованов должна производиться слоями толщиной не более 20 см с проливкой песчаного грунта водой и послойным уплотнением их или других используемых для засыпки траншей материалов.</w:t>
      </w:r>
    </w:p>
    <w:p w:rsidR="00C964D8" w:rsidRPr="0081722D" w:rsidRDefault="00C964D8" w:rsidP="005414D1">
      <w:pPr>
        <w:pStyle w:val="11"/>
        <w:numPr>
          <w:ilvl w:val="1"/>
          <w:numId w:val="36"/>
        </w:numPr>
        <w:tabs>
          <w:tab w:val="left" w:pos="1062"/>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разрытиях в зоне не усовершенствованных покрытий засыпка траншей и котлованов может производиться по согласованию с заинтересованными организациями коммунального хозяйства местными грунтами с обязательным их послойным уплотнением, восстановлением плодородного слоя и посевом травы.</w:t>
      </w:r>
    </w:p>
    <w:p w:rsidR="00C964D8" w:rsidRPr="0081722D" w:rsidRDefault="00C964D8" w:rsidP="005414D1">
      <w:pPr>
        <w:pStyle w:val="11"/>
        <w:numPr>
          <w:ilvl w:val="1"/>
          <w:numId w:val="36"/>
        </w:numPr>
        <w:tabs>
          <w:tab w:val="left" w:pos="105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C964D8" w:rsidRPr="0081722D" w:rsidRDefault="00C964D8" w:rsidP="005414D1">
      <w:pPr>
        <w:pStyle w:val="11"/>
        <w:numPr>
          <w:ilvl w:val="1"/>
          <w:numId w:val="36"/>
        </w:numPr>
        <w:tabs>
          <w:tab w:val="left" w:pos="1051"/>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Работы по засыпке траншеи под проезжей частью дороги, на тротуарах и проездах должны (даваться по акту организацией, производящей засыпку траншей, организации, которая будет осуществлять строительство проездов и восстановление дороги.</w:t>
      </w:r>
    </w:p>
    <w:p w:rsidR="00C964D8" w:rsidRPr="0081722D" w:rsidRDefault="00C964D8" w:rsidP="005414D1">
      <w:pPr>
        <w:pStyle w:val="11"/>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 качестве засыпки и степени уплотнения материалов составляется акт с участием представителей организаций, ведущих надзор за работой.</w:t>
      </w:r>
    </w:p>
    <w:p w:rsidR="00C964D8" w:rsidRPr="0081722D" w:rsidRDefault="00C964D8" w:rsidP="005414D1">
      <w:pPr>
        <w:pStyle w:val="11"/>
        <w:numPr>
          <w:ilvl w:val="1"/>
          <w:numId w:val="36"/>
        </w:numPr>
        <w:tabs>
          <w:tab w:val="left" w:pos="1060"/>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засыпке траншеи некондиционным грунтом без необходимого уплотнения или иных нарушениях правил производства земляных работ уполномоченные представители Администрации </w:t>
      </w:r>
      <w:r w:rsidR="003D6A35">
        <w:rPr>
          <w:rFonts w:ascii="Times New Roman" w:hAnsi="Times New Roman" w:cs="Times New Roman"/>
          <w:color w:val="000000"/>
          <w:sz w:val="24"/>
          <w:szCs w:val="24"/>
          <w:lang w:eastAsia="ru-RU" w:bidi="ru-RU"/>
        </w:rPr>
        <w:t>городского округа город</w:t>
      </w:r>
      <w:r w:rsidRPr="0081722D">
        <w:rPr>
          <w:rFonts w:ascii="Times New Roman" w:hAnsi="Times New Roman" w:cs="Times New Roman"/>
          <w:color w:val="000000"/>
          <w:sz w:val="24"/>
          <w:szCs w:val="24"/>
          <w:lang w:eastAsia="ru-RU" w:bidi="ru-RU"/>
        </w:rPr>
        <w:t xml:space="preserve">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обязаны запретить выполнение соответствующих работ, дать предписание по устранению выявленных нарушений и в случае </w:t>
      </w:r>
      <w:r w:rsidRPr="0081722D">
        <w:rPr>
          <w:rFonts w:ascii="Times New Roman" w:hAnsi="Times New Roman" w:cs="Times New Roman"/>
          <w:color w:val="000000"/>
          <w:sz w:val="24"/>
          <w:szCs w:val="24"/>
          <w:lang w:eastAsia="ru-RU" w:bidi="ru-RU"/>
        </w:rPr>
        <w:lastRenderedPageBreak/>
        <w:t>невыполнения предписаний составить акт и направить материал в уполномоченные органы для привлечения виновных лиц к административной ответственности.</w:t>
      </w:r>
    </w:p>
    <w:p w:rsidR="00C964D8" w:rsidRPr="0081722D" w:rsidRDefault="00C964D8" w:rsidP="005414D1">
      <w:pPr>
        <w:pStyle w:val="11"/>
        <w:numPr>
          <w:ilvl w:val="1"/>
          <w:numId w:val="36"/>
        </w:numPr>
        <w:tabs>
          <w:tab w:val="left" w:pos="1060"/>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обязаны устранять в течение трех суток организации, получившие ордер на производство земляных работ.</w:t>
      </w:r>
    </w:p>
    <w:p w:rsidR="00C964D8" w:rsidRPr="0081722D" w:rsidRDefault="00C964D8" w:rsidP="005414D1">
      <w:pPr>
        <w:pStyle w:val="11"/>
        <w:numPr>
          <w:ilvl w:val="1"/>
          <w:numId w:val="36"/>
        </w:numPr>
        <w:tabs>
          <w:tab w:val="left" w:pos="1051"/>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Уборка грунта и материалов, а также очистка места работ должны быть произведены организацией, получившей ордер на проведение земельных работ, либо осуществляющей ремонтные работы в срок не более двух суток.</w:t>
      </w:r>
    </w:p>
    <w:p w:rsidR="00C964D8" w:rsidRPr="0081722D" w:rsidRDefault="00C964D8" w:rsidP="005414D1">
      <w:pPr>
        <w:pStyle w:val="11"/>
        <w:numPr>
          <w:ilvl w:val="1"/>
          <w:numId w:val="36"/>
        </w:numPr>
        <w:tabs>
          <w:tab w:val="left" w:pos="1397"/>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Ограждения мест разрытия могут быть сняты только после полного восстановления дорожных покрытий.</w:t>
      </w:r>
    </w:p>
    <w:p w:rsidR="00C964D8" w:rsidRPr="0081722D" w:rsidRDefault="00C964D8" w:rsidP="005414D1">
      <w:pPr>
        <w:pStyle w:val="11"/>
        <w:numPr>
          <w:ilvl w:val="1"/>
          <w:numId w:val="36"/>
        </w:numPr>
        <w:tabs>
          <w:tab w:val="left" w:pos="1051"/>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Восстановление дорожных одежд, зеленых насаждений и наземных сооружений производится организациями, выдающими гарантии при получении ордера на проведение восстановительных работ. Эти организации обязаны после выполнения восстановительных работ немедленно убрать оставшиеся материалы и отходы.</w:t>
      </w:r>
    </w:p>
    <w:p w:rsidR="00C964D8" w:rsidRPr="0081722D" w:rsidRDefault="00C964D8" w:rsidP="005414D1">
      <w:pPr>
        <w:pStyle w:val="11"/>
        <w:numPr>
          <w:ilvl w:val="1"/>
          <w:numId w:val="36"/>
        </w:numPr>
        <w:tabs>
          <w:tab w:val="left" w:pos="1046"/>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Организация, которая выполняет работы по восстановлению дорожных покрытий, обязана вести контроль за качеством засыпки траншеи и уплотнением грунта с показателями прочности и долговечности новой дорожной конструкции не меньше, чем у ранее существовавшей.</w:t>
      </w:r>
    </w:p>
    <w:p w:rsidR="00C964D8" w:rsidRPr="0081722D" w:rsidRDefault="00C964D8" w:rsidP="005414D1">
      <w:pPr>
        <w:pStyle w:val="11"/>
        <w:numPr>
          <w:ilvl w:val="1"/>
          <w:numId w:val="36"/>
        </w:numPr>
        <w:tabs>
          <w:tab w:val="left" w:pos="1060"/>
        </w:tabs>
        <w:spacing w:after="0"/>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восстановления дорожных покрытий на главных магистралях, в скверах, бульварах, парках, а также в местах движения транспорта и пешеходов восстановительные работы должны начинаться немедленно после засыпки траншеи и заканчиваться в кратчайший срок - в течение 3 - 6 дней.</w:t>
      </w:r>
    </w:p>
    <w:p w:rsidR="00C964D8" w:rsidRPr="0081722D" w:rsidRDefault="00C964D8" w:rsidP="005414D1">
      <w:pPr>
        <w:pStyle w:val="11"/>
        <w:numPr>
          <w:ilvl w:val="1"/>
          <w:numId w:val="36"/>
        </w:numPr>
        <w:tabs>
          <w:tab w:val="left" w:pos="1397"/>
        </w:tabs>
        <w:spacing w:after="0" w:line="240" w:lineRule="auto"/>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Поперечные разрытия на проезжих частях улиц должны быть восстановлены в следующие сроки:</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366"/>
        <w:gridCol w:w="3298"/>
      </w:tblGrid>
      <w:tr w:rsidR="00C964D8" w:rsidRPr="0081722D" w:rsidTr="00C964D8">
        <w:trPr>
          <w:trHeight w:hRule="exact" w:val="773"/>
        </w:trPr>
        <w:tc>
          <w:tcPr>
            <w:tcW w:w="2366" w:type="dxa"/>
            <w:tcBorders>
              <w:top w:val="single" w:sz="4" w:space="0" w:color="auto"/>
              <w:left w:val="single" w:sz="4" w:space="0" w:color="auto"/>
            </w:tcBorders>
            <w:shd w:val="clear" w:color="auto" w:fill="auto"/>
          </w:tcPr>
          <w:p w:rsidR="00C964D8" w:rsidRPr="0081722D" w:rsidRDefault="00C964D8" w:rsidP="005414D1">
            <w:pPr>
              <w:pStyle w:val="a9"/>
              <w:spacing w:after="0"/>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Площадь разрытия, кв. м</w:t>
            </w:r>
          </w:p>
        </w:tc>
        <w:tc>
          <w:tcPr>
            <w:tcW w:w="3298" w:type="dxa"/>
            <w:tcBorders>
              <w:top w:val="single" w:sz="4" w:space="0" w:color="auto"/>
              <w:left w:val="single" w:sz="4" w:space="0" w:color="auto"/>
              <w:right w:val="single" w:sz="4" w:space="0" w:color="auto"/>
            </w:tcBorders>
            <w:shd w:val="clear" w:color="auto" w:fill="auto"/>
            <w:vAlign w:val="bottom"/>
          </w:tcPr>
          <w:p w:rsidR="00C964D8" w:rsidRPr="0081722D" w:rsidRDefault="00F74640" w:rsidP="005414D1">
            <w:pPr>
              <w:pStyle w:val="a9"/>
              <w:spacing w:after="0"/>
              <w:ind w:firstLine="0"/>
              <w:jc w:val="center"/>
              <w:rPr>
                <w:rFonts w:ascii="Times New Roman" w:hAnsi="Times New Roman" w:cs="Times New Roman"/>
                <w:sz w:val="24"/>
                <w:szCs w:val="24"/>
              </w:rPr>
            </w:pPr>
            <w:r>
              <w:rPr>
                <w:rFonts w:ascii="Times New Roman" w:hAnsi="Times New Roman" w:cs="Times New Roman"/>
                <w:color w:val="000000"/>
                <w:sz w:val="24"/>
                <w:szCs w:val="24"/>
                <w:lang w:eastAsia="ru-RU" w:bidi="ru-RU"/>
              </w:rPr>
              <w:t>Продолжител</w:t>
            </w:r>
            <w:r w:rsidR="00C964D8" w:rsidRPr="0081722D">
              <w:rPr>
                <w:rFonts w:ascii="Times New Roman" w:hAnsi="Times New Roman" w:cs="Times New Roman"/>
                <w:color w:val="000000"/>
                <w:sz w:val="24"/>
                <w:szCs w:val="24"/>
                <w:lang w:eastAsia="ru-RU" w:bidi="ru-RU"/>
              </w:rPr>
              <w:t>ьность восстановления асфальтового покрытия после разрытия, дней</w:t>
            </w:r>
          </w:p>
        </w:tc>
      </w:tr>
      <w:tr w:rsidR="00C964D8" w:rsidRPr="0081722D" w:rsidTr="00C964D8">
        <w:trPr>
          <w:trHeight w:hRule="exact" w:val="288"/>
        </w:trPr>
        <w:tc>
          <w:tcPr>
            <w:tcW w:w="2366"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10</w:t>
            </w:r>
          </w:p>
        </w:tc>
        <w:tc>
          <w:tcPr>
            <w:tcW w:w="3298" w:type="dxa"/>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1</w:t>
            </w:r>
          </w:p>
        </w:tc>
      </w:tr>
      <w:tr w:rsidR="00C964D8" w:rsidRPr="0081722D" w:rsidTr="00C964D8">
        <w:trPr>
          <w:trHeight w:hRule="exact" w:val="283"/>
        </w:trPr>
        <w:tc>
          <w:tcPr>
            <w:tcW w:w="2366"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25</w:t>
            </w:r>
          </w:p>
        </w:tc>
        <w:tc>
          <w:tcPr>
            <w:tcW w:w="3298" w:type="dxa"/>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2</w:t>
            </w:r>
          </w:p>
        </w:tc>
      </w:tr>
      <w:tr w:rsidR="00C964D8" w:rsidRPr="0081722D" w:rsidTr="00C964D8">
        <w:trPr>
          <w:trHeight w:hRule="exact" w:val="283"/>
        </w:trPr>
        <w:tc>
          <w:tcPr>
            <w:tcW w:w="2366" w:type="dxa"/>
            <w:tcBorders>
              <w:top w:val="single" w:sz="4" w:space="0" w:color="auto"/>
              <w:lef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50</w:t>
            </w:r>
          </w:p>
        </w:tc>
        <w:tc>
          <w:tcPr>
            <w:tcW w:w="3298" w:type="dxa"/>
            <w:tcBorders>
              <w:top w:val="single" w:sz="4" w:space="0" w:color="auto"/>
              <w:left w:val="single" w:sz="4" w:space="0" w:color="auto"/>
              <w:right w:val="single" w:sz="4" w:space="0" w:color="auto"/>
            </w:tcBorders>
            <w:shd w:val="clear" w:color="auto" w:fill="auto"/>
            <w:vAlign w:val="bottom"/>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5</w:t>
            </w:r>
          </w:p>
        </w:tc>
      </w:tr>
      <w:tr w:rsidR="00C964D8" w:rsidRPr="0081722D" w:rsidTr="00C964D8">
        <w:trPr>
          <w:trHeight w:hRule="exact" w:val="298"/>
        </w:trPr>
        <w:tc>
          <w:tcPr>
            <w:tcW w:w="2366" w:type="dxa"/>
            <w:tcBorders>
              <w:top w:val="single" w:sz="4" w:space="0" w:color="auto"/>
              <w:left w:val="single" w:sz="4" w:space="0" w:color="auto"/>
              <w:bottom w:val="single" w:sz="4" w:space="0" w:color="auto"/>
            </w:tcBorders>
            <w:shd w:val="clear" w:color="auto" w:fill="auto"/>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100 и более</w:t>
            </w:r>
          </w:p>
        </w:tc>
        <w:tc>
          <w:tcPr>
            <w:tcW w:w="3298" w:type="dxa"/>
            <w:tcBorders>
              <w:top w:val="single" w:sz="4" w:space="0" w:color="auto"/>
              <w:left w:val="single" w:sz="4" w:space="0" w:color="auto"/>
              <w:bottom w:val="single" w:sz="4" w:space="0" w:color="auto"/>
              <w:right w:val="single" w:sz="4" w:space="0" w:color="auto"/>
            </w:tcBorders>
            <w:shd w:val="clear" w:color="auto" w:fill="auto"/>
          </w:tcPr>
          <w:p w:rsidR="00C964D8" w:rsidRPr="0081722D" w:rsidRDefault="00C964D8" w:rsidP="005414D1">
            <w:pPr>
              <w:pStyle w:val="a9"/>
              <w:spacing w:after="0" w:line="240" w:lineRule="auto"/>
              <w:ind w:firstLine="0"/>
              <w:jc w:val="center"/>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10</w:t>
            </w:r>
          </w:p>
        </w:tc>
      </w:tr>
    </w:tbl>
    <w:p w:rsidR="00C964D8" w:rsidRPr="0081722D" w:rsidRDefault="00C964D8" w:rsidP="005414D1">
      <w:pPr>
        <w:spacing w:line="1" w:lineRule="exact"/>
      </w:pPr>
    </w:p>
    <w:p w:rsidR="00C964D8" w:rsidRPr="0081722D" w:rsidRDefault="00C964D8" w:rsidP="005414D1">
      <w:pPr>
        <w:pStyle w:val="11"/>
        <w:numPr>
          <w:ilvl w:val="1"/>
          <w:numId w:val="36"/>
        </w:numPr>
        <w:tabs>
          <w:tab w:val="left" w:pos="1397"/>
        </w:tabs>
        <w:spacing w:after="0" w:line="240" w:lineRule="auto"/>
        <w:ind w:firstLine="48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Порядок производства аварийных работ.</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нарушении работы подземных инженерных сетей водоснабжения, вентиляции, водосточной сети, теплоснабжения, электроснабжения, телефонной связи и др. в результате чего может приостановиться нормальное функционирование их или могут произойти несчастные случаи, руководители организаций, в ведении которых находятся эти сооружения, или лица, действующие по уполномочию руководителей (начальники аварийной службы, дежурный диспетчер аварийной службы, и др.), по получении сигнала об аварии обязаны:</w:t>
      </w:r>
    </w:p>
    <w:p w:rsidR="00C964D8" w:rsidRPr="0081722D" w:rsidRDefault="00C964D8" w:rsidP="005414D1">
      <w:pPr>
        <w:pStyle w:val="11"/>
        <w:numPr>
          <w:ilvl w:val="0"/>
          <w:numId w:val="105"/>
        </w:numPr>
        <w:tabs>
          <w:tab w:val="left" w:pos="69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немедленно выслать для ликвидации аварии аварийную бригаду под руководством ответственного лица, имеющего при себе служебное удостоверение и наряд аварийной службы;</w:t>
      </w:r>
    </w:p>
    <w:p w:rsidR="00C964D8" w:rsidRPr="0081722D" w:rsidRDefault="00C964D8" w:rsidP="005414D1">
      <w:pPr>
        <w:pStyle w:val="11"/>
        <w:numPr>
          <w:ilvl w:val="0"/>
          <w:numId w:val="105"/>
        </w:numPr>
        <w:tabs>
          <w:tab w:val="left" w:pos="70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немедленно сообщить об аварии телефонограммами дежурному единой дежурно-диспетчерской службы города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в уполномоченные управления Администрации </w:t>
      </w:r>
      <w:r w:rsidR="003D6A35">
        <w:rPr>
          <w:rFonts w:ascii="Times New Roman" w:hAnsi="Times New Roman" w:cs="Times New Roman"/>
          <w:color w:val="000000"/>
          <w:sz w:val="24"/>
          <w:szCs w:val="24"/>
          <w:lang w:eastAsia="ru-RU" w:bidi="ru-RU"/>
        </w:rPr>
        <w:t xml:space="preserve">городского округа </w:t>
      </w:r>
      <w:r w:rsidRPr="0081722D">
        <w:rPr>
          <w:rFonts w:ascii="Times New Roman" w:hAnsi="Times New Roman" w:cs="Times New Roman"/>
          <w:color w:val="000000"/>
          <w:sz w:val="24"/>
          <w:szCs w:val="24"/>
          <w:lang w:eastAsia="ru-RU" w:bidi="ru-RU"/>
        </w:rPr>
        <w:t>г</w:t>
      </w:r>
      <w:r w:rsidR="003D6A35">
        <w:rPr>
          <w:rFonts w:ascii="Times New Roman" w:hAnsi="Times New Roman" w:cs="Times New Roman"/>
          <w:color w:val="000000"/>
          <w:sz w:val="24"/>
          <w:szCs w:val="24"/>
          <w:lang w:eastAsia="ru-RU" w:bidi="ru-RU"/>
        </w:rPr>
        <w:t>ород</w:t>
      </w:r>
      <w:r w:rsidRPr="0081722D">
        <w:rPr>
          <w:rFonts w:ascii="Times New Roman" w:hAnsi="Times New Roman" w:cs="Times New Roman"/>
          <w:color w:val="000000"/>
          <w:sz w:val="24"/>
          <w:szCs w:val="24"/>
          <w:lang w:eastAsia="ru-RU" w:bidi="ru-RU"/>
        </w:rPr>
        <w:t xml:space="preserve">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городскому отделу ГИБДД, дежурному </w:t>
      </w:r>
      <w:r w:rsidR="00130352" w:rsidRPr="0081722D">
        <w:rPr>
          <w:rFonts w:ascii="Times New Roman" w:hAnsi="Times New Roman" w:cs="Times New Roman"/>
          <w:color w:val="000000"/>
          <w:sz w:val="24"/>
          <w:szCs w:val="24"/>
          <w:lang w:eastAsia="ru-RU" w:bidi="ru-RU"/>
        </w:rPr>
        <w:t>О</w:t>
      </w:r>
      <w:r w:rsidRPr="0081722D">
        <w:rPr>
          <w:rFonts w:ascii="Times New Roman" w:hAnsi="Times New Roman" w:cs="Times New Roman"/>
          <w:color w:val="000000"/>
          <w:sz w:val="24"/>
          <w:szCs w:val="24"/>
          <w:lang w:eastAsia="ru-RU" w:bidi="ru-RU"/>
        </w:rPr>
        <w:t xml:space="preserve">ВД г.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 xml:space="preserve"> и всем организациям, имеющим смежные с местом аварии подземные сети.</w:t>
      </w:r>
    </w:p>
    <w:p w:rsidR="00C964D8" w:rsidRPr="0081722D" w:rsidRDefault="00C964D8" w:rsidP="005414D1">
      <w:pPr>
        <w:pStyle w:val="11"/>
        <w:numPr>
          <w:ilvl w:val="1"/>
          <w:numId w:val="36"/>
        </w:numPr>
        <w:tabs>
          <w:tab w:val="left" w:pos="10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Руководители организаций и другие должностные лица, ответственные за производство работ, обязаны строго выполнять условия и сроки ведения работ, определенные </w:t>
      </w:r>
      <w:r w:rsidRPr="0081722D">
        <w:rPr>
          <w:rFonts w:ascii="Times New Roman" w:hAnsi="Times New Roman" w:cs="Times New Roman"/>
          <w:color w:val="000000"/>
          <w:sz w:val="24"/>
          <w:szCs w:val="24"/>
          <w:lang w:eastAsia="ru-RU" w:bidi="ru-RU"/>
        </w:rPr>
        <w:lastRenderedPageBreak/>
        <w:t>настоящими Правилами и указанные в ордере (разрешении).</w:t>
      </w:r>
    </w:p>
    <w:p w:rsidR="00C964D8" w:rsidRPr="0081722D" w:rsidRDefault="00C964D8" w:rsidP="005414D1">
      <w:pPr>
        <w:pStyle w:val="11"/>
        <w:numPr>
          <w:ilvl w:val="1"/>
          <w:numId w:val="36"/>
        </w:numPr>
        <w:tabs>
          <w:tab w:val="left" w:pos="10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Вскрытие дорожных покрытий, тротуаров, газонов, а также разрытие других мест общего пользования при строительстве или ремонте подземных сетей и наземных сооружений производится способами, установленными органами коммунального хозяйства или Администраци</w:t>
      </w:r>
      <w:r w:rsidR="003D6A35">
        <w:rPr>
          <w:rFonts w:ascii="Times New Roman" w:hAnsi="Times New Roman" w:cs="Times New Roman"/>
          <w:color w:val="000000"/>
          <w:sz w:val="24"/>
          <w:szCs w:val="24"/>
          <w:lang w:eastAsia="ru-RU" w:bidi="ru-RU"/>
        </w:rPr>
        <w:t>ей городского округа</w:t>
      </w:r>
      <w:r w:rsidRPr="0081722D">
        <w:rPr>
          <w:rFonts w:ascii="Times New Roman" w:hAnsi="Times New Roman" w:cs="Times New Roman"/>
          <w:color w:val="000000"/>
          <w:sz w:val="24"/>
          <w:szCs w:val="24"/>
          <w:lang w:eastAsia="ru-RU" w:bidi="ru-RU"/>
        </w:rPr>
        <w:t xml:space="preserve"> город</w:t>
      </w:r>
      <w:r w:rsidR="003D6A35">
        <w:rPr>
          <w:rFonts w:ascii="Times New Roman" w:hAnsi="Times New Roman" w:cs="Times New Roman"/>
          <w:color w:val="000000"/>
          <w:sz w:val="24"/>
          <w:szCs w:val="24"/>
          <w:lang w:eastAsia="ru-RU" w:bidi="ru-RU"/>
        </w:rPr>
        <w:t xml:space="preserve"> К</w:t>
      </w:r>
      <w:r w:rsidRPr="0081722D">
        <w:rPr>
          <w:rFonts w:ascii="Times New Roman" w:hAnsi="Times New Roman" w:cs="Times New Roman"/>
          <w:color w:val="000000"/>
          <w:sz w:val="24"/>
          <w:szCs w:val="24"/>
          <w:lang w:eastAsia="ru-RU" w:bidi="ru-RU"/>
        </w:rPr>
        <w:t>а</w:t>
      </w:r>
      <w:r w:rsidR="003D6A35">
        <w:rPr>
          <w:rFonts w:ascii="Times New Roman" w:hAnsi="Times New Roman" w:cs="Times New Roman"/>
          <w:color w:val="000000"/>
          <w:sz w:val="24"/>
          <w:szCs w:val="24"/>
          <w:lang w:eastAsia="ru-RU" w:bidi="ru-RU"/>
        </w:rPr>
        <w:t>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1"/>
          <w:numId w:val="36"/>
        </w:numPr>
        <w:tabs>
          <w:tab w:val="left" w:pos="1071"/>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Доставка материалов к месту работы разрешается не раньше чем за 3 дня до их начала. Укладка их должна обеспечить сохранность элементов благоустройства, беспрепятственное движение транспорта и пешеходов.</w:t>
      </w:r>
    </w:p>
    <w:p w:rsidR="00C964D8" w:rsidRPr="0081722D" w:rsidRDefault="00C964D8" w:rsidP="005414D1">
      <w:pPr>
        <w:pStyle w:val="11"/>
        <w:numPr>
          <w:ilvl w:val="1"/>
          <w:numId w:val="36"/>
        </w:numPr>
        <w:tabs>
          <w:tab w:val="left" w:pos="10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Организации независимо от их ведомственной принадлежности, производящие земляные работы, несут ответственность за своевременную сдачу траншеи под восстановление дорожных покрытий.</w:t>
      </w:r>
    </w:p>
    <w:p w:rsidR="00C964D8" w:rsidRPr="0081722D" w:rsidRDefault="00C964D8" w:rsidP="005414D1">
      <w:pPr>
        <w:pStyle w:val="11"/>
        <w:numPr>
          <w:ilvl w:val="1"/>
          <w:numId w:val="36"/>
        </w:numPr>
        <w:tabs>
          <w:tab w:val="left" w:pos="106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Организации, принимающие в эксплуатацию подземные сети, не должны выдавать разрешение на эксплуатацию подключенных объектов до тех пор, пока не будут восстановлены дорожные покрытия и элементы благоустройства и представлены акты на сдачу этих работ и исполнительной технической документации.</w:t>
      </w:r>
    </w:p>
    <w:p w:rsidR="00C964D8" w:rsidRPr="0081722D" w:rsidRDefault="00C964D8" w:rsidP="005414D1">
      <w:pPr>
        <w:pStyle w:val="11"/>
        <w:numPr>
          <w:ilvl w:val="1"/>
          <w:numId w:val="36"/>
        </w:numPr>
        <w:tabs>
          <w:tab w:val="left" w:pos="105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Колодцы (канализации, водопровода, теплоснабжения, телефонной связи и др.), расположенные на проезжей части улиц, должны выполняться в строгом соответствии со строительными нормами.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Разрушенные колодцы и люки должны быть восстановлены в течение суток.</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капитальном и текущем ремонте дорожного покрытия владелец дорог обязан обеспечить сохранность колодцев и привести их в соответствие со строительными нормами и сдать их эксплуатирующей организации.</w:t>
      </w:r>
    </w:p>
    <w:p w:rsidR="00C964D8" w:rsidRPr="0081722D" w:rsidRDefault="00C964D8" w:rsidP="005414D1">
      <w:pPr>
        <w:pStyle w:val="11"/>
        <w:numPr>
          <w:ilvl w:val="1"/>
          <w:numId w:val="36"/>
        </w:numPr>
        <w:tabs>
          <w:tab w:val="left" w:pos="105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Предприятия, эксплуатирующие инженерные сети обязаны своевременно устранять утечки воды и канализации, не допуская их разлива на территорию города.</w:t>
      </w:r>
    </w:p>
    <w:p w:rsidR="00C964D8" w:rsidRPr="0081722D" w:rsidRDefault="00C964D8" w:rsidP="005414D1">
      <w:pPr>
        <w:pStyle w:val="11"/>
        <w:numPr>
          <w:ilvl w:val="1"/>
          <w:numId w:val="36"/>
        </w:numPr>
        <w:tabs>
          <w:tab w:val="left" w:pos="106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При проведении различных работ, связанных с </w:t>
      </w:r>
      <w:r w:rsidR="00130352" w:rsidRPr="0081722D">
        <w:rPr>
          <w:rFonts w:ascii="Times New Roman" w:hAnsi="Times New Roman" w:cs="Times New Roman"/>
          <w:color w:val="000000"/>
          <w:sz w:val="24"/>
          <w:szCs w:val="24"/>
          <w:lang w:eastAsia="ru-RU" w:bidi="ru-RU"/>
        </w:rPr>
        <w:t>устройством</w:t>
      </w:r>
      <w:r w:rsidRPr="0081722D">
        <w:rPr>
          <w:rFonts w:ascii="Times New Roman" w:hAnsi="Times New Roman" w:cs="Times New Roman"/>
          <w:color w:val="000000"/>
          <w:sz w:val="24"/>
          <w:szCs w:val="24"/>
          <w:lang w:eastAsia="ru-RU" w:bidi="ru-RU"/>
        </w:rPr>
        <w:t xml:space="preserve"> или ремонтом подземных коммуникаций, запрещается:</w:t>
      </w:r>
    </w:p>
    <w:p w:rsidR="00C964D8" w:rsidRPr="0081722D" w:rsidRDefault="00C964D8" w:rsidP="005414D1">
      <w:pPr>
        <w:pStyle w:val="11"/>
        <w:numPr>
          <w:ilvl w:val="0"/>
          <w:numId w:val="106"/>
        </w:numPr>
        <w:tabs>
          <w:tab w:val="left" w:pos="74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вскрытие дорожных покрытий и любые разрытия без оформления ордера (разрешения) на производство дорожных, земляных работ;</w:t>
      </w:r>
    </w:p>
    <w:p w:rsidR="00C964D8" w:rsidRPr="0081722D" w:rsidRDefault="00C964D8" w:rsidP="005414D1">
      <w:pPr>
        <w:pStyle w:val="11"/>
        <w:numPr>
          <w:ilvl w:val="0"/>
          <w:numId w:val="10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всякое изменение существующего положения подземных сооружений, не предусмотренное утвержденным проектом, без согласования с заинтересованной организацией и уполномоченным органом Администрации г.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106"/>
        </w:numPr>
        <w:tabs>
          <w:tab w:val="left" w:pos="1023"/>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смещение каких-либо наземных строений или сооружений на трассах существующих подземных сетей;</w:t>
      </w:r>
    </w:p>
    <w:p w:rsidR="00C964D8" w:rsidRPr="0081722D" w:rsidRDefault="00C964D8" w:rsidP="005414D1">
      <w:pPr>
        <w:pStyle w:val="11"/>
        <w:numPr>
          <w:ilvl w:val="0"/>
          <w:numId w:val="106"/>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заваливание землей или строительными материалами зеленых насаждений (газонов, деревьев, кустарников), крышек колодцев, водосточных решеток и пунктов городской полигонометрии.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Для защиты крышек колодцев, водосточных решеток и лотков должны применять щиты и короба, обеспечивающие доступ к люкам и колодцам;</w:t>
      </w:r>
    </w:p>
    <w:p w:rsidR="00C964D8" w:rsidRPr="0081722D" w:rsidRDefault="00C964D8" w:rsidP="005414D1">
      <w:pPr>
        <w:pStyle w:val="11"/>
        <w:numPr>
          <w:ilvl w:val="0"/>
          <w:numId w:val="106"/>
        </w:numPr>
        <w:tabs>
          <w:tab w:val="left" w:pos="73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засыпка кюветов и водостоков, а также устройство переездов через водосточные каналы и кюветы без оборудования подмостовых пропусков воды, обеспечивающих проектную пропускную способность;</w:t>
      </w:r>
    </w:p>
    <w:p w:rsidR="00C964D8" w:rsidRPr="0081722D" w:rsidRDefault="00C964D8" w:rsidP="005414D1">
      <w:pPr>
        <w:pStyle w:val="11"/>
        <w:numPr>
          <w:ilvl w:val="0"/>
          <w:numId w:val="106"/>
        </w:numPr>
        <w:tabs>
          <w:tab w:val="left" w:pos="1023"/>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вырубка деревьев, кустарников и обнажение корней без разрешения Администрации </w:t>
      </w:r>
      <w:r w:rsidR="00074DE1">
        <w:rPr>
          <w:rFonts w:ascii="Times New Roman" w:hAnsi="Times New Roman" w:cs="Times New Roman"/>
          <w:color w:val="000000"/>
          <w:sz w:val="24"/>
          <w:szCs w:val="24"/>
          <w:lang w:eastAsia="ru-RU" w:bidi="ru-RU"/>
        </w:rPr>
        <w:t>городского округа город</w:t>
      </w:r>
      <w:r w:rsidRPr="0081722D">
        <w:rPr>
          <w:rFonts w:ascii="Times New Roman" w:hAnsi="Times New Roman" w:cs="Times New Roman"/>
          <w:color w:val="000000"/>
          <w:sz w:val="24"/>
          <w:szCs w:val="24"/>
          <w:lang w:eastAsia="ru-RU" w:bidi="ru-RU"/>
        </w:rPr>
        <w:t xml:space="preserve">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0"/>
          <w:numId w:val="106"/>
        </w:numPr>
        <w:tabs>
          <w:tab w:val="left" w:pos="1023"/>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засорение прилегающих улиц и ливневой канализации.</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необходимости откачки воды из траншеи водоотливные работы должны производиться с применением лотков и отстойных ящиков.</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Пропуск ливневых и талых вод в местах производства строительных или земляных работ лежит на организации, производящей работы;</w:t>
      </w:r>
    </w:p>
    <w:p w:rsidR="00C964D8" w:rsidRPr="0081722D" w:rsidRDefault="00C964D8" w:rsidP="005414D1">
      <w:pPr>
        <w:pStyle w:val="11"/>
        <w:numPr>
          <w:ilvl w:val="0"/>
          <w:numId w:val="106"/>
        </w:numPr>
        <w:tabs>
          <w:tab w:val="left" w:pos="7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lastRenderedPageBreak/>
        <w:t>Передвижение в местах ведения работы по улицам города тракторов и машин на гусеничном ходу, кроме необходимых случаев;</w:t>
      </w:r>
    </w:p>
    <w:p w:rsidR="00C964D8" w:rsidRPr="0081722D" w:rsidRDefault="00C964D8" w:rsidP="005414D1">
      <w:pPr>
        <w:pStyle w:val="11"/>
        <w:numPr>
          <w:ilvl w:val="0"/>
          <w:numId w:val="106"/>
        </w:numPr>
        <w:tabs>
          <w:tab w:val="left" w:pos="1023"/>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Выезд транспорта за пределы дорожного покрытия (на газоны, через бордюры, на тротуары и т.д.);</w:t>
      </w:r>
    </w:p>
    <w:p w:rsidR="00C964D8" w:rsidRPr="0081722D" w:rsidRDefault="00C964D8" w:rsidP="005414D1">
      <w:pPr>
        <w:pStyle w:val="11"/>
        <w:numPr>
          <w:ilvl w:val="0"/>
          <w:numId w:val="106"/>
        </w:numPr>
        <w:tabs>
          <w:tab w:val="left" w:pos="1023"/>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Выезд автотранспорта со строительных площадок без очистки колес от налипшего грунта.</w:t>
      </w:r>
    </w:p>
    <w:p w:rsidR="00C964D8" w:rsidRPr="00E30E62" w:rsidRDefault="00C964D8" w:rsidP="005414D1">
      <w:pPr>
        <w:pStyle w:val="11"/>
        <w:numPr>
          <w:ilvl w:val="1"/>
          <w:numId w:val="36"/>
        </w:numPr>
        <w:tabs>
          <w:tab w:val="left" w:pos="1257"/>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Запрещается производить плановые работы под видом аварийных работ.</w:t>
      </w:r>
    </w:p>
    <w:p w:rsidR="00E30E62" w:rsidRPr="0081722D" w:rsidRDefault="00E30E62" w:rsidP="00074DE1">
      <w:pPr>
        <w:pStyle w:val="11"/>
        <w:tabs>
          <w:tab w:val="left" w:pos="1257"/>
        </w:tabs>
        <w:spacing w:after="0"/>
        <w:ind w:left="340" w:firstLine="0"/>
        <w:jc w:val="both"/>
        <w:rPr>
          <w:rFonts w:ascii="Times New Roman" w:hAnsi="Times New Roman" w:cs="Times New Roman"/>
          <w:sz w:val="24"/>
          <w:szCs w:val="24"/>
        </w:rPr>
      </w:pPr>
    </w:p>
    <w:p w:rsidR="00C964D8" w:rsidRPr="0081722D" w:rsidRDefault="00C964D8" w:rsidP="00293DF3">
      <w:pPr>
        <w:pStyle w:val="11"/>
        <w:numPr>
          <w:ilvl w:val="0"/>
          <w:numId w:val="36"/>
        </w:numPr>
        <w:tabs>
          <w:tab w:val="left" w:pos="1074"/>
        </w:tabs>
        <w:spacing w:after="0" w:line="252" w:lineRule="auto"/>
        <w:ind w:firstLine="567"/>
        <w:jc w:val="center"/>
        <w:rPr>
          <w:rFonts w:ascii="Times New Roman" w:hAnsi="Times New Roman" w:cs="Times New Roman"/>
          <w:sz w:val="24"/>
          <w:szCs w:val="24"/>
        </w:rPr>
      </w:pPr>
      <w:r w:rsidRPr="0081722D">
        <w:rPr>
          <w:rFonts w:ascii="Times New Roman" w:hAnsi="Times New Roman" w:cs="Times New Roman"/>
          <w:b/>
          <w:bCs/>
          <w:color w:val="000000"/>
          <w:sz w:val="24"/>
          <w:szCs w:val="24"/>
          <w:lang w:eastAsia="ru-RU" w:bidi="ru-RU"/>
        </w:rPr>
        <w:t>УЧАСТИЕ, В ТОМ ЧИСЛЕ ФИНАНСОВОГО, СОБСТВЕННИКОВ И (ИЛИ) ИНЫХ ЗАКОННЫХ</w:t>
      </w:r>
      <w:r w:rsidR="00130352" w:rsidRPr="0081722D">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ВЛАДЕЛЬЦЕВ ЗДАНИЙ, СТРОЕНИЙ, СООРУЖЕНИЙ, ЗЕМЕЛЬНЫХ УЧАСТКОВ (ЗА ИСКЛЮЧЕНИЕМ</w:t>
      </w:r>
      <w:r w:rsidR="00130352" w:rsidRPr="0081722D">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СОБСТВЕННИКОВ И (ИЛИ) ИНЫХ ЗАКОННЫХ ВЛАДЕЛЬЦЕВ ПОМЕЩЕНИЙ В МНОГОКВАРТИРНЫХ</w:t>
      </w:r>
      <w:r w:rsidR="00130352" w:rsidRPr="0081722D">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ДОМАХ, ЗЕМЕЛЬНЫЕ УЧАСТКИ ПОД КОТОРЫМИ НЕ ОБРАЗОВАНЫ ИЛИ ОБРАЗОВАНЫ ПО ГРАНИЦАМ</w:t>
      </w:r>
      <w:r w:rsidR="00130352" w:rsidRPr="0081722D">
        <w:rPr>
          <w:rFonts w:ascii="Times New Roman" w:hAnsi="Times New Roman" w:cs="Times New Roman"/>
          <w:b/>
          <w:bCs/>
          <w:color w:val="000000"/>
          <w:sz w:val="24"/>
          <w:szCs w:val="24"/>
          <w:lang w:eastAsia="ru-RU" w:bidi="ru-RU"/>
        </w:rPr>
        <w:t xml:space="preserve"> </w:t>
      </w:r>
      <w:r w:rsidRPr="0081722D">
        <w:rPr>
          <w:rFonts w:ascii="Times New Roman" w:hAnsi="Times New Roman" w:cs="Times New Roman"/>
          <w:b/>
          <w:bCs/>
          <w:color w:val="000000"/>
          <w:sz w:val="24"/>
          <w:szCs w:val="24"/>
          <w:lang w:eastAsia="ru-RU" w:bidi="ru-RU"/>
        </w:rPr>
        <w:t>ТАКИХ ДОМОВ) В СОДЕРЖАНИИ ПРИЛЕГАЮЩИХ ТЕРРИТОРИЙ</w:t>
      </w:r>
    </w:p>
    <w:p w:rsidR="00C964D8" w:rsidRPr="0081722D"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Благоустройство прилегающих территорий осуществляется собственниками и (или) иными законными владельцами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границах, определенных в соответствии с частью 16 настоящих Правил.</w:t>
      </w:r>
    </w:p>
    <w:p w:rsidR="00C964D8" w:rsidRPr="0081722D"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вправе передать обязательства по благоустройству прилегающих территорий иным ответственным лицам на основании заключенного с ними договора.</w:t>
      </w:r>
    </w:p>
    <w:p w:rsidR="00C964D8" w:rsidRPr="00074DE1"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прилегающих территорий, осуществлять уборку, очистку прилегающей территории от мусора, смета, опавшей листвы, а в зимний период - от снега и наледи своими силами и за счет собственных средств.</w:t>
      </w:r>
    </w:p>
    <w:p w:rsidR="00074DE1" w:rsidRPr="0081722D" w:rsidRDefault="00074DE1" w:rsidP="00074DE1">
      <w:pPr>
        <w:pStyle w:val="11"/>
        <w:tabs>
          <w:tab w:val="left" w:pos="961"/>
        </w:tabs>
        <w:spacing w:after="0"/>
        <w:ind w:left="420"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09"/>
        </w:tabs>
        <w:spacing w:after="0"/>
        <w:rPr>
          <w:rFonts w:ascii="Times New Roman" w:hAnsi="Times New Roman" w:cs="Times New Roman"/>
          <w:sz w:val="24"/>
          <w:szCs w:val="24"/>
        </w:rPr>
      </w:pPr>
      <w:bookmarkStart w:id="13" w:name="bookmark32"/>
      <w:r w:rsidRPr="0081722D">
        <w:rPr>
          <w:rFonts w:ascii="Times New Roman" w:hAnsi="Times New Roman" w:cs="Times New Roman"/>
          <w:color w:val="000000"/>
          <w:sz w:val="24"/>
          <w:szCs w:val="24"/>
          <w:lang w:eastAsia="ru-RU" w:bidi="ru-RU"/>
        </w:rPr>
        <w:t>ОПРЕДЕЛЕНИЯ ГРАНИЦ ПРИЛЕГАЮЩИХ ТЕРРИТОРИЙ В СООТВЕТСТВИИ С ПОРЯДКОМ</w:t>
      </w:r>
      <w:r w:rsidR="00F74640">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00"/>
          <w:sz w:val="24"/>
          <w:szCs w:val="24"/>
          <w:lang w:eastAsia="ru-RU" w:bidi="ru-RU"/>
        </w:rPr>
        <w:t>УСТАНОВЛЕННЫМ ЗАКОНОМ РЕСПУБЛИКИ ДАГЕСТАН</w:t>
      </w:r>
      <w:bookmarkEnd w:id="13"/>
    </w:p>
    <w:p w:rsidR="00C964D8" w:rsidRPr="0081722D"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Границы прилегающих территорий на территории </w:t>
      </w:r>
      <w:r w:rsidR="00074DE1">
        <w:rPr>
          <w:rFonts w:ascii="Times New Roman" w:hAnsi="Times New Roman" w:cs="Times New Roman"/>
          <w:color w:val="000000"/>
          <w:sz w:val="24"/>
          <w:szCs w:val="24"/>
          <w:lang w:eastAsia="ru-RU" w:bidi="ru-RU"/>
        </w:rPr>
        <w:t>городского округа город Каспийск</w:t>
      </w:r>
      <w:r w:rsidRPr="0081722D">
        <w:rPr>
          <w:rFonts w:ascii="Times New Roman" w:hAnsi="Times New Roman" w:cs="Times New Roman"/>
          <w:color w:val="000000"/>
          <w:sz w:val="24"/>
          <w:szCs w:val="24"/>
          <w:lang w:eastAsia="ru-RU" w:bidi="ru-RU"/>
        </w:rPr>
        <w:t xml:space="preserve"> определяются в порядке, </w:t>
      </w:r>
      <w:hyperlink r:id="rId25" w:history="1">
        <w:r w:rsidRPr="0081722D">
          <w:rPr>
            <w:rFonts w:ascii="Times New Roman" w:hAnsi="Times New Roman" w:cs="Times New Roman"/>
            <w:color w:val="000000"/>
            <w:sz w:val="24"/>
            <w:szCs w:val="24"/>
            <w:lang w:eastAsia="ru-RU" w:bidi="ru-RU"/>
          </w:rPr>
          <w:t xml:space="preserve">установленном </w:t>
        </w:r>
        <w:r w:rsidRPr="0081722D">
          <w:rPr>
            <w:rFonts w:ascii="Times New Roman" w:hAnsi="Times New Roman" w:cs="Times New Roman"/>
            <w:color w:val="0000EE"/>
            <w:sz w:val="24"/>
            <w:szCs w:val="24"/>
            <w:u w:val="single"/>
            <w:lang w:eastAsia="ru-RU" w:bidi="ru-RU"/>
          </w:rPr>
          <w:t>Законом Республики</w:t>
        </w:r>
        <w:r w:rsidRPr="0081722D">
          <w:rPr>
            <w:rFonts w:ascii="Times New Roman" w:hAnsi="Times New Roman" w:cs="Times New Roman"/>
            <w:color w:val="0000EE"/>
            <w:sz w:val="24"/>
            <w:szCs w:val="24"/>
            <w:lang w:eastAsia="ru-RU" w:bidi="ru-RU"/>
          </w:rPr>
          <w:t xml:space="preserve"> Д</w:t>
        </w:r>
        <w:r w:rsidRPr="0081722D">
          <w:rPr>
            <w:rFonts w:ascii="Times New Roman" w:hAnsi="Times New Roman" w:cs="Times New Roman"/>
            <w:color w:val="0000EE"/>
            <w:sz w:val="24"/>
            <w:szCs w:val="24"/>
            <w:u w:val="single"/>
            <w:lang w:eastAsia="ru-RU" w:bidi="ru-RU"/>
          </w:rPr>
          <w:t xml:space="preserve">агестан от 11.06.2019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47 "О по</w:t>
        </w:r>
        <w:r w:rsidRPr="0081722D">
          <w:rPr>
            <w:rFonts w:ascii="Times New Roman" w:hAnsi="Times New Roman" w:cs="Times New Roman"/>
            <w:color w:val="0000EE"/>
            <w:sz w:val="24"/>
            <w:szCs w:val="24"/>
            <w:lang w:eastAsia="ru-RU" w:bidi="ru-RU"/>
          </w:rPr>
          <w:t>ряд</w:t>
        </w:r>
        <w:r w:rsidRPr="0081722D">
          <w:rPr>
            <w:rFonts w:ascii="Times New Roman" w:hAnsi="Times New Roman" w:cs="Times New Roman"/>
            <w:color w:val="0000EE"/>
            <w:sz w:val="24"/>
            <w:szCs w:val="24"/>
            <w:u w:val="single"/>
            <w:lang w:eastAsia="ru-RU" w:bidi="ru-RU"/>
          </w:rPr>
          <w:t>ке оп</w:t>
        </w:r>
        <w:r w:rsidRPr="0081722D">
          <w:rPr>
            <w:rFonts w:ascii="Times New Roman" w:hAnsi="Times New Roman" w:cs="Times New Roman"/>
            <w:color w:val="0000EE"/>
            <w:sz w:val="24"/>
            <w:szCs w:val="24"/>
            <w:lang w:eastAsia="ru-RU" w:bidi="ru-RU"/>
          </w:rPr>
          <w:t>ред</w:t>
        </w:r>
        <w:r w:rsidRPr="0081722D">
          <w:rPr>
            <w:rFonts w:ascii="Times New Roman" w:hAnsi="Times New Roman" w:cs="Times New Roman"/>
            <w:color w:val="0000EE"/>
            <w:sz w:val="24"/>
            <w:szCs w:val="24"/>
            <w:u w:val="single"/>
            <w:lang w:eastAsia="ru-RU" w:bidi="ru-RU"/>
          </w:rPr>
          <w:t>еления органами местного</w:t>
        </w:r>
      </w:hyperlink>
      <w:r w:rsidRPr="0081722D">
        <w:rPr>
          <w:rFonts w:ascii="Times New Roman" w:hAnsi="Times New Roman" w:cs="Times New Roman"/>
          <w:color w:val="0000EE"/>
          <w:sz w:val="24"/>
          <w:szCs w:val="24"/>
          <w:u w:val="single"/>
          <w:lang w:eastAsia="ru-RU" w:bidi="ru-RU"/>
        </w:rPr>
        <w:t xml:space="preserve"> само</w:t>
      </w:r>
      <w:r w:rsidRPr="0081722D">
        <w:rPr>
          <w:rFonts w:ascii="Times New Roman" w:hAnsi="Times New Roman" w:cs="Times New Roman"/>
          <w:color w:val="0000EE"/>
          <w:sz w:val="24"/>
          <w:szCs w:val="24"/>
          <w:lang w:eastAsia="ru-RU" w:bidi="ru-RU"/>
        </w:rPr>
        <w:t>уп</w:t>
      </w:r>
      <w:r w:rsidRPr="0081722D">
        <w:rPr>
          <w:rFonts w:ascii="Times New Roman" w:hAnsi="Times New Roman" w:cs="Times New Roman"/>
          <w:color w:val="0000EE"/>
          <w:sz w:val="24"/>
          <w:szCs w:val="24"/>
          <w:u w:val="single"/>
          <w:lang w:eastAsia="ru-RU" w:bidi="ru-RU"/>
        </w:rPr>
        <w:t>равления муниципальных образований Республики</w:t>
      </w:r>
      <w:r w:rsidRPr="0081722D">
        <w:rPr>
          <w:rFonts w:ascii="Times New Roman" w:hAnsi="Times New Roman" w:cs="Times New Roman"/>
          <w:color w:val="0000EE"/>
          <w:sz w:val="24"/>
          <w:szCs w:val="24"/>
          <w:lang w:eastAsia="ru-RU" w:bidi="ru-RU"/>
        </w:rPr>
        <w:t xml:space="preserve"> Д</w:t>
      </w:r>
      <w:r w:rsidRPr="0081722D">
        <w:rPr>
          <w:rFonts w:ascii="Times New Roman" w:hAnsi="Times New Roman" w:cs="Times New Roman"/>
          <w:color w:val="0000EE"/>
          <w:sz w:val="24"/>
          <w:szCs w:val="24"/>
          <w:u w:val="single"/>
          <w:lang w:eastAsia="ru-RU" w:bidi="ru-RU"/>
        </w:rPr>
        <w:t xml:space="preserve">агестан границ </w:t>
      </w:r>
      <w:r w:rsidRPr="0081722D">
        <w:rPr>
          <w:rFonts w:ascii="Times New Roman" w:hAnsi="Times New Roman" w:cs="Times New Roman"/>
          <w:color w:val="0000EE"/>
          <w:sz w:val="24"/>
          <w:szCs w:val="24"/>
          <w:lang w:eastAsia="ru-RU" w:bidi="ru-RU"/>
        </w:rPr>
        <w:t>п</w:t>
      </w:r>
      <w:r w:rsidRPr="0081722D">
        <w:rPr>
          <w:rFonts w:ascii="Times New Roman" w:hAnsi="Times New Roman" w:cs="Times New Roman"/>
          <w:color w:val="0000EE"/>
          <w:sz w:val="24"/>
          <w:szCs w:val="24"/>
          <w:u w:val="single"/>
          <w:lang w:eastAsia="ru-RU" w:bidi="ru-RU"/>
        </w:rPr>
        <w:t>рилегающих те</w:t>
      </w:r>
      <w:r w:rsidRPr="0081722D">
        <w:rPr>
          <w:rFonts w:ascii="Times New Roman" w:hAnsi="Times New Roman" w:cs="Times New Roman"/>
          <w:color w:val="0000EE"/>
          <w:sz w:val="24"/>
          <w:szCs w:val="24"/>
          <w:lang w:eastAsia="ru-RU" w:bidi="ru-RU"/>
        </w:rPr>
        <w:t>р</w:t>
      </w:r>
      <w:r w:rsidRPr="0081722D">
        <w:rPr>
          <w:rFonts w:ascii="Times New Roman" w:hAnsi="Times New Roman" w:cs="Times New Roman"/>
          <w:color w:val="0000EE"/>
          <w:sz w:val="24"/>
          <w:szCs w:val="24"/>
          <w:u w:val="single"/>
          <w:lang w:eastAsia="ru-RU" w:bidi="ru-RU"/>
        </w:rPr>
        <w:t>риторий"</w:t>
      </w:r>
      <w:r w:rsidRPr="0081722D">
        <w:rPr>
          <w:rFonts w:ascii="Times New Roman" w:hAnsi="Times New Roman" w:cs="Times New Roman"/>
          <w:color w:val="0000EE"/>
          <w:sz w:val="24"/>
          <w:szCs w:val="24"/>
          <w:lang w:eastAsia="ru-RU" w:bidi="ru-RU"/>
        </w:rPr>
        <w:t xml:space="preserve"> </w:t>
      </w:r>
      <w:r w:rsidRPr="0081722D">
        <w:rPr>
          <w:rFonts w:ascii="Times New Roman" w:hAnsi="Times New Roman" w:cs="Times New Roman"/>
          <w:color w:val="000000"/>
          <w:sz w:val="24"/>
          <w:szCs w:val="24"/>
          <w:lang w:eastAsia="ru-RU" w:bidi="ru-RU"/>
        </w:rPr>
        <w:t>и настоящими Правилами.</w:t>
      </w:r>
    </w:p>
    <w:p w:rsidR="00C964D8" w:rsidRPr="0081722D"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Границы прилегающей территории определяются в отношении территорий общего пользования, которые прилета ют (то есть имеет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установленных в соответствии с п. 16.3 Правил размеров максимальной и минимальной площади прилегающей территории.</w:t>
      </w:r>
    </w:p>
    <w:p w:rsidR="00C964D8" w:rsidRPr="0081722D"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Правилами благоустройства территории муниципального образования Республики </w:t>
      </w:r>
      <w:r w:rsidRPr="0081722D">
        <w:rPr>
          <w:rFonts w:ascii="Times New Roman" w:hAnsi="Times New Roman" w:cs="Times New Roman"/>
          <w:color w:val="000000"/>
          <w:sz w:val="24"/>
          <w:szCs w:val="24"/>
          <w:lang w:eastAsia="ru-RU" w:bidi="ru-RU"/>
        </w:rPr>
        <w:lastRenderedPageBreak/>
        <w:t>Дагестан устанавливаются размеры максимальной и минимальной площади прилегающей территории на территории муниципального образования. Размер максимальной и минимальной площади прилегающей территории может быть установлен дифференцированно для различных видов прилегающих территорий, а также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протяженности общей границы, указанной в части 1 настоящей статьи, иных существенных факторов. Размер максимальной площади прилегающей территории не может превышать размера минимальной площади прилегающей территории более чем на 30 процентов.</w:t>
      </w:r>
    </w:p>
    <w:p w:rsidR="00C964D8" w:rsidRPr="0081722D" w:rsidRDefault="00C964D8" w:rsidP="005414D1">
      <w:pPr>
        <w:pStyle w:val="11"/>
        <w:numPr>
          <w:ilvl w:val="1"/>
          <w:numId w:val="36"/>
        </w:numPr>
        <w:tabs>
          <w:tab w:val="left" w:pos="96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границах прилегающих территорий могут располагаться территории общего пользования или их части,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p>
    <w:p w:rsidR="00C964D8" w:rsidRPr="0081722D" w:rsidRDefault="00C964D8" w:rsidP="005414D1">
      <w:pPr>
        <w:pStyle w:val="11"/>
        <w:numPr>
          <w:ilvl w:val="1"/>
          <w:numId w:val="36"/>
        </w:numPr>
        <w:tabs>
          <w:tab w:val="left" w:pos="137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Границы прилегающей территории определяются с учетом следующих ограничений:</w:t>
      </w:r>
    </w:p>
    <w:p w:rsidR="00C964D8" w:rsidRPr="0081722D" w:rsidRDefault="00C964D8" w:rsidP="005414D1">
      <w:pPr>
        <w:pStyle w:val="11"/>
        <w:numPr>
          <w:ilvl w:val="0"/>
          <w:numId w:val="107"/>
        </w:numPr>
        <w:tabs>
          <w:tab w:val="left" w:pos="68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rsidR="00C964D8" w:rsidRPr="0081722D" w:rsidRDefault="00C964D8" w:rsidP="005414D1">
      <w:pPr>
        <w:pStyle w:val="11"/>
        <w:numPr>
          <w:ilvl w:val="0"/>
          <w:numId w:val="107"/>
        </w:numPr>
        <w:tabs>
          <w:tab w:val="left" w:pos="68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C964D8" w:rsidRPr="0081722D" w:rsidRDefault="00C964D8" w:rsidP="005414D1">
      <w:pPr>
        <w:pStyle w:val="11"/>
        <w:numPr>
          <w:ilvl w:val="0"/>
          <w:numId w:val="107"/>
        </w:numPr>
        <w:tabs>
          <w:tab w:val="left" w:pos="677"/>
        </w:tabs>
        <w:spacing w:after="0" w:line="269" w:lineRule="auto"/>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пересечение границ прилегающих территорий, за исключением случаев установления общих смежных границ прилегающих территорий, не допускается;</w:t>
      </w:r>
    </w:p>
    <w:p w:rsidR="00C964D8" w:rsidRPr="0081722D" w:rsidRDefault="00C964D8" w:rsidP="005414D1">
      <w:pPr>
        <w:pStyle w:val="11"/>
        <w:numPr>
          <w:ilvl w:val="0"/>
          <w:numId w:val="107"/>
        </w:numPr>
        <w:tabs>
          <w:tab w:val="left" w:pos="682"/>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C964D8" w:rsidRPr="0081722D" w:rsidRDefault="00C964D8" w:rsidP="005414D1">
      <w:pPr>
        <w:pStyle w:val="11"/>
        <w:numPr>
          <w:ilvl w:val="0"/>
          <w:numId w:val="107"/>
        </w:numPr>
        <w:tabs>
          <w:tab w:val="left" w:pos="687"/>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зеленым насаждениям) или объектов искусственного происхождения (дорожный и (или) тротуарный бордюр, иное подобное ограждение территории общего пользования), а также может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C964D8" w:rsidRPr="0081722D" w:rsidRDefault="00C964D8" w:rsidP="005414D1">
      <w:pPr>
        <w:pStyle w:val="11"/>
        <w:numPr>
          <w:ilvl w:val="1"/>
          <w:numId w:val="36"/>
        </w:numPr>
        <w:tabs>
          <w:tab w:val="left" w:pos="95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Границы прилегающей территории отображаются на схеме границ прилегающей территории на кадастровом плане территории (далее - схема границ прилегающей территории). В схеме границ прилегающей территории также указываются кадастровый номер и адрес здания, строения, сооружения, земельного участка, в отношении которого установлены границы прилегающей территории, площадь прилегающей территории, условный номер прилегающей территории.</w:t>
      </w:r>
    </w:p>
    <w:p w:rsidR="00C964D8" w:rsidRPr="0081722D" w:rsidRDefault="00C964D8" w:rsidP="005414D1">
      <w:pPr>
        <w:pStyle w:val="11"/>
        <w:numPr>
          <w:ilvl w:val="1"/>
          <w:numId w:val="36"/>
        </w:numPr>
        <w:tabs>
          <w:tab w:val="left" w:pos="95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Подготовка схемы границ прилегающей территории осуществляется уполномоченным органом местного самоуправления муниципального образования Республики Дагестан в сфере градостроительной деятельности или по его заказу кадастровым инженером и финансируется за </w:t>
      </w:r>
      <w:r w:rsidRPr="0081722D">
        <w:rPr>
          <w:rFonts w:ascii="Times New Roman" w:hAnsi="Times New Roman" w:cs="Times New Roman"/>
          <w:color w:val="000000"/>
          <w:sz w:val="24"/>
          <w:szCs w:val="24"/>
          <w:lang w:eastAsia="ru-RU" w:bidi="ru-RU"/>
        </w:rPr>
        <w:lastRenderedPageBreak/>
        <w:t>счет средств местного бюджета в порядке, установленном бюджетным законодательством.</w:t>
      </w:r>
    </w:p>
    <w:p w:rsidR="00C964D8" w:rsidRPr="0081722D" w:rsidRDefault="00C964D8" w:rsidP="005414D1">
      <w:pPr>
        <w:pStyle w:val="11"/>
        <w:numPr>
          <w:ilvl w:val="1"/>
          <w:numId w:val="36"/>
        </w:numPr>
        <w:tabs>
          <w:tab w:val="left" w:pos="95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Подготовка схемы границ прилегающей территории осуществляется в форме электронного документа, в том числе в информационно-телекоммуникационной сети "Интернет" или с использованием иных технологических и программных средств. Схемы границ нескольких прилегающих территорий или всех прилегающих территорий на территории муниципального образования могут быть подготовлены в форме одного электронного документа. В случае подготовки схемы границ прилегающей территории кадастровым инженером электронный документ подписывается усиленной квалифицированной подписью кадастрового инженера, подготовившего такую схему.</w:t>
      </w:r>
    </w:p>
    <w:p w:rsidR="00C964D8" w:rsidRPr="0081722D" w:rsidRDefault="00C964D8" w:rsidP="005414D1">
      <w:pPr>
        <w:pStyle w:val="11"/>
        <w:numPr>
          <w:ilvl w:val="1"/>
          <w:numId w:val="36"/>
        </w:numPr>
        <w:tabs>
          <w:tab w:val="left" w:pos="95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Форма схемы границ прилегающей территории, требования к ее подготовке, а также требования к точности и методам определения координат характерных точек границ прилегающей территории устанавливаются уполномоченным органом исполнительной власти Республики Дагестан в области строительства и жилищно</w:t>
      </w:r>
      <w:r w:rsidR="00130352" w:rsidRPr="0081722D">
        <w:rPr>
          <w:rFonts w:ascii="Times New Roman" w:hAnsi="Times New Roman" w:cs="Times New Roman"/>
          <w:color w:val="000000"/>
          <w:sz w:val="24"/>
          <w:szCs w:val="24"/>
          <w:lang w:eastAsia="ru-RU" w:bidi="ru-RU"/>
        </w:rPr>
        <w:t>-</w:t>
      </w:r>
      <w:r w:rsidRPr="0081722D">
        <w:rPr>
          <w:rFonts w:ascii="Times New Roman" w:hAnsi="Times New Roman" w:cs="Times New Roman"/>
          <w:color w:val="000000"/>
          <w:sz w:val="24"/>
          <w:szCs w:val="24"/>
          <w:lang w:eastAsia="ru-RU" w:bidi="ru-RU"/>
        </w:rPr>
        <w:softHyphen/>
        <w:t>коммунального хозяйства.</w:t>
      </w:r>
    </w:p>
    <w:p w:rsidR="00C964D8" w:rsidRPr="0081722D" w:rsidRDefault="00C964D8" w:rsidP="005414D1">
      <w:pPr>
        <w:pStyle w:val="11"/>
        <w:numPr>
          <w:ilvl w:val="1"/>
          <w:numId w:val="36"/>
        </w:numPr>
        <w:tabs>
          <w:tab w:val="left" w:pos="1033"/>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Установление и изменение границ прилегающей территории осуществляется путем утверждения представительным органом муниципального образования Республики Дагестан схемы границ прилегающих территорий </w:t>
      </w:r>
      <w:hyperlink r:id="rId26" w:history="1">
        <w:r w:rsidRPr="0081722D">
          <w:rPr>
            <w:rFonts w:ascii="Times New Roman" w:hAnsi="Times New Roman" w:cs="Times New Roman"/>
            <w:color w:val="000000"/>
            <w:sz w:val="24"/>
            <w:szCs w:val="24"/>
            <w:lang w:eastAsia="ru-RU" w:bidi="ru-RU"/>
          </w:rPr>
          <w:t xml:space="preserve">в составе правил благоустройства в соответствии с требованиями статьи 45.1 </w:t>
        </w:r>
        <w:r w:rsidRPr="0081722D">
          <w:rPr>
            <w:rFonts w:ascii="Times New Roman" w:hAnsi="Times New Roman" w:cs="Times New Roman"/>
            <w:color w:val="0000EE"/>
            <w:sz w:val="24"/>
            <w:szCs w:val="24"/>
            <w:lang w:eastAsia="ru-RU" w:bidi="ru-RU"/>
          </w:rPr>
          <w:t>Феде</w:t>
        </w:r>
        <w:r w:rsidRPr="0081722D">
          <w:rPr>
            <w:rFonts w:ascii="Times New Roman" w:hAnsi="Times New Roman" w:cs="Times New Roman"/>
            <w:color w:val="0000EE"/>
            <w:sz w:val="24"/>
            <w:szCs w:val="24"/>
            <w:u w:val="single"/>
            <w:lang w:eastAsia="ru-RU" w:bidi="ru-RU"/>
          </w:rPr>
          <w:t>рального закона от 6 октября 2003</w:t>
        </w:r>
      </w:hyperlink>
      <w:r w:rsidRPr="0081722D">
        <w:rPr>
          <w:rFonts w:ascii="Times New Roman" w:hAnsi="Times New Roman" w:cs="Times New Roman"/>
          <w:color w:val="0000EE"/>
          <w:sz w:val="24"/>
          <w:szCs w:val="24"/>
          <w:u w:val="single"/>
          <w:lang w:eastAsia="ru-RU" w:bidi="ru-RU"/>
        </w:rPr>
        <w:t xml:space="preserve"> </w:t>
      </w:r>
      <w:hyperlink r:id="rId27" w:history="1">
        <w:r w:rsidRPr="0081722D">
          <w:rPr>
            <w:rFonts w:ascii="Times New Roman" w:hAnsi="Times New Roman" w:cs="Times New Roman"/>
            <w:color w:val="0000EE"/>
            <w:sz w:val="24"/>
            <w:szCs w:val="24"/>
            <w:lang w:eastAsia="ru-RU" w:bidi="ru-RU"/>
          </w:rPr>
          <w:t>год</w:t>
        </w:r>
        <w:r w:rsidRPr="0081722D">
          <w:rPr>
            <w:rFonts w:ascii="Times New Roman" w:hAnsi="Times New Roman" w:cs="Times New Roman"/>
            <w:color w:val="0000EE"/>
            <w:sz w:val="24"/>
            <w:szCs w:val="24"/>
            <w:u w:val="single"/>
            <w:lang w:eastAsia="ru-RU" w:bidi="ru-RU"/>
          </w:rPr>
          <w:t xml:space="preserve">а </w:t>
        </w:r>
        <w:r w:rsidRPr="0081722D">
          <w:rPr>
            <w:rFonts w:ascii="Times New Roman" w:hAnsi="Times New Roman" w:cs="Times New Roman"/>
            <w:color w:val="0000EE"/>
            <w:sz w:val="24"/>
            <w:szCs w:val="24"/>
            <w:u w:val="single"/>
            <w:lang w:val="en-US" w:bidi="en-US"/>
          </w:rPr>
          <w:t>N</w:t>
        </w:r>
        <w:r w:rsidRPr="0081722D">
          <w:rPr>
            <w:rFonts w:ascii="Times New Roman" w:hAnsi="Times New Roman" w:cs="Times New Roman"/>
            <w:color w:val="0000EE"/>
            <w:sz w:val="24"/>
            <w:szCs w:val="24"/>
            <w:u w:val="single"/>
            <w:lang w:bidi="en-US"/>
          </w:rPr>
          <w:t xml:space="preserve"> </w:t>
        </w:r>
        <w:r w:rsidRPr="0081722D">
          <w:rPr>
            <w:rFonts w:ascii="Times New Roman" w:hAnsi="Times New Roman" w:cs="Times New Roman"/>
            <w:color w:val="0000EE"/>
            <w:sz w:val="24"/>
            <w:szCs w:val="24"/>
            <w:u w:val="single"/>
            <w:lang w:eastAsia="ru-RU" w:bidi="ru-RU"/>
          </w:rPr>
          <w:t>131-ФЗ "Об общих принципах организации местного само</w:t>
        </w:r>
        <w:r w:rsidRPr="0081722D">
          <w:rPr>
            <w:rFonts w:ascii="Times New Roman" w:hAnsi="Times New Roman" w:cs="Times New Roman"/>
            <w:color w:val="0000EE"/>
            <w:sz w:val="24"/>
            <w:szCs w:val="24"/>
            <w:lang w:eastAsia="ru-RU" w:bidi="ru-RU"/>
          </w:rPr>
          <w:t>уп</w:t>
        </w:r>
        <w:r w:rsidRPr="0081722D">
          <w:rPr>
            <w:rFonts w:ascii="Times New Roman" w:hAnsi="Times New Roman" w:cs="Times New Roman"/>
            <w:color w:val="0000EE"/>
            <w:sz w:val="24"/>
            <w:szCs w:val="24"/>
            <w:u w:val="single"/>
            <w:lang w:eastAsia="ru-RU" w:bidi="ru-RU"/>
          </w:rPr>
          <w:t>равления в Российской Фе</w:t>
        </w:r>
        <w:r w:rsidRPr="0081722D">
          <w:rPr>
            <w:rFonts w:ascii="Times New Roman" w:hAnsi="Times New Roman" w:cs="Times New Roman"/>
            <w:color w:val="0000EE"/>
            <w:sz w:val="24"/>
            <w:szCs w:val="24"/>
            <w:lang w:eastAsia="ru-RU" w:bidi="ru-RU"/>
          </w:rPr>
          <w:t>де</w:t>
        </w:r>
        <w:r w:rsidRPr="0081722D">
          <w:rPr>
            <w:rFonts w:ascii="Times New Roman" w:hAnsi="Times New Roman" w:cs="Times New Roman"/>
            <w:color w:val="0000EE"/>
            <w:sz w:val="24"/>
            <w:szCs w:val="24"/>
            <w:u w:val="single"/>
            <w:lang w:eastAsia="ru-RU" w:bidi="ru-RU"/>
          </w:rPr>
          <w:t>рации"</w:t>
        </w:r>
        <w:r w:rsidRPr="0081722D">
          <w:rPr>
            <w:rFonts w:ascii="Times New Roman" w:hAnsi="Times New Roman" w:cs="Times New Roman"/>
            <w:color w:val="0000EE"/>
            <w:sz w:val="24"/>
            <w:szCs w:val="24"/>
            <w:lang w:eastAsia="ru-RU" w:bidi="ru-RU"/>
          </w:rPr>
          <w:t xml:space="preserve"> </w:t>
        </w:r>
        <w:r w:rsidRPr="0081722D">
          <w:rPr>
            <w:rFonts w:ascii="Times New Roman" w:hAnsi="Times New Roman" w:cs="Times New Roman"/>
            <w:color w:val="000000"/>
            <w:sz w:val="24"/>
            <w:szCs w:val="24"/>
            <w:lang w:eastAsia="ru-RU" w:bidi="ru-RU"/>
          </w:rPr>
          <w:t>и статьи 5.1</w:t>
        </w:r>
      </w:hyperlink>
      <w:r w:rsidRPr="0081722D">
        <w:rPr>
          <w:rFonts w:ascii="Times New Roman" w:hAnsi="Times New Roman" w:cs="Times New Roman"/>
          <w:color w:val="000000"/>
          <w:sz w:val="24"/>
          <w:szCs w:val="24"/>
          <w:lang w:eastAsia="ru-RU" w:bidi="ru-RU"/>
        </w:rPr>
        <w:t xml:space="preserve"> </w:t>
      </w:r>
      <w:hyperlink r:id="rId28" w:history="1">
        <w:r w:rsidRPr="0081722D">
          <w:rPr>
            <w:rFonts w:ascii="Times New Roman" w:hAnsi="Times New Roman" w:cs="Times New Roman"/>
            <w:color w:val="0000EE"/>
            <w:sz w:val="24"/>
            <w:szCs w:val="24"/>
            <w:lang w:eastAsia="ru-RU" w:bidi="ru-RU"/>
          </w:rPr>
          <w:t>Град</w:t>
        </w:r>
        <w:r w:rsidRPr="0081722D">
          <w:rPr>
            <w:rFonts w:ascii="Times New Roman" w:hAnsi="Times New Roman" w:cs="Times New Roman"/>
            <w:color w:val="0000EE"/>
            <w:sz w:val="24"/>
            <w:szCs w:val="24"/>
            <w:u w:val="single"/>
            <w:lang w:eastAsia="ru-RU" w:bidi="ru-RU"/>
          </w:rPr>
          <w:t>остроительного ко</w:t>
        </w:r>
        <w:r w:rsidRPr="0081722D">
          <w:rPr>
            <w:rFonts w:ascii="Times New Roman" w:hAnsi="Times New Roman" w:cs="Times New Roman"/>
            <w:color w:val="0000EE"/>
            <w:sz w:val="24"/>
            <w:szCs w:val="24"/>
            <w:lang w:eastAsia="ru-RU" w:bidi="ru-RU"/>
          </w:rPr>
          <w:t>д</w:t>
        </w:r>
        <w:r w:rsidRPr="0081722D">
          <w:rPr>
            <w:rFonts w:ascii="Times New Roman" w:hAnsi="Times New Roman" w:cs="Times New Roman"/>
            <w:color w:val="0000EE"/>
            <w:sz w:val="24"/>
            <w:szCs w:val="24"/>
            <w:u w:val="single"/>
            <w:lang w:eastAsia="ru-RU" w:bidi="ru-RU"/>
          </w:rPr>
          <w:t>екса Российской Фе</w:t>
        </w:r>
        <w:r w:rsidRPr="0081722D">
          <w:rPr>
            <w:rFonts w:ascii="Times New Roman" w:hAnsi="Times New Roman" w:cs="Times New Roman"/>
            <w:color w:val="0000EE"/>
            <w:sz w:val="24"/>
            <w:szCs w:val="24"/>
            <w:lang w:eastAsia="ru-RU" w:bidi="ru-RU"/>
          </w:rPr>
          <w:t>дерации</w:t>
        </w:r>
      </w:hyperlink>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1"/>
          <w:numId w:val="36"/>
        </w:numPr>
        <w:tabs>
          <w:tab w:val="left" w:pos="1060"/>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Орган местного самоуправления муниципального образования Республики Дагестан не позднее десяти рабочих дней со дня утверждения схемы границ прилегающей территории направляет информацию об утверждении такой схемы в уполномоченный орган исполнительной власти Республики Дагестан в области строительства и жилищно-коммунального хозяйства.</w:t>
      </w:r>
    </w:p>
    <w:p w:rsidR="00C964D8" w:rsidRPr="00074DE1" w:rsidRDefault="00C964D8" w:rsidP="005414D1">
      <w:pPr>
        <w:pStyle w:val="11"/>
        <w:numPr>
          <w:ilvl w:val="1"/>
          <w:numId w:val="36"/>
        </w:numPr>
        <w:tabs>
          <w:tab w:val="left" w:pos="105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 муниципального образования (при наличии такого официального сайта) и органа исполнительной власти Республики Дагестан в области строительства и жилищно-коммунального хозяйства в информационно-коммуникационной сети "Интернет", а также подлежат размещению в информационной системе обеспечения градостроительной деятельности не позднее одного месяца со дня их утверждения, если иные сроки не установлены для официального опубликования муниципальных правовых актов.</w:t>
      </w:r>
    </w:p>
    <w:p w:rsidR="00074DE1" w:rsidRPr="0081722D" w:rsidRDefault="00074DE1" w:rsidP="00074DE1">
      <w:pPr>
        <w:pStyle w:val="11"/>
        <w:tabs>
          <w:tab w:val="left" w:pos="1056"/>
        </w:tabs>
        <w:spacing w:after="0"/>
        <w:ind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17"/>
        </w:tabs>
        <w:spacing w:after="0"/>
        <w:rPr>
          <w:rFonts w:ascii="Times New Roman" w:hAnsi="Times New Roman" w:cs="Times New Roman"/>
          <w:sz w:val="24"/>
          <w:szCs w:val="24"/>
        </w:rPr>
      </w:pPr>
      <w:bookmarkStart w:id="14" w:name="bookmark34"/>
      <w:r w:rsidRPr="0081722D">
        <w:rPr>
          <w:rFonts w:ascii="Times New Roman" w:hAnsi="Times New Roman" w:cs="Times New Roman"/>
          <w:color w:val="000000"/>
          <w:sz w:val="24"/>
          <w:szCs w:val="24"/>
          <w:lang w:eastAsia="ru-RU" w:bidi="ru-RU"/>
        </w:rPr>
        <w:t xml:space="preserve">ПРАЗДНИЧНОЕ ОФОРМЛЕНИЕ ТЕРРИТОРИИ </w:t>
      </w:r>
      <w:bookmarkEnd w:id="14"/>
      <w:r w:rsidR="00F74640">
        <w:rPr>
          <w:rFonts w:ascii="Times New Roman" w:hAnsi="Times New Roman" w:cs="Times New Roman"/>
          <w:color w:val="000000"/>
          <w:sz w:val="24"/>
          <w:szCs w:val="24"/>
          <w:lang w:eastAsia="ru-RU" w:bidi="ru-RU"/>
        </w:rPr>
        <w:t>ГОРОДСКОГО ОКРУГА</w:t>
      </w:r>
      <w:r w:rsidR="00074DE1">
        <w:rPr>
          <w:rFonts w:ascii="Times New Roman" w:hAnsi="Times New Roman" w:cs="Times New Roman"/>
          <w:color w:val="000000"/>
          <w:sz w:val="24"/>
          <w:szCs w:val="24"/>
          <w:lang w:eastAsia="ru-RU" w:bidi="ru-RU"/>
        </w:rPr>
        <w:t xml:space="preserve"> ГОРОД КАСПИЙСК</w:t>
      </w:r>
    </w:p>
    <w:p w:rsidR="00C964D8" w:rsidRPr="0081722D" w:rsidRDefault="00C964D8" w:rsidP="005414D1">
      <w:pPr>
        <w:pStyle w:val="11"/>
        <w:numPr>
          <w:ilvl w:val="1"/>
          <w:numId w:val="36"/>
        </w:numPr>
        <w:tabs>
          <w:tab w:val="left" w:pos="984"/>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Праздничное (событийное) оформление территории города выполняется в период проведения государственных и городских праздников, мероприятий, связанных со знаменательными, культурными, спортивными событиями.</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Праздничное (событийное) оформление в зависимости от мероприятий включает размещение афиш, панно, установку декоративных элементов и композиций, а также устройство праздничной (событийной) подсветки (световые гирлянды и элементы, сетки, объемные световые композиции, световые проекции и т.д.). Конструкции праздничного (событийного) оформления могут размещаться в виде отдельно стоящих и (или) в виде конструкций на фасаде здания или сооружения.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 изготовлении и установке элементов праздничного (событийного) оформления не допускается снимать, повреждать и ухудшать видимость технических средств регулирования дорожного движения.</w:t>
      </w:r>
    </w:p>
    <w:p w:rsidR="00C964D8" w:rsidRPr="0081722D" w:rsidRDefault="00C964D8" w:rsidP="005414D1">
      <w:pPr>
        <w:pStyle w:val="11"/>
        <w:numPr>
          <w:ilvl w:val="1"/>
          <w:numId w:val="36"/>
        </w:numPr>
        <w:tabs>
          <w:tab w:val="left" w:pos="147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Не допускается размещение отдельно стоящих конструкций праздничного </w:t>
      </w:r>
      <w:r w:rsidRPr="0081722D">
        <w:rPr>
          <w:rFonts w:ascii="Times New Roman" w:hAnsi="Times New Roman" w:cs="Times New Roman"/>
          <w:color w:val="000000"/>
          <w:sz w:val="24"/>
          <w:szCs w:val="24"/>
          <w:lang w:eastAsia="ru-RU" w:bidi="ru-RU"/>
        </w:rPr>
        <w:lastRenderedPageBreak/>
        <w:t>(событийного) оформления: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случаях, когда отсутствует техническая возможность заглубления фундамента без его декоративного оформления;</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учета планировочного решения, обоснованного проектным решением здания по благоустройству территории, выполненного с учетом действующих строительных, пожарных и санитарных норм и правил;</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ограничивающих восприятие объектов культурного наследия, исторических зданий, культовых объектов, панорам и перспектив города </w:t>
      </w:r>
      <w:r w:rsidR="00130352" w:rsidRPr="0081722D">
        <w:rPr>
          <w:rFonts w:ascii="Times New Roman" w:hAnsi="Times New Roman" w:cs="Times New Roman"/>
          <w:color w:val="000000"/>
          <w:sz w:val="24"/>
          <w:szCs w:val="24"/>
          <w:lang w:eastAsia="ru-RU" w:bidi="ru-RU"/>
        </w:rPr>
        <w:t>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приводящих к сужению нормативной ширины тротуара, а также на проездах, местах, предназначенных для парковки и стоянки автомобилей;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получения согласия правообладателя земельного участка;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местах, имеющих заглубленный фундамент ближе 5,0 м от стволо</w:t>
      </w:r>
      <w:r w:rsidR="00130352" w:rsidRPr="0081722D">
        <w:rPr>
          <w:rFonts w:ascii="Times New Roman" w:hAnsi="Times New Roman" w:cs="Times New Roman"/>
          <w:color w:val="000000"/>
          <w:sz w:val="24"/>
          <w:szCs w:val="24"/>
          <w:lang w:eastAsia="ru-RU" w:bidi="ru-RU"/>
        </w:rPr>
        <w:t>в деревьев, вместо зеленых насаж</w:t>
      </w:r>
      <w:r w:rsidRPr="0081722D">
        <w:rPr>
          <w:rFonts w:ascii="Times New Roman" w:hAnsi="Times New Roman" w:cs="Times New Roman"/>
          <w:color w:val="000000"/>
          <w:sz w:val="24"/>
          <w:szCs w:val="24"/>
          <w:lang w:eastAsia="ru-RU" w:bidi="ru-RU"/>
        </w:rPr>
        <w:t>дений (деревьев, кустарников), предусмотренных проектом объекта в границах земельного участка;</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 использованием при изготовлении профнастила.</w:t>
      </w:r>
    </w:p>
    <w:p w:rsidR="00C964D8" w:rsidRPr="0081722D" w:rsidRDefault="00C964D8" w:rsidP="005414D1">
      <w:pPr>
        <w:pStyle w:val="11"/>
        <w:numPr>
          <w:ilvl w:val="1"/>
          <w:numId w:val="36"/>
        </w:numPr>
        <w:tabs>
          <w:tab w:val="left" w:pos="958"/>
        </w:tabs>
        <w:spacing w:after="0" w:line="269" w:lineRule="auto"/>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Не допускается размещение конструкций праздничного (событийного) оформления на фасадах зданий, сооружений: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учета архитектурных особенностей фасада, на архитектурных деталях, элементах декора, поверхностях с ценной архитектурной отделкой, а также с креплением, ведущим к повреждению архитектурных поверхностей;</w:t>
      </w:r>
    </w:p>
    <w:p w:rsidR="00C964D8" w:rsidRPr="0081722D" w:rsidRDefault="00C964D8" w:rsidP="005414D1">
      <w:pPr>
        <w:pStyle w:val="11"/>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без соблюдения единой стилистики и принципов подсветки, цвета светового потока на одном здании;</w:t>
      </w:r>
    </w:p>
    <w:p w:rsidR="00C964D8" w:rsidRDefault="00C964D8" w:rsidP="005414D1">
      <w:pPr>
        <w:pStyle w:val="11"/>
        <w:spacing w:after="0"/>
        <w:ind w:firstLine="420"/>
        <w:jc w:val="both"/>
        <w:rPr>
          <w:rFonts w:ascii="Times New Roman" w:hAnsi="Times New Roman" w:cs="Times New Roman"/>
          <w:color w:val="000000"/>
          <w:sz w:val="24"/>
          <w:szCs w:val="24"/>
          <w:lang w:eastAsia="ru-RU" w:bidi="ru-RU"/>
        </w:rPr>
      </w:pPr>
      <w:r w:rsidRPr="0081722D">
        <w:rPr>
          <w:rFonts w:ascii="Times New Roman" w:hAnsi="Times New Roman" w:cs="Times New Roman"/>
          <w:color w:val="000000"/>
          <w:sz w:val="24"/>
          <w:szCs w:val="24"/>
          <w:lang w:eastAsia="ru-RU" w:bidi="ru-RU"/>
        </w:rPr>
        <w:t>более 1/2 ширины простенка фасада, без декоративного оформления, на ограждающих конструкциях, фронтонах, фризах, поверх остекления, в проемах при размещении в виде щитовых поверхностей.</w:t>
      </w:r>
    </w:p>
    <w:p w:rsidR="00074DE1" w:rsidRPr="0081722D" w:rsidRDefault="00074DE1" w:rsidP="005414D1">
      <w:pPr>
        <w:pStyle w:val="11"/>
        <w:spacing w:after="0"/>
        <w:ind w:firstLine="420"/>
        <w:jc w:val="both"/>
        <w:rPr>
          <w:rFonts w:ascii="Times New Roman" w:hAnsi="Times New Roman" w:cs="Times New Roman"/>
          <w:sz w:val="24"/>
          <w:szCs w:val="24"/>
        </w:rPr>
      </w:pPr>
    </w:p>
    <w:p w:rsidR="00C964D8" w:rsidRPr="00293DF3" w:rsidRDefault="00C964D8" w:rsidP="00293DF3">
      <w:pPr>
        <w:pStyle w:val="10"/>
        <w:keepNext/>
        <w:keepLines/>
        <w:numPr>
          <w:ilvl w:val="0"/>
          <w:numId w:val="36"/>
        </w:numPr>
        <w:tabs>
          <w:tab w:val="left" w:pos="453"/>
        </w:tabs>
        <w:spacing w:after="0"/>
        <w:rPr>
          <w:rFonts w:ascii="Times New Roman" w:hAnsi="Times New Roman" w:cs="Times New Roman"/>
          <w:sz w:val="24"/>
          <w:szCs w:val="24"/>
        </w:rPr>
      </w:pPr>
      <w:bookmarkStart w:id="15" w:name="bookmark36"/>
      <w:r w:rsidRPr="00293DF3">
        <w:rPr>
          <w:rFonts w:ascii="Times New Roman" w:hAnsi="Times New Roman" w:cs="Times New Roman"/>
          <w:color w:val="000000"/>
          <w:sz w:val="24"/>
          <w:szCs w:val="24"/>
          <w:lang w:eastAsia="ru-RU" w:bidi="ru-RU"/>
        </w:rPr>
        <w:t>ПОРЯДОК УЧАСТИЯ ГРАЖДАН И ОРГАНИЗАЦИЙ В РЕАЛИЗАЦИИ МЕРОПРИЯТИЙ ПО</w:t>
      </w:r>
      <w:r w:rsidR="00F74640" w:rsidRPr="00293DF3">
        <w:rPr>
          <w:rFonts w:ascii="Times New Roman" w:hAnsi="Times New Roman" w:cs="Times New Roman"/>
          <w:color w:val="000000"/>
          <w:sz w:val="24"/>
          <w:szCs w:val="24"/>
          <w:lang w:eastAsia="ru-RU" w:bidi="ru-RU"/>
        </w:rPr>
        <w:t xml:space="preserve"> </w:t>
      </w:r>
      <w:r w:rsidRPr="00293DF3">
        <w:rPr>
          <w:rFonts w:ascii="Times New Roman" w:hAnsi="Times New Roman" w:cs="Times New Roman"/>
          <w:color w:val="000000"/>
          <w:sz w:val="24"/>
          <w:szCs w:val="24"/>
          <w:lang w:eastAsia="ru-RU" w:bidi="ru-RU"/>
        </w:rPr>
        <w:t xml:space="preserve">БЛАГОУСТРОЙСТВУ ТЕРРИТОРИЙ </w:t>
      </w:r>
      <w:bookmarkEnd w:id="15"/>
      <w:r w:rsidR="00F74640" w:rsidRPr="00293DF3">
        <w:rPr>
          <w:rFonts w:ascii="Times New Roman" w:hAnsi="Times New Roman" w:cs="Times New Roman"/>
          <w:color w:val="000000"/>
          <w:sz w:val="24"/>
          <w:szCs w:val="24"/>
          <w:lang w:eastAsia="ru-RU" w:bidi="ru-RU"/>
        </w:rPr>
        <w:t>ГОРОДСКОГО ОКРУГА</w:t>
      </w:r>
      <w:r w:rsidR="00074DE1">
        <w:rPr>
          <w:rFonts w:ascii="Times New Roman" w:hAnsi="Times New Roman" w:cs="Times New Roman"/>
          <w:color w:val="000000"/>
          <w:sz w:val="24"/>
          <w:szCs w:val="24"/>
          <w:lang w:eastAsia="ru-RU" w:bidi="ru-RU"/>
        </w:rPr>
        <w:t xml:space="preserve"> ГОРОД КАСПИЙСК</w:t>
      </w:r>
    </w:p>
    <w:p w:rsidR="00C964D8" w:rsidRPr="0081722D" w:rsidRDefault="00C964D8" w:rsidP="005414D1">
      <w:pPr>
        <w:pStyle w:val="11"/>
        <w:numPr>
          <w:ilvl w:val="1"/>
          <w:numId w:val="36"/>
        </w:numPr>
        <w:tabs>
          <w:tab w:val="left" w:pos="976"/>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целях обеспечения надлежащего санитарного состояния территорий города, реализации мероприятий по охране и защите окружающей среды от загрязнения территории города закрепляются для их уборки и санитарного содержания за хозяйствующими субъектами и физическими лицами в качестве прилегающих территорий.</w:t>
      </w:r>
    </w:p>
    <w:p w:rsidR="00C964D8" w:rsidRPr="0081722D" w:rsidRDefault="00C964D8" w:rsidP="005414D1">
      <w:pPr>
        <w:pStyle w:val="11"/>
        <w:numPr>
          <w:ilvl w:val="1"/>
          <w:numId w:val="36"/>
        </w:numPr>
        <w:tabs>
          <w:tab w:val="left" w:pos="98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Обязанности по производству работ по уборке, очистке и санитарному содержанию территорий (земельных участков) возлагаются на физических и юридических лиц независимо от их организационно-правовой формы в следующем порядке, если иное не предусмотрено законом или договором:</w:t>
      </w:r>
    </w:p>
    <w:p w:rsidR="00C964D8" w:rsidRPr="0081722D" w:rsidRDefault="00C964D8" w:rsidP="005414D1">
      <w:pPr>
        <w:pStyle w:val="11"/>
        <w:numPr>
          <w:ilvl w:val="0"/>
          <w:numId w:val="108"/>
        </w:numPr>
        <w:tabs>
          <w:tab w:val="left" w:pos="72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10 м либо до проезжей части улицы (в случае расположения объекта вдоль дороги) с других сторон - в радиусе 10 м;</w:t>
      </w:r>
    </w:p>
    <w:p w:rsidR="00C964D8" w:rsidRPr="0081722D" w:rsidRDefault="00C964D8" w:rsidP="005414D1">
      <w:pPr>
        <w:pStyle w:val="11"/>
        <w:numPr>
          <w:ilvl w:val="0"/>
          <w:numId w:val="108"/>
        </w:numPr>
        <w:tabs>
          <w:tab w:val="left" w:pos="731"/>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лица, эксплуатирующие встроенные нежилые помещения в многоквартирных жилых домах, осуществляют уборку прилегающей территории в длину - на протяжении всей длины помещений, в ширину - на расстоянии 10 м либо до бордюра проезжей части (в случае расположения объекта вдоль дороги) в случае отсутствия договора с управляющей организацией;</w:t>
      </w:r>
    </w:p>
    <w:p w:rsidR="00C964D8" w:rsidRPr="0081722D" w:rsidRDefault="00C964D8" w:rsidP="005414D1">
      <w:pPr>
        <w:pStyle w:val="11"/>
        <w:numPr>
          <w:ilvl w:val="0"/>
          <w:numId w:val="108"/>
        </w:numPr>
        <w:tabs>
          <w:tab w:val="left" w:pos="71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промышленные предприятия и организации всех форм собственности - подъездные пути </w:t>
      </w:r>
      <w:r w:rsidRPr="0081722D">
        <w:rPr>
          <w:rFonts w:ascii="Times New Roman" w:hAnsi="Times New Roman" w:cs="Times New Roman"/>
          <w:color w:val="000000"/>
          <w:sz w:val="24"/>
          <w:szCs w:val="24"/>
          <w:lang w:eastAsia="ru-RU" w:bidi="ru-RU"/>
        </w:rPr>
        <w:lastRenderedPageBreak/>
        <w:t>к ним, тротуары, прилегающие к ним ограждения, санитарно-защитные зоны. Санитарно-защитные зоны предприятий определяются в соответствии с требованиями действующих санитарных правил и норм;</w:t>
      </w:r>
    </w:p>
    <w:p w:rsidR="00C964D8" w:rsidRPr="0081722D" w:rsidRDefault="00C964D8" w:rsidP="005414D1">
      <w:pPr>
        <w:pStyle w:val="11"/>
        <w:numPr>
          <w:ilvl w:val="0"/>
          <w:numId w:val="108"/>
        </w:numPr>
        <w:tabs>
          <w:tab w:val="left" w:pos="68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застройщик - прилегающие территории строительных площадок в радиусе 50 м и подъездные пути к ним в радиусе 50 м в соответствии с действующими строительными нормами и правилами;</w:t>
      </w:r>
    </w:p>
    <w:p w:rsidR="00C964D8" w:rsidRPr="0081722D" w:rsidRDefault="00C964D8" w:rsidP="005414D1">
      <w:pPr>
        <w:pStyle w:val="11"/>
        <w:numPr>
          <w:ilvl w:val="0"/>
          <w:numId w:val="108"/>
        </w:numPr>
        <w:tabs>
          <w:tab w:val="left" w:pos="69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5 м либо до проезжей части улицы (в случае расположения объекта вдоль дороги);</w:t>
      </w:r>
    </w:p>
    <w:p w:rsidR="00C964D8" w:rsidRPr="0081722D" w:rsidRDefault="00C964D8" w:rsidP="005414D1">
      <w:pPr>
        <w:pStyle w:val="11"/>
        <w:numPr>
          <w:ilvl w:val="0"/>
          <w:numId w:val="108"/>
        </w:numPr>
        <w:tabs>
          <w:tab w:val="left" w:pos="7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w:t>
      </w:r>
    </w:p>
    <w:p w:rsidR="00C964D8" w:rsidRPr="0081722D" w:rsidRDefault="00C964D8" w:rsidP="005414D1">
      <w:pPr>
        <w:pStyle w:val="11"/>
        <w:numPr>
          <w:ilvl w:val="0"/>
          <w:numId w:val="108"/>
        </w:numPr>
        <w:tabs>
          <w:tab w:val="left" w:pos="702"/>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управляющие компании рынков, организации торговли и общественного питания (рестораны, кафе, магазины) - территории в границах предоставленного земельного участка и прилегающая территория в радиусе 50 м от границ участка и до проезжей части улицы (в случае расположения объекта вдоль дороги);</w:t>
      </w:r>
    </w:p>
    <w:p w:rsidR="00C964D8" w:rsidRPr="0081722D" w:rsidRDefault="00C964D8" w:rsidP="005414D1">
      <w:pPr>
        <w:pStyle w:val="11"/>
        <w:numPr>
          <w:ilvl w:val="0"/>
          <w:numId w:val="108"/>
        </w:numPr>
        <w:tabs>
          <w:tab w:val="left" w:pos="69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C964D8" w:rsidRPr="0081722D" w:rsidRDefault="00C964D8" w:rsidP="005414D1">
      <w:pPr>
        <w:pStyle w:val="11"/>
        <w:numPr>
          <w:ilvl w:val="0"/>
          <w:numId w:val="108"/>
        </w:numPr>
        <w:tabs>
          <w:tab w:val="left" w:pos="84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50 м от границ участка и до проезжей части улицы;</w:t>
      </w:r>
    </w:p>
    <w:p w:rsidR="00C964D8" w:rsidRPr="0081722D" w:rsidRDefault="00C964D8" w:rsidP="005414D1">
      <w:pPr>
        <w:pStyle w:val="11"/>
        <w:numPr>
          <w:ilvl w:val="0"/>
          <w:numId w:val="108"/>
        </w:numPr>
        <w:tabs>
          <w:tab w:val="left" w:pos="84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гаражные кооперативы - территории в границах предоставленного земельного участка, прилегающая территория в радиусе 50 м от границ участка и до проезжей части улицы и подъездные пути к ним;</w:t>
      </w:r>
    </w:p>
    <w:p w:rsidR="00C964D8" w:rsidRPr="0081722D" w:rsidRDefault="00C964D8" w:rsidP="005414D1">
      <w:pPr>
        <w:pStyle w:val="11"/>
        <w:numPr>
          <w:ilvl w:val="0"/>
          <w:numId w:val="108"/>
        </w:numPr>
        <w:tabs>
          <w:tab w:val="left" w:pos="84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садоводческие, огороднические и дачные некоммерческие объединения граждан - территория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C964D8" w:rsidRPr="0081722D" w:rsidRDefault="00C964D8" w:rsidP="005414D1">
      <w:pPr>
        <w:pStyle w:val="11"/>
        <w:numPr>
          <w:ilvl w:val="0"/>
          <w:numId w:val="108"/>
        </w:numPr>
        <w:tabs>
          <w:tab w:val="left" w:pos="79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места погребения - в границах предоставленного земельного участка и прилегающая территория в радиусе 10 м от границ участка;</w:t>
      </w:r>
    </w:p>
    <w:p w:rsidR="00C964D8" w:rsidRPr="0081722D" w:rsidRDefault="00C964D8" w:rsidP="005414D1">
      <w:pPr>
        <w:pStyle w:val="11"/>
        <w:numPr>
          <w:ilvl w:val="0"/>
          <w:numId w:val="108"/>
        </w:numPr>
        <w:tabs>
          <w:tab w:val="left" w:pos="1025"/>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территории общего пользования - обязанности возлагаются на уполномоченные органы;</w:t>
      </w:r>
    </w:p>
    <w:p w:rsidR="00C964D8" w:rsidRPr="0081722D" w:rsidRDefault="00C964D8" w:rsidP="005414D1">
      <w:pPr>
        <w:pStyle w:val="11"/>
        <w:numPr>
          <w:ilvl w:val="0"/>
          <w:numId w:val="108"/>
        </w:numPr>
        <w:tabs>
          <w:tab w:val="left" w:pos="807"/>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5 м от внешней границы земельного участка либо до проезжей части улицы (в случае расположения объекта вдоль дороги);</w:t>
      </w:r>
    </w:p>
    <w:p w:rsidR="00C964D8" w:rsidRPr="00074DE1" w:rsidRDefault="00C964D8" w:rsidP="005414D1">
      <w:pPr>
        <w:pStyle w:val="11"/>
        <w:numPr>
          <w:ilvl w:val="0"/>
          <w:numId w:val="108"/>
        </w:numPr>
        <w:tabs>
          <w:tab w:val="left" w:pos="793"/>
        </w:tabs>
        <w:spacing w:after="0"/>
        <w:ind w:firstLine="42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w:t>
      </w:r>
    </w:p>
    <w:p w:rsidR="00074DE1" w:rsidRPr="0081722D" w:rsidRDefault="00074DE1" w:rsidP="00074DE1">
      <w:pPr>
        <w:pStyle w:val="11"/>
        <w:tabs>
          <w:tab w:val="left" w:pos="793"/>
        </w:tabs>
        <w:spacing w:after="0"/>
        <w:ind w:firstLine="0"/>
        <w:jc w:val="both"/>
        <w:rPr>
          <w:rFonts w:ascii="Times New Roman" w:hAnsi="Times New Roman" w:cs="Times New Roman"/>
          <w:sz w:val="24"/>
          <w:szCs w:val="24"/>
        </w:rPr>
      </w:pPr>
    </w:p>
    <w:p w:rsidR="00C964D8" w:rsidRPr="0081722D" w:rsidRDefault="00C964D8" w:rsidP="005414D1">
      <w:pPr>
        <w:pStyle w:val="10"/>
        <w:keepNext/>
        <w:keepLines/>
        <w:numPr>
          <w:ilvl w:val="0"/>
          <w:numId w:val="36"/>
        </w:numPr>
        <w:tabs>
          <w:tab w:val="left" w:pos="465"/>
        </w:tabs>
        <w:spacing w:after="0"/>
        <w:rPr>
          <w:rFonts w:ascii="Times New Roman" w:hAnsi="Times New Roman" w:cs="Times New Roman"/>
          <w:sz w:val="24"/>
          <w:szCs w:val="24"/>
        </w:rPr>
      </w:pPr>
      <w:bookmarkStart w:id="16" w:name="bookmark38"/>
      <w:r w:rsidRPr="0081722D">
        <w:rPr>
          <w:rFonts w:ascii="Times New Roman" w:hAnsi="Times New Roman" w:cs="Times New Roman"/>
          <w:color w:val="000000"/>
          <w:sz w:val="24"/>
          <w:szCs w:val="24"/>
          <w:lang w:eastAsia="ru-RU" w:bidi="ru-RU"/>
        </w:rPr>
        <w:lastRenderedPageBreak/>
        <w:t>ОСУЩЕСТВЛЕНИЯ КОНТРОЛЯ ЗА СОБЛЮДЕНИЕМ ПРАВИЛ БЛАГОУСТРОЙСТВА ТЕРРИТОРИИ</w:t>
      </w:r>
      <w:r w:rsidR="00130352" w:rsidRPr="0081722D">
        <w:rPr>
          <w:rFonts w:ascii="Times New Roman" w:hAnsi="Times New Roman" w:cs="Times New Roman"/>
          <w:color w:val="000000"/>
          <w:sz w:val="24"/>
          <w:szCs w:val="24"/>
          <w:lang w:eastAsia="ru-RU" w:bidi="ru-RU"/>
        </w:rPr>
        <w:t xml:space="preserve"> </w:t>
      </w:r>
      <w:bookmarkEnd w:id="16"/>
      <w:r w:rsidR="00F74640">
        <w:rPr>
          <w:rFonts w:ascii="Times New Roman" w:hAnsi="Times New Roman" w:cs="Times New Roman"/>
          <w:color w:val="000000"/>
          <w:sz w:val="24"/>
          <w:szCs w:val="24"/>
          <w:lang w:eastAsia="ru-RU" w:bidi="ru-RU"/>
        </w:rPr>
        <w:t>ГОРОДСКОГО ОКРУГА</w:t>
      </w:r>
      <w:r w:rsidR="00074DE1">
        <w:rPr>
          <w:rFonts w:ascii="Times New Roman" w:hAnsi="Times New Roman" w:cs="Times New Roman"/>
          <w:color w:val="000000"/>
          <w:sz w:val="24"/>
          <w:szCs w:val="24"/>
          <w:lang w:eastAsia="ru-RU" w:bidi="ru-RU"/>
        </w:rPr>
        <w:t xml:space="preserve"> ГОРОД КАСПИЙСК</w:t>
      </w:r>
    </w:p>
    <w:p w:rsidR="00C964D8" w:rsidRPr="0081722D" w:rsidRDefault="00C964D8" w:rsidP="005414D1">
      <w:pPr>
        <w:pStyle w:val="11"/>
        <w:numPr>
          <w:ilvl w:val="1"/>
          <w:numId w:val="36"/>
        </w:numPr>
        <w:tabs>
          <w:tab w:val="left" w:pos="930"/>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Контроль за соблюдением требований настоящих Правил (далее - контроль) осуществляют:</w:t>
      </w:r>
    </w:p>
    <w:p w:rsidR="00C964D8" w:rsidRPr="0081722D" w:rsidRDefault="00C964D8" w:rsidP="005414D1">
      <w:pPr>
        <w:pStyle w:val="11"/>
        <w:numPr>
          <w:ilvl w:val="2"/>
          <w:numId w:val="36"/>
        </w:numPr>
        <w:tabs>
          <w:tab w:val="left" w:pos="1098"/>
        </w:tabs>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Администрация </w:t>
      </w:r>
      <w:r w:rsidR="00074DE1">
        <w:rPr>
          <w:rFonts w:ascii="Times New Roman" w:hAnsi="Times New Roman" w:cs="Times New Roman"/>
          <w:color w:val="000000"/>
          <w:sz w:val="24"/>
          <w:szCs w:val="24"/>
          <w:lang w:eastAsia="ru-RU" w:bidi="ru-RU"/>
        </w:rPr>
        <w:t>городского округа город 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2"/>
          <w:numId w:val="36"/>
        </w:numPr>
        <w:tabs>
          <w:tab w:val="left" w:pos="1166"/>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Уполномоченные должностные лица Администрации </w:t>
      </w:r>
      <w:r w:rsidR="00074DE1">
        <w:rPr>
          <w:rFonts w:ascii="Times New Roman" w:hAnsi="Times New Roman" w:cs="Times New Roman"/>
          <w:color w:val="000000"/>
          <w:sz w:val="24"/>
          <w:szCs w:val="24"/>
          <w:lang w:eastAsia="ru-RU" w:bidi="ru-RU"/>
        </w:rPr>
        <w:t>городского округа город</w:t>
      </w:r>
      <w:r w:rsidR="00130352" w:rsidRPr="0081722D">
        <w:rPr>
          <w:rFonts w:ascii="Times New Roman" w:hAnsi="Times New Roman" w:cs="Times New Roman"/>
          <w:color w:val="000000"/>
          <w:sz w:val="24"/>
          <w:szCs w:val="24"/>
          <w:lang w:eastAsia="ru-RU" w:bidi="ru-RU"/>
        </w:rPr>
        <w:t xml:space="preserve"> Каспийск</w:t>
      </w:r>
      <w:r w:rsidRPr="0081722D">
        <w:rPr>
          <w:rFonts w:ascii="Times New Roman" w:hAnsi="Times New Roman" w:cs="Times New Roman"/>
          <w:color w:val="000000"/>
          <w:sz w:val="24"/>
          <w:szCs w:val="24"/>
          <w:lang w:eastAsia="ru-RU" w:bidi="ru-RU"/>
        </w:rPr>
        <w:t>, наделенные в соответствии с действующим законодательством Российской Федерации правом составлять протоколы об административных правонарушениях, предусмотренных</w:t>
      </w:r>
      <w:hyperlink r:id="rId29" w:history="1">
        <w:r w:rsidRPr="0081722D">
          <w:rPr>
            <w:rFonts w:ascii="Times New Roman" w:hAnsi="Times New Roman" w:cs="Times New Roman"/>
            <w:color w:val="000000"/>
            <w:sz w:val="24"/>
            <w:szCs w:val="24"/>
            <w:lang w:eastAsia="ru-RU" w:bidi="ru-RU"/>
          </w:rPr>
          <w:t xml:space="preserve"> </w:t>
        </w:r>
        <w:r w:rsidRPr="0081722D">
          <w:rPr>
            <w:rFonts w:ascii="Times New Roman" w:hAnsi="Times New Roman" w:cs="Times New Roman"/>
            <w:color w:val="0000EE"/>
            <w:sz w:val="24"/>
            <w:szCs w:val="24"/>
            <w:lang w:eastAsia="ru-RU" w:bidi="ru-RU"/>
          </w:rPr>
          <w:t>Код</w:t>
        </w:r>
        <w:r w:rsidRPr="0081722D">
          <w:rPr>
            <w:rFonts w:ascii="Times New Roman" w:hAnsi="Times New Roman" w:cs="Times New Roman"/>
            <w:color w:val="0000EE"/>
            <w:sz w:val="24"/>
            <w:szCs w:val="24"/>
            <w:u w:val="single"/>
            <w:lang w:eastAsia="ru-RU" w:bidi="ru-RU"/>
          </w:rPr>
          <w:t>ексом</w:t>
        </w:r>
        <w:r w:rsidRPr="0081722D">
          <w:rPr>
            <w:rFonts w:ascii="Times New Roman" w:hAnsi="Times New Roman" w:cs="Times New Roman"/>
            <w:color w:val="0000EE"/>
            <w:sz w:val="24"/>
            <w:szCs w:val="24"/>
            <w:lang w:eastAsia="ru-RU" w:bidi="ru-RU"/>
          </w:rPr>
          <w:t xml:space="preserve"> </w:t>
        </w:r>
      </w:hyperlink>
      <w:r w:rsidRPr="0081722D">
        <w:rPr>
          <w:rFonts w:ascii="Times New Roman" w:hAnsi="Times New Roman" w:cs="Times New Roman"/>
          <w:color w:val="000000"/>
          <w:sz w:val="24"/>
          <w:szCs w:val="24"/>
          <w:lang w:eastAsia="ru-RU" w:bidi="ru-RU"/>
        </w:rPr>
        <w:t xml:space="preserve">Республики Дагестан от 13.01.2015 </w:t>
      </w:r>
      <w:r w:rsidRPr="0081722D">
        <w:rPr>
          <w:rFonts w:ascii="Times New Roman" w:hAnsi="Times New Roman" w:cs="Times New Roman"/>
          <w:color w:val="000000"/>
          <w:sz w:val="24"/>
          <w:szCs w:val="24"/>
          <w:lang w:val="en-US" w:bidi="en-US"/>
        </w:rPr>
        <w:t>N</w:t>
      </w:r>
      <w:r w:rsidRPr="0081722D">
        <w:rPr>
          <w:rFonts w:ascii="Times New Roman" w:hAnsi="Times New Roman" w:cs="Times New Roman"/>
          <w:color w:val="000000"/>
          <w:sz w:val="24"/>
          <w:szCs w:val="24"/>
          <w:lang w:bidi="en-US"/>
        </w:rPr>
        <w:t xml:space="preserve"> </w:t>
      </w:r>
      <w:r w:rsidRPr="0081722D">
        <w:rPr>
          <w:rFonts w:ascii="Times New Roman" w:hAnsi="Times New Roman" w:cs="Times New Roman"/>
          <w:color w:val="000000"/>
          <w:sz w:val="24"/>
          <w:szCs w:val="24"/>
          <w:lang w:eastAsia="ru-RU" w:bidi="ru-RU"/>
        </w:rPr>
        <w:t>10 "Кодекс Республики Дагестан об административных правонарушениях".</w:t>
      </w:r>
    </w:p>
    <w:p w:rsidR="00C964D8" w:rsidRPr="0081722D" w:rsidRDefault="00C964D8" w:rsidP="005414D1">
      <w:pPr>
        <w:pStyle w:val="11"/>
        <w:numPr>
          <w:ilvl w:val="1"/>
          <w:numId w:val="36"/>
        </w:numPr>
        <w:tabs>
          <w:tab w:val="left" w:pos="98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Контроль осуществляется в форме мониторинга территории муниципального образования и расположенных на ней объектов и элементов благоустройства с целью выявления нарушений требований настоящих Правил и в иных формах, предусмотренных действующим законодательством Российской Федерации и Республики Дагестан.</w:t>
      </w:r>
    </w:p>
    <w:p w:rsidR="00C964D8" w:rsidRPr="0081722D" w:rsidRDefault="00C964D8" w:rsidP="005414D1">
      <w:pPr>
        <w:pStyle w:val="11"/>
        <w:numPr>
          <w:ilvl w:val="1"/>
          <w:numId w:val="36"/>
        </w:numPr>
        <w:tabs>
          <w:tab w:val="left" w:pos="98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Мониторинг осуществляется посредством визуального периодического обследования состояния территории муниципального образования, объектов и элементов благоустройства, расположенных на ней, на предмет их соответствия требованиям настоящих Правил.</w:t>
      </w:r>
    </w:p>
    <w:p w:rsidR="00C964D8" w:rsidRPr="0081722D" w:rsidRDefault="00C964D8" w:rsidP="005414D1">
      <w:pPr>
        <w:pStyle w:val="11"/>
        <w:numPr>
          <w:ilvl w:val="1"/>
          <w:numId w:val="36"/>
        </w:numPr>
        <w:tabs>
          <w:tab w:val="left" w:pos="98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По результатам мониторинга должностным лицом составляется Акт осмотра территории муниципального образования (далее - Акт).</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Акте фиксируются выявленные в ходе проведения мониторинга нарушения требований настоящих Правил или их отсутствие.</w:t>
      </w:r>
    </w:p>
    <w:p w:rsidR="00C964D8" w:rsidRPr="0081722D" w:rsidRDefault="00C964D8" w:rsidP="005414D1">
      <w:pPr>
        <w:pStyle w:val="11"/>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К Акту могут прилагаться:</w:t>
      </w:r>
    </w:p>
    <w:p w:rsidR="00C964D8" w:rsidRPr="0081722D" w:rsidRDefault="00C964D8" w:rsidP="005414D1">
      <w:pPr>
        <w:pStyle w:val="11"/>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фото-таблица с нумерацией каждого фотоснимка;</w:t>
      </w:r>
    </w:p>
    <w:p w:rsidR="00C964D8" w:rsidRPr="0081722D" w:rsidRDefault="00C964D8" w:rsidP="005414D1">
      <w:pPr>
        <w:pStyle w:val="11"/>
        <w:spacing w:after="0"/>
        <w:ind w:firstLine="34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материалы с иной информацией, подтверждающей наличие или отсутствие нарушения Правил.</w:t>
      </w:r>
    </w:p>
    <w:p w:rsidR="00C964D8" w:rsidRPr="0081722D" w:rsidRDefault="00C964D8" w:rsidP="005414D1">
      <w:pPr>
        <w:pStyle w:val="11"/>
        <w:numPr>
          <w:ilvl w:val="1"/>
          <w:numId w:val="36"/>
        </w:numPr>
        <w:tabs>
          <w:tab w:val="left" w:pos="98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Лица, уполномоченные на осуществление контроля, принимают меры для установления лица, ответственного за содеянное нарушение настоящих Правил, и выдают ему Предписание об устранении нарушений Правил благоустройства территории муниципального образования (далее - Предписание). В Предписании указывается срок его исполнения в соответствии с порядком, определенным постановлением Администрации </w:t>
      </w:r>
      <w:r w:rsidR="00074DE1">
        <w:rPr>
          <w:rFonts w:ascii="Times New Roman" w:hAnsi="Times New Roman" w:cs="Times New Roman"/>
          <w:color w:val="000000"/>
          <w:sz w:val="24"/>
          <w:szCs w:val="24"/>
          <w:lang w:eastAsia="ru-RU" w:bidi="ru-RU"/>
        </w:rPr>
        <w:t>городского округа город</w:t>
      </w:r>
      <w:r w:rsidR="00130352" w:rsidRPr="0081722D">
        <w:rPr>
          <w:rFonts w:ascii="Times New Roman" w:hAnsi="Times New Roman" w:cs="Times New Roman"/>
          <w:color w:val="000000"/>
          <w:sz w:val="24"/>
          <w:szCs w:val="24"/>
          <w:lang w:eastAsia="ru-RU" w:bidi="ru-RU"/>
        </w:rPr>
        <w:t xml:space="preserve"> 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1"/>
          <w:numId w:val="36"/>
        </w:numPr>
        <w:tabs>
          <w:tab w:val="left" w:pos="998"/>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Предписание вручается лицу, ответственному за содеянное нарушение, лично или его представителю, о чем делается отметка в Предписании с указанием даты вручения.</w:t>
      </w:r>
    </w:p>
    <w:p w:rsidR="00C964D8" w:rsidRPr="0081722D" w:rsidRDefault="00C964D8" w:rsidP="005414D1">
      <w:pPr>
        <w:pStyle w:val="11"/>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 случае невозможности вручения Предписания указанным лицам копия Предписания направляется посредством факсимильной связи и по почте заказным письмом с уведомлением о вручении с приложением копии Акта.</w:t>
      </w:r>
    </w:p>
    <w:p w:rsidR="00C964D8" w:rsidRPr="0081722D" w:rsidRDefault="00C964D8" w:rsidP="005414D1">
      <w:pPr>
        <w:pStyle w:val="11"/>
        <w:numPr>
          <w:ilvl w:val="1"/>
          <w:numId w:val="36"/>
        </w:numPr>
        <w:tabs>
          <w:tab w:val="left" w:pos="9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По истечении срока, установленного в Предписании, проводится повторный осмотр указанных в нем объектов, в Акте ставится отметка об исполнении (неисполнении) Предписания и производится их повторная фотофиксация, подтверждающая факт исполнения (неисполнения) Предписания. В случае неисполнения Предписания уполномоченным лицом составляется протокол об административном правонарушении и материал передается на рассмотрение в Административную комиссию </w:t>
      </w:r>
      <w:r w:rsidR="00074DE1">
        <w:rPr>
          <w:rFonts w:ascii="Times New Roman" w:hAnsi="Times New Roman" w:cs="Times New Roman"/>
          <w:color w:val="000000"/>
          <w:sz w:val="24"/>
          <w:szCs w:val="24"/>
          <w:lang w:eastAsia="ru-RU" w:bidi="ru-RU"/>
        </w:rPr>
        <w:t>Администрации городского округа город Каспийск</w:t>
      </w:r>
      <w:r w:rsidRPr="0081722D">
        <w:rPr>
          <w:rFonts w:ascii="Times New Roman" w:hAnsi="Times New Roman" w:cs="Times New Roman"/>
          <w:color w:val="000000"/>
          <w:sz w:val="24"/>
          <w:szCs w:val="24"/>
          <w:lang w:eastAsia="ru-RU" w:bidi="ru-RU"/>
        </w:rPr>
        <w:t>.</w:t>
      </w:r>
    </w:p>
    <w:p w:rsidR="00C964D8" w:rsidRPr="0081722D" w:rsidRDefault="00C964D8" w:rsidP="005414D1">
      <w:pPr>
        <w:pStyle w:val="11"/>
        <w:numPr>
          <w:ilvl w:val="1"/>
          <w:numId w:val="36"/>
        </w:numPr>
        <w:tabs>
          <w:tab w:val="left" w:pos="9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Лица, виновные в нарушении настоящих Правил, несут ответственность в соответствии с действующим законодательством Российской Федерации и Республики Дагестан.</w:t>
      </w:r>
    </w:p>
    <w:p w:rsidR="00C964D8" w:rsidRPr="0081722D" w:rsidRDefault="00C964D8" w:rsidP="005414D1">
      <w:pPr>
        <w:pStyle w:val="11"/>
        <w:numPr>
          <w:ilvl w:val="1"/>
          <w:numId w:val="36"/>
        </w:numPr>
        <w:tabs>
          <w:tab w:val="left" w:pos="990"/>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 xml:space="preserve">Наложение административного наказания не освобождает виновных лиц от обязанности устранения допущенных им правонарушений и возмещения причиненного ими </w:t>
      </w:r>
      <w:r w:rsidRPr="0081722D">
        <w:rPr>
          <w:rFonts w:ascii="Times New Roman" w:hAnsi="Times New Roman" w:cs="Times New Roman"/>
          <w:color w:val="000000"/>
          <w:sz w:val="24"/>
          <w:szCs w:val="24"/>
          <w:lang w:eastAsia="ru-RU" w:bidi="ru-RU"/>
        </w:rPr>
        <w:lastRenderedPageBreak/>
        <w:t>вреда в полном объеме.</w:t>
      </w:r>
    </w:p>
    <w:p w:rsidR="00C964D8" w:rsidRPr="0081722D" w:rsidRDefault="00C964D8" w:rsidP="005414D1">
      <w:pPr>
        <w:pStyle w:val="11"/>
        <w:numPr>
          <w:ilvl w:val="1"/>
          <w:numId w:val="36"/>
        </w:numPr>
        <w:tabs>
          <w:tab w:val="left" w:pos="1064"/>
        </w:tabs>
        <w:spacing w:after="0"/>
        <w:jc w:val="both"/>
        <w:rPr>
          <w:rFonts w:ascii="Times New Roman" w:hAnsi="Times New Roman" w:cs="Times New Roman"/>
          <w:sz w:val="24"/>
          <w:szCs w:val="24"/>
        </w:rPr>
      </w:pPr>
      <w:r w:rsidRPr="0081722D">
        <w:rPr>
          <w:rFonts w:ascii="Times New Roman" w:hAnsi="Times New Roman" w:cs="Times New Roman"/>
          <w:color w:val="000000"/>
          <w:sz w:val="24"/>
          <w:szCs w:val="24"/>
          <w:lang w:eastAsia="ru-RU" w:bidi="ru-RU"/>
        </w:rPr>
        <w:t>Вред, причиненный в результате нарушения требований настоящих Правил, возмещается виновными лицами в порядке, установленном действующим законодательством Российской Федерации.</w:t>
      </w:r>
    </w:p>
    <w:p w:rsidR="00C964D8" w:rsidRPr="0081722D" w:rsidRDefault="00C964D8" w:rsidP="00C964D8"/>
    <w:sectPr w:rsidR="00C964D8" w:rsidRPr="0081722D" w:rsidSect="0081722D">
      <w:headerReference w:type="default" r:id="rId30"/>
      <w:footerReference w:type="default" r:id="rId31"/>
      <w:headerReference w:type="first" r:id="rId32"/>
      <w:footerReference w:type="first" r:id="rId33"/>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4CFD" w:rsidRDefault="00E04CFD">
      <w:r>
        <w:separator/>
      </w:r>
    </w:p>
  </w:endnote>
  <w:endnote w:type="continuationSeparator" w:id="0">
    <w:p w:rsidR="00E04CFD" w:rsidRDefault="00E04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DE1" w:rsidRDefault="00074DE1">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DE1" w:rsidRDefault="00074DE1">
    <w:pPr>
      <w:spacing w:line="1" w:lineRule="exact"/>
    </w:pPr>
    <w:r>
      <w:rPr>
        <w:noProof/>
      </w:rPr>
      <mc:AlternateContent>
        <mc:Choice Requires="wps">
          <w:drawing>
            <wp:anchor distT="0" distB="0" distL="0" distR="0" simplePos="0" relativeHeight="251711488" behindDoc="1" locked="0" layoutInCell="1" allowOverlap="1" wp14:anchorId="7AE7B3F7" wp14:editId="25EFF74E">
              <wp:simplePos x="0" y="0"/>
              <wp:positionH relativeFrom="page">
                <wp:posOffset>249555</wp:posOffset>
              </wp:positionH>
              <wp:positionV relativeFrom="page">
                <wp:posOffset>10591165</wp:posOffset>
              </wp:positionV>
              <wp:extent cx="6732905" cy="94615"/>
              <wp:effectExtent l="0" t="0" r="0" b="0"/>
              <wp:wrapNone/>
              <wp:docPr id="111" name="Shape 111"/>
              <wp:cNvGraphicFramePr/>
              <a:graphic xmlns:a="http://schemas.openxmlformats.org/drawingml/2006/main">
                <a:graphicData uri="http://schemas.microsoft.com/office/word/2010/wordprocessingShape">
                  <wps:wsp>
                    <wps:cNvSpPr txBox="1"/>
                    <wps:spPr>
                      <a:xfrm>
                        <a:off x="0" y="0"/>
                        <a:ext cx="6732905" cy="94615"/>
                      </a:xfrm>
                      <a:prstGeom prst="rect">
                        <a:avLst/>
                      </a:prstGeom>
                      <a:noFill/>
                    </wps:spPr>
                    <wps:txbx>
                      <w:txbxContent>
                        <w:p w:rsidR="00074DE1" w:rsidRDefault="00074DE1">
                          <w:pPr>
                            <w:pStyle w:val="ab"/>
                            <w:spacing w:line="240" w:lineRule="auto"/>
                          </w:pPr>
                          <w:r>
                            <w:rPr>
                              <w:color w:val="000000"/>
                              <w:lang w:eastAsia="ru-RU" w:bidi="ru-RU"/>
                            </w:rPr>
                            <w:t xml:space="preserve">Документ сохранен с портала </w:t>
                          </w:r>
                          <w:r>
                            <w:rPr>
                              <w:color w:val="3451A0"/>
                              <w:u w:val="single"/>
                              <w:lang w:val="en-US" w:bidi="en-US"/>
                            </w:rPr>
                            <w:t>docs</w:t>
                          </w:r>
                          <w:r w:rsidRPr="00F17802">
                            <w:rPr>
                              <w:color w:val="3451A0"/>
                              <w:u w:val="single"/>
                              <w:lang w:bidi="en-US"/>
                            </w:rPr>
                            <w:t>.</w:t>
                          </w:r>
                          <w:proofErr w:type="spellStart"/>
                          <w:r>
                            <w:rPr>
                              <w:color w:val="3451A0"/>
                              <w:u w:val="single"/>
                              <w:lang w:val="en-US" w:bidi="en-US"/>
                            </w:rPr>
                            <w:t>cntd</w:t>
                          </w:r>
                          <w:proofErr w:type="spellEnd"/>
                          <w:r w:rsidRPr="00F17802">
                            <w:rPr>
                              <w:color w:val="3451A0"/>
                              <w:u w:val="single"/>
                              <w:lang w:bidi="en-US"/>
                            </w:rPr>
                            <w:t>.</w:t>
                          </w:r>
                          <w:proofErr w:type="spellStart"/>
                          <w:r>
                            <w:rPr>
                              <w:color w:val="3451A0"/>
                              <w:u w:val="single"/>
                              <w:lang w:val="en-US" w:bidi="en-US"/>
                            </w:rPr>
                            <w:t>ru</w:t>
                          </w:r>
                          <w:proofErr w:type="spellEnd"/>
                          <w:r w:rsidRPr="00F17802">
                            <w:rPr>
                              <w:color w:val="3451A0"/>
                              <w:lang w:bidi="en-US"/>
                            </w:rPr>
                            <w:t xml:space="preserve"> </w:t>
                          </w:r>
                          <w:r>
                            <w:rPr>
                              <w:color w:val="000000"/>
                              <w:lang w:eastAsia="ru-RU" w:bidi="ru-RU"/>
                            </w:rPr>
                            <w:t>— электронного фонда из более 25 000 000 нормативно-правовых и нормативно-технических документов</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1028" type="#_x0000_t202" style="position:absolute;margin-left:19.65pt;margin-top:833.95pt;width:530.15pt;height:7.45pt;z-index:-2516049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" filled="f" stroked="f">
              <v:textbox style="mso-fit-shape-to-text:t" inset="0,0,0,0">
                <w:txbxContent>
                  <w:p w:rsidR="00074DE1" w:rsidRDefault="00074DE1">
                    <w:pPr>
                      <w:pStyle w:val="ab"/>
                      <w:spacing w:line="240" w:lineRule="auto"/>
                    </w:pPr>
                    <w:r>
                      <w:rPr>
                        <w:color w:val="000000"/>
                        <w:lang w:eastAsia="ru-RU" w:bidi="ru-RU"/>
                      </w:rPr>
                      <w:t xml:space="preserve">Документ сохранен с портала </w:t>
                    </w:r>
                    <w:r>
                      <w:rPr>
                        <w:color w:val="3451A0"/>
                        <w:u w:val="single"/>
                        <w:lang w:val="en-US" w:bidi="en-US"/>
                      </w:rPr>
                      <w:t>docs</w:t>
                    </w:r>
                    <w:r w:rsidRPr="00F17802">
                      <w:rPr>
                        <w:color w:val="3451A0"/>
                        <w:u w:val="single"/>
                        <w:lang w:bidi="en-US"/>
                      </w:rPr>
                      <w:t>.</w:t>
                    </w:r>
                    <w:proofErr w:type="spellStart"/>
                    <w:r>
                      <w:rPr>
                        <w:color w:val="3451A0"/>
                        <w:u w:val="single"/>
                        <w:lang w:val="en-US" w:bidi="en-US"/>
                      </w:rPr>
                      <w:t>cntd</w:t>
                    </w:r>
                    <w:proofErr w:type="spellEnd"/>
                    <w:r w:rsidRPr="00F17802">
                      <w:rPr>
                        <w:color w:val="3451A0"/>
                        <w:u w:val="single"/>
                        <w:lang w:bidi="en-US"/>
                      </w:rPr>
                      <w:t>.</w:t>
                    </w:r>
                    <w:proofErr w:type="spellStart"/>
                    <w:r>
                      <w:rPr>
                        <w:color w:val="3451A0"/>
                        <w:u w:val="single"/>
                        <w:lang w:val="en-US" w:bidi="en-US"/>
                      </w:rPr>
                      <w:t>ru</w:t>
                    </w:r>
                    <w:proofErr w:type="spellEnd"/>
                    <w:r w:rsidRPr="00F17802">
                      <w:rPr>
                        <w:color w:val="3451A0"/>
                        <w:lang w:bidi="en-US"/>
                      </w:rPr>
                      <w:t xml:space="preserve"> </w:t>
                    </w:r>
                    <w:r>
                      <w:rPr>
                        <w:color w:val="000000"/>
                        <w:lang w:eastAsia="ru-RU" w:bidi="ru-RU"/>
                      </w:rPr>
                      <w:t>— электронного фонда из более 25 000 000 нормативно-правовых и нормативно-технических документов</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4CFD" w:rsidRDefault="00E04CFD">
      <w:r>
        <w:separator/>
      </w:r>
    </w:p>
  </w:footnote>
  <w:footnote w:type="continuationSeparator" w:id="0">
    <w:p w:rsidR="00E04CFD" w:rsidRDefault="00E04C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DE1" w:rsidRDefault="00074DE1">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DE1" w:rsidRDefault="00074DE1">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80F3A"/>
    <w:multiLevelType w:val="multilevel"/>
    <w:tmpl w:val="FB62709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263909"/>
    <w:multiLevelType w:val="multilevel"/>
    <w:tmpl w:val="73DC392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B44846"/>
    <w:multiLevelType w:val="multilevel"/>
    <w:tmpl w:val="E52AFB0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2E27A2"/>
    <w:multiLevelType w:val="multilevel"/>
    <w:tmpl w:val="2544006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B01EF2"/>
    <w:multiLevelType w:val="multilevel"/>
    <w:tmpl w:val="977033F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351497"/>
    <w:multiLevelType w:val="multilevel"/>
    <w:tmpl w:val="B8AE73C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352295"/>
    <w:multiLevelType w:val="multilevel"/>
    <w:tmpl w:val="DBF846F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AE4823"/>
    <w:multiLevelType w:val="multilevel"/>
    <w:tmpl w:val="C106BE2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CDE4DF6"/>
    <w:multiLevelType w:val="multilevel"/>
    <w:tmpl w:val="00A0781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D4D73C0"/>
    <w:multiLevelType w:val="multilevel"/>
    <w:tmpl w:val="990AA60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DA223A9"/>
    <w:multiLevelType w:val="multilevel"/>
    <w:tmpl w:val="E2AC612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D554D5"/>
    <w:multiLevelType w:val="multilevel"/>
    <w:tmpl w:val="4DECCFD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445BA5"/>
    <w:multiLevelType w:val="multilevel"/>
    <w:tmpl w:val="1B9C8D1C"/>
    <w:lvl w:ilvl="0">
      <w:start w:val="32"/>
      <w:numFmt w:val="decimal"/>
      <w:lvlText w:val="%1."/>
      <w:lvlJc w:val="left"/>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670261"/>
    <w:multiLevelType w:val="multilevel"/>
    <w:tmpl w:val="0EE85A5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3E57907"/>
    <w:multiLevelType w:val="multilevel"/>
    <w:tmpl w:val="10D297C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3E619C2"/>
    <w:multiLevelType w:val="multilevel"/>
    <w:tmpl w:val="A55EA1D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55E6174"/>
    <w:multiLevelType w:val="multilevel"/>
    <w:tmpl w:val="22BE441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9587D83"/>
    <w:multiLevelType w:val="multilevel"/>
    <w:tmpl w:val="ED5CAAC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A241819"/>
    <w:multiLevelType w:val="multilevel"/>
    <w:tmpl w:val="47D6609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A916B5C"/>
    <w:multiLevelType w:val="multilevel"/>
    <w:tmpl w:val="785AB7D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AAB444D"/>
    <w:multiLevelType w:val="multilevel"/>
    <w:tmpl w:val="E42E4FF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B9C609A"/>
    <w:multiLevelType w:val="multilevel"/>
    <w:tmpl w:val="3C1C53B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BE30FD1"/>
    <w:multiLevelType w:val="multilevel"/>
    <w:tmpl w:val="0368EB5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D0D2D6E"/>
    <w:multiLevelType w:val="multilevel"/>
    <w:tmpl w:val="A7B2E41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DA92518"/>
    <w:multiLevelType w:val="multilevel"/>
    <w:tmpl w:val="D5C454D6"/>
    <w:lvl w:ilvl="0">
      <w:start w:val="1"/>
      <w:numFmt w:val="decimal"/>
      <w:lvlText w:val="%1."/>
      <w:lvlJc w:val="left"/>
    </w:lvl>
    <w:lvl w:ilvl="1">
      <w:start w:val="1"/>
      <w:numFmt w:val="decimal"/>
      <w:lvlText w:val="%1.%2."/>
      <w:lvlJc w:val="left"/>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FAB1F5C"/>
    <w:multiLevelType w:val="multilevel"/>
    <w:tmpl w:val="7FBEFEE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0ED5A05"/>
    <w:multiLevelType w:val="multilevel"/>
    <w:tmpl w:val="06203D0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1DA6CA2"/>
    <w:multiLevelType w:val="multilevel"/>
    <w:tmpl w:val="1A2A311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3595535"/>
    <w:multiLevelType w:val="multilevel"/>
    <w:tmpl w:val="AB8A600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3CD289F"/>
    <w:multiLevelType w:val="multilevel"/>
    <w:tmpl w:val="3FBEDCA8"/>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4BE3670"/>
    <w:multiLevelType w:val="multilevel"/>
    <w:tmpl w:val="3EC2284C"/>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5A13A5B"/>
    <w:multiLevelType w:val="multilevel"/>
    <w:tmpl w:val="FD6EF158"/>
    <w:lvl w:ilvl="0">
      <w:start w:val="1"/>
      <w:numFmt w:val="decimal"/>
      <w:lvlText w:val="%1."/>
      <w:lvlJc w:val="left"/>
    </w:lvl>
    <w:lvl w:ilvl="1">
      <w:start w:val="10"/>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90014AA"/>
    <w:multiLevelType w:val="multilevel"/>
    <w:tmpl w:val="E2ECFEB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A00006E"/>
    <w:multiLevelType w:val="multilevel"/>
    <w:tmpl w:val="1A8020B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B8D7EC5"/>
    <w:multiLevelType w:val="multilevel"/>
    <w:tmpl w:val="EF88D3D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CDD535A"/>
    <w:multiLevelType w:val="multilevel"/>
    <w:tmpl w:val="F71E05E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E1F0A19"/>
    <w:multiLevelType w:val="multilevel"/>
    <w:tmpl w:val="D4B8358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01260CD"/>
    <w:multiLevelType w:val="multilevel"/>
    <w:tmpl w:val="985C665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0B251C6"/>
    <w:multiLevelType w:val="multilevel"/>
    <w:tmpl w:val="C03AEB4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35D90E06"/>
    <w:multiLevelType w:val="multilevel"/>
    <w:tmpl w:val="51FA6F8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360B0F9E"/>
    <w:multiLevelType w:val="multilevel"/>
    <w:tmpl w:val="4FB43FC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361C0FC9"/>
    <w:multiLevelType w:val="multilevel"/>
    <w:tmpl w:val="614057BA"/>
    <w:lvl w:ilvl="0">
      <w:start w:val="4"/>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36547398"/>
    <w:multiLevelType w:val="multilevel"/>
    <w:tmpl w:val="0EFC35A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365C1DE4"/>
    <w:multiLevelType w:val="multilevel"/>
    <w:tmpl w:val="2D32533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37D35ACF"/>
    <w:multiLevelType w:val="multilevel"/>
    <w:tmpl w:val="DA22EEA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39010EF7"/>
    <w:multiLevelType w:val="multilevel"/>
    <w:tmpl w:val="ED94EF1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3A0C12CA"/>
    <w:multiLevelType w:val="multilevel"/>
    <w:tmpl w:val="A5D6A4F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3C1067F6"/>
    <w:multiLevelType w:val="multilevel"/>
    <w:tmpl w:val="AEEC101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3D436EE6"/>
    <w:multiLevelType w:val="multilevel"/>
    <w:tmpl w:val="8C82E96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3E1E4B46"/>
    <w:multiLevelType w:val="multilevel"/>
    <w:tmpl w:val="016CFB6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402922EE"/>
    <w:multiLevelType w:val="multilevel"/>
    <w:tmpl w:val="7B7833A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4159484F"/>
    <w:multiLevelType w:val="multilevel"/>
    <w:tmpl w:val="67BAD52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41870A6E"/>
    <w:multiLevelType w:val="multilevel"/>
    <w:tmpl w:val="7B2CDBD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42EA46E2"/>
    <w:multiLevelType w:val="multilevel"/>
    <w:tmpl w:val="FDA8CB2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432949E7"/>
    <w:multiLevelType w:val="multilevel"/>
    <w:tmpl w:val="AD0643E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43B54425"/>
    <w:multiLevelType w:val="multilevel"/>
    <w:tmpl w:val="16B0D82E"/>
    <w:lvl w:ilvl="0">
      <w:start w:val="1"/>
      <w:numFmt w:val="russianLower"/>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4402386A"/>
    <w:multiLevelType w:val="multilevel"/>
    <w:tmpl w:val="13D88D9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lvl>
    <w:lvl w:ilvl="2">
      <w:start w:val="1"/>
      <w:numFmt w:val="decimal"/>
      <w:lvlText w:val="%1.%2.%3."/>
      <w:lvlJc w:val="left"/>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44164AB7"/>
    <w:multiLevelType w:val="multilevel"/>
    <w:tmpl w:val="68E45BE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64C0983"/>
    <w:multiLevelType w:val="multilevel"/>
    <w:tmpl w:val="C2E2CE7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6777AAE"/>
    <w:multiLevelType w:val="multilevel"/>
    <w:tmpl w:val="92FC437C"/>
    <w:lvl w:ilvl="0">
      <w:start w:val="9"/>
      <w:numFmt w:val="decimal"/>
      <w:lvlText w:val="%1."/>
      <w:lvlJc w:val="left"/>
    </w:lvl>
    <w:lvl w:ilvl="1">
      <w:start w:val="52"/>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47612922"/>
    <w:multiLevelType w:val="multilevel"/>
    <w:tmpl w:val="6AE09066"/>
    <w:lvl w:ilvl="0">
      <w:start w:val="1"/>
      <w:numFmt w:val="decimal"/>
      <w:lvlText w:val="%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783357A"/>
    <w:multiLevelType w:val="multilevel"/>
    <w:tmpl w:val="6D92E63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48081056"/>
    <w:multiLevelType w:val="multilevel"/>
    <w:tmpl w:val="AB02E64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48CA1E89"/>
    <w:multiLevelType w:val="multilevel"/>
    <w:tmpl w:val="3F8EAF3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495C1A4A"/>
    <w:multiLevelType w:val="multilevel"/>
    <w:tmpl w:val="E776406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4A5E382D"/>
    <w:multiLevelType w:val="multilevel"/>
    <w:tmpl w:val="56929E8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4ABF5169"/>
    <w:multiLevelType w:val="multilevel"/>
    <w:tmpl w:val="BF8A96C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4C150269"/>
    <w:multiLevelType w:val="multilevel"/>
    <w:tmpl w:val="3F2CF07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4C437E5F"/>
    <w:multiLevelType w:val="multilevel"/>
    <w:tmpl w:val="AE72D9B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4C7C764D"/>
    <w:multiLevelType w:val="multilevel"/>
    <w:tmpl w:val="FAD4490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4D3B0BFB"/>
    <w:multiLevelType w:val="multilevel"/>
    <w:tmpl w:val="8646AFF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D6C74A1"/>
    <w:multiLevelType w:val="multilevel"/>
    <w:tmpl w:val="150CE6F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E165CC8"/>
    <w:multiLevelType w:val="multilevel"/>
    <w:tmpl w:val="46208786"/>
    <w:lvl w:ilvl="0">
      <w:start w:val="1"/>
      <w:numFmt w:val="decimal"/>
      <w:lvlText w:val="%1."/>
      <w:lvlJc w:val="left"/>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4E584968"/>
    <w:multiLevelType w:val="multilevel"/>
    <w:tmpl w:val="E67008F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4E8A38CA"/>
    <w:multiLevelType w:val="multilevel"/>
    <w:tmpl w:val="A850987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50713785"/>
    <w:multiLevelType w:val="multilevel"/>
    <w:tmpl w:val="701C43B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533B41C5"/>
    <w:multiLevelType w:val="multilevel"/>
    <w:tmpl w:val="69E4F16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53494E9A"/>
    <w:multiLevelType w:val="multilevel"/>
    <w:tmpl w:val="443AEA7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55143367"/>
    <w:multiLevelType w:val="multilevel"/>
    <w:tmpl w:val="7F5697E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59196137"/>
    <w:multiLevelType w:val="multilevel"/>
    <w:tmpl w:val="2D3A7FE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59E623AD"/>
    <w:multiLevelType w:val="multilevel"/>
    <w:tmpl w:val="EE8870E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5A2F11EA"/>
    <w:multiLevelType w:val="multilevel"/>
    <w:tmpl w:val="D792806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5ADC650D"/>
    <w:multiLevelType w:val="multilevel"/>
    <w:tmpl w:val="A6C20CA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5D455F60"/>
    <w:multiLevelType w:val="multilevel"/>
    <w:tmpl w:val="3F1EAEB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5DA972A4"/>
    <w:multiLevelType w:val="multilevel"/>
    <w:tmpl w:val="A38832F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5DD75C4F"/>
    <w:multiLevelType w:val="multilevel"/>
    <w:tmpl w:val="DC4C0910"/>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5FE34BF0"/>
    <w:multiLevelType w:val="multilevel"/>
    <w:tmpl w:val="306AB89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61F37251"/>
    <w:multiLevelType w:val="multilevel"/>
    <w:tmpl w:val="33DA998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632A07A8"/>
    <w:multiLevelType w:val="multilevel"/>
    <w:tmpl w:val="BB46E57A"/>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645F6F6A"/>
    <w:multiLevelType w:val="multilevel"/>
    <w:tmpl w:val="6272301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651767D7"/>
    <w:multiLevelType w:val="multilevel"/>
    <w:tmpl w:val="631C91D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65DF7310"/>
    <w:multiLevelType w:val="multilevel"/>
    <w:tmpl w:val="FB28B53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6D954237"/>
    <w:multiLevelType w:val="multilevel"/>
    <w:tmpl w:val="E97E3C5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713B3199"/>
    <w:multiLevelType w:val="multilevel"/>
    <w:tmpl w:val="DAE2A5F0"/>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71B4563B"/>
    <w:multiLevelType w:val="multilevel"/>
    <w:tmpl w:val="F9CCA4B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74CF03E5"/>
    <w:multiLevelType w:val="multilevel"/>
    <w:tmpl w:val="7F845562"/>
    <w:lvl w:ilvl="0">
      <w:start w:val="3"/>
      <w:numFmt w:val="decimal"/>
      <w:lvlText w:val="%1."/>
      <w:lvlJc w:val="left"/>
    </w:lvl>
    <w:lvl w:ilvl="1">
      <w:start w:val="3"/>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757B3950"/>
    <w:multiLevelType w:val="multilevel"/>
    <w:tmpl w:val="440E3972"/>
    <w:lvl w:ilvl="0">
      <w:start w:val="1"/>
      <w:numFmt w:val="decimal"/>
      <w:lvlText w:val="%1."/>
      <w:lvlJc w:val="left"/>
    </w:lvl>
    <w:lvl w:ilvl="1">
      <w:start w:val="1"/>
      <w:numFmt w:val="decimal"/>
      <w:lvlText w:val="%1.%2."/>
      <w:lvlJc w:val="left"/>
    </w:lvl>
    <w:lvl w:ilvl="2">
      <w:start w:val="10"/>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7581259D"/>
    <w:multiLevelType w:val="multilevel"/>
    <w:tmpl w:val="CDD6044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77427A9D"/>
    <w:multiLevelType w:val="multilevel"/>
    <w:tmpl w:val="7FD6DCC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776703D5"/>
    <w:multiLevelType w:val="multilevel"/>
    <w:tmpl w:val="1CC041E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77FA7855"/>
    <w:multiLevelType w:val="multilevel"/>
    <w:tmpl w:val="4894A57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781C2E8B"/>
    <w:multiLevelType w:val="multilevel"/>
    <w:tmpl w:val="7DB2891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783B3E46"/>
    <w:multiLevelType w:val="multilevel"/>
    <w:tmpl w:val="2F1A519E"/>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785D58F7"/>
    <w:multiLevelType w:val="multilevel"/>
    <w:tmpl w:val="BF20E234"/>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7A991015"/>
    <w:multiLevelType w:val="multilevel"/>
    <w:tmpl w:val="2FC60D6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7AF012C1"/>
    <w:multiLevelType w:val="multilevel"/>
    <w:tmpl w:val="924C185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7BCF7654"/>
    <w:multiLevelType w:val="multilevel"/>
    <w:tmpl w:val="2F8C614A"/>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7BD7313C"/>
    <w:multiLevelType w:val="multilevel"/>
    <w:tmpl w:val="4C8ADBF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0"/>
  </w:num>
  <w:num w:numId="2">
    <w:abstractNumId w:val="44"/>
  </w:num>
  <w:num w:numId="3">
    <w:abstractNumId w:val="103"/>
  </w:num>
  <w:num w:numId="4">
    <w:abstractNumId w:val="1"/>
  </w:num>
  <w:num w:numId="5">
    <w:abstractNumId w:val="73"/>
  </w:num>
  <w:num w:numId="6">
    <w:abstractNumId w:val="56"/>
  </w:num>
  <w:num w:numId="7">
    <w:abstractNumId w:val="45"/>
  </w:num>
  <w:num w:numId="8">
    <w:abstractNumId w:val="68"/>
  </w:num>
  <w:num w:numId="9">
    <w:abstractNumId w:val="12"/>
  </w:num>
  <w:num w:numId="10">
    <w:abstractNumId w:val="50"/>
  </w:num>
  <w:num w:numId="11">
    <w:abstractNumId w:val="95"/>
  </w:num>
  <w:num w:numId="12">
    <w:abstractNumId w:val="39"/>
  </w:num>
  <w:num w:numId="13">
    <w:abstractNumId w:val="0"/>
  </w:num>
  <w:num w:numId="14">
    <w:abstractNumId w:val="33"/>
  </w:num>
  <w:num w:numId="15">
    <w:abstractNumId w:val="3"/>
  </w:num>
  <w:num w:numId="16">
    <w:abstractNumId w:val="26"/>
  </w:num>
  <w:num w:numId="17">
    <w:abstractNumId w:val="8"/>
  </w:num>
  <w:num w:numId="18">
    <w:abstractNumId w:val="10"/>
  </w:num>
  <w:num w:numId="19">
    <w:abstractNumId w:val="89"/>
  </w:num>
  <w:num w:numId="20">
    <w:abstractNumId w:val="75"/>
  </w:num>
  <w:num w:numId="21">
    <w:abstractNumId w:val="21"/>
  </w:num>
  <w:num w:numId="22">
    <w:abstractNumId w:val="4"/>
  </w:num>
  <w:num w:numId="23">
    <w:abstractNumId w:val="85"/>
  </w:num>
  <w:num w:numId="24">
    <w:abstractNumId w:val="24"/>
  </w:num>
  <w:num w:numId="25">
    <w:abstractNumId w:val="96"/>
  </w:num>
  <w:num w:numId="26">
    <w:abstractNumId w:val="31"/>
  </w:num>
  <w:num w:numId="27">
    <w:abstractNumId w:val="22"/>
  </w:num>
  <w:num w:numId="28">
    <w:abstractNumId w:val="17"/>
  </w:num>
  <w:num w:numId="29">
    <w:abstractNumId w:val="54"/>
  </w:num>
  <w:num w:numId="30">
    <w:abstractNumId w:val="97"/>
  </w:num>
  <w:num w:numId="31">
    <w:abstractNumId w:val="51"/>
  </w:num>
  <w:num w:numId="32">
    <w:abstractNumId w:val="55"/>
  </w:num>
  <w:num w:numId="33">
    <w:abstractNumId w:val="104"/>
  </w:num>
  <w:num w:numId="34">
    <w:abstractNumId w:val="43"/>
  </w:num>
  <w:num w:numId="35">
    <w:abstractNumId w:val="76"/>
  </w:num>
  <w:num w:numId="36">
    <w:abstractNumId w:val="41"/>
  </w:num>
  <w:num w:numId="37">
    <w:abstractNumId w:val="7"/>
  </w:num>
  <w:num w:numId="38">
    <w:abstractNumId w:val="40"/>
  </w:num>
  <w:num w:numId="39">
    <w:abstractNumId w:val="57"/>
  </w:num>
  <w:num w:numId="40">
    <w:abstractNumId w:val="15"/>
  </w:num>
  <w:num w:numId="41">
    <w:abstractNumId w:val="47"/>
  </w:num>
  <w:num w:numId="42">
    <w:abstractNumId w:val="86"/>
  </w:num>
  <w:num w:numId="43">
    <w:abstractNumId w:val="107"/>
  </w:num>
  <w:num w:numId="44">
    <w:abstractNumId w:val="90"/>
  </w:num>
  <w:num w:numId="45">
    <w:abstractNumId w:val="77"/>
  </w:num>
  <w:num w:numId="46">
    <w:abstractNumId w:val="48"/>
  </w:num>
  <w:num w:numId="47">
    <w:abstractNumId w:val="13"/>
  </w:num>
  <w:num w:numId="48">
    <w:abstractNumId w:val="14"/>
  </w:num>
  <w:num w:numId="49">
    <w:abstractNumId w:val="65"/>
  </w:num>
  <w:num w:numId="50">
    <w:abstractNumId w:val="19"/>
  </w:num>
  <w:num w:numId="51">
    <w:abstractNumId w:val="53"/>
  </w:num>
  <w:num w:numId="52">
    <w:abstractNumId w:val="92"/>
  </w:num>
  <w:num w:numId="53">
    <w:abstractNumId w:val="106"/>
  </w:num>
  <w:num w:numId="54">
    <w:abstractNumId w:val="28"/>
  </w:num>
  <w:num w:numId="55">
    <w:abstractNumId w:val="38"/>
  </w:num>
  <w:num w:numId="56">
    <w:abstractNumId w:val="61"/>
  </w:num>
  <w:num w:numId="57">
    <w:abstractNumId w:val="49"/>
  </w:num>
  <w:num w:numId="58">
    <w:abstractNumId w:val="80"/>
  </w:num>
  <w:num w:numId="59">
    <w:abstractNumId w:val="16"/>
  </w:num>
  <w:num w:numId="60">
    <w:abstractNumId w:val="79"/>
  </w:num>
  <w:num w:numId="61">
    <w:abstractNumId w:val="25"/>
  </w:num>
  <w:num w:numId="62">
    <w:abstractNumId w:val="100"/>
  </w:num>
  <w:num w:numId="63">
    <w:abstractNumId w:val="88"/>
  </w:num>
  <w:num w:numId="64">
    <w:abstractNumId w:val="5"/>
  </w:num>
  <w:num w:numId="65">
    <w:abstractNumId w:val="94"/>
  </w:num>
  <w:num w:numId="66">
    <w:abstractNumId w:val="34"/>
  </w:num>
  <w:num w:numId="67">
    <w:abstractNumId w:val="37"/>
  </w:num>
  <w:num w:numId="68">
    <w:abstractNumId w:val="66"/>
  </w:num>
  <w:num w:numId="69">
    <w:abstractNumId w:val="27"/>
  </w:num>
  <w:num w:numId="70">
    <w:abstractNumId w:val="36"/>
  </w:num>
  <w:num w:numId="71">
    <w:abstractNumId w:val="32"/>
  </w:num>
  <w:num w:numId="72">
    <w:abstractNumId w:val="52"/>
  </w:num>
  <w:num w:numId="73">
    <w:abstractNumId w:val="70"/>
  </w:num>
  <w:num w:numId="74">
    <w:abstractNumId w:val="72"/>
  </w:num>
  <w:num w:numId="75">
    <w:abstractNumId w:val="59"/>
  </w:num>
  <w:num w:numId="76">
    <w:abstractNumId w:val="46"/>
  </w:num>
  <w:num w:numId="77">
    <w:abstractNumId w:val="82"/>
  </w:num>
  <w:num w:numId="78">
    <w:abstractNumId w:val="71"/>
  </w:num>
  <w:num w:numId="79">
    <w:abstractNumId w:val="78"/>
  </w:num>
  <w:num w:numId="80">
    <w:abstractNumId w:val="99"/>
  </w:num>
  <w:num w:numId="81">
    <w:abstractNumId w:val="23"/>
  </w:num>
  <w:num w:numId="82">
    <w:abstractNumId w:val="102"/>
  </w:num>
  <w:num w:numId="83">
    <w:abstractNumId w:val="30"/>
  </w:num>
  <w:num w:numId="84">
    <w:abstractNumId w:val="18"/>
  </w:num>
  <w:num w:numId="85">
    <w:abstractNumId w:val="6"/>
  </w:num>
  <w:num w:numId="86">
    <w:abstractNumId w:val="42"/>
  </w:num>
  <w:num w:numId="87">
    <w:abstractNumId w:val="20"/>
  </w:num>
  <w:num w:numId="88">
    <w:abstractNumId w:val="98"/>
  </w:num>
  <w:num w:numId="89">
    <w:abstractNumId w:val="105"/>
  </w:num>
  <w:num w:numId="90">
    <w:abstractNumId w:val="69"/>
  </w:num>
  <w:num w:numId="91">
    <w:abstractNumId w:val="29"/>
  </w:num>
  <w:num w:numId="92">
    <w:abstractNumId w:val="91"/>
  </w:num>
  <w:num w:numId="93">
    <w:abstractNumId w:val="74"/>
  </w:num>
  <w:num w:numId="94">
    <w:abstractNumId w:val="62"/>
  </w:num>
  <w:num w:numId="95">
    <w:abstractNumId w:val="93"/>
  </w:num>
  <w:num w:numId="96">
    <w:abstractNumId w:val="64"/>
  </w:num>
  <w:num w:numId="97">
    <w:abstractNumId w:val="35"/>
  </w:num>
  <w:num w:numId="98">
    <w:abstractNumId w:val="9"/>
  </w:num>
  <w:num w:numId="99">
    <w:abstractNumId w:val="84"/>
  </w:num>
  <w:num w:numId="100">
    <w:abstractNumId w:val="67"/>
  </w:num>
  <w:num w:numId="101">
    <w:abstractNumId w:val="83"/>
  </w:num>
  <w:num w:numId="102">
    <w:abstractNumId w:val="2"/>
  </w:num>
  <w:num w:numId="103">
    <w:abstractNumId w:val="101"/>
  </w:num>
  <w:num w:numId="104">
    <w:abstractNumId w:val="63"/>
  </w:num>
  <w:num w:numId="105">
    <w:abstractNumId w:val="81"/>
  </w:num>
  <w:num w:numId="106">
    <w:abstractNumId w:val="58"/>
  </w:num>
  <w:num w:numId="107">
    <w:abstractNumId w:val="87"/>
  </w:num>
  <w:num w:numId="108">
    <w:abstractNumId w:val="11"/>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7DA"/>
    <w:rsid w:val="000050A4"/>
    <w:rsid w:val="00047AB7"/>
    <w:rsid w:val="00074DE1"/>
    <w:rsid w:val="00130352"/>
    <w:rsid w:val="00167700"/>
    <w:rsid w:val="001700ED"/>
    <w:rsid w:val="002072B5"/>
    <w:rsid w:val="00212CDB"/>
    <w:rsid w:val="00215870"/>
    <w:rsid w:val="002254E4"/>
    <w:rsid w:val="0023075C"/>
    <w:rsid w:val="00262CA2"/>
    <w:rsid w:val="00293DF3"/>
    <w:rsid w:val="002C7CB0"/>
    <w:rsid w:val="002F0B1F"/>
    <w:rsid w:val="002F5114"/>
    <w:rsid w:val="003D6A35"/>
    <w:rsid w:val="004910FF"/>
    <w:rsid w:val="004B50A9"/>
    <w:rsid w:val="004C37DA"/>
    <w:rsid w:val="00537867"/>
    <w:rsid w:val="005414D1"/>
    <w:rsid w:val="006A002A"/>
    <w:rsid w:val="006C63D4"/>
    <w:rsid w:val="006C69EC"/>
    <w:rsid w:val="006F5FFB"/>
    <w:rsid w:val="00781CC8"/>
    <w:rsid w:val="008014AA"/>
    <w:rsid w:val="0081722D"/>
    <w:rsid w:val="008536F8"/>
    <w:rsid w:val="00874D02"/>
    <w:rsid w:val="008A31D1"/>
    <w:rsid w:val="008A718D"/>
    <w:rsid w:val="00A14210"/>
    <w:rsid w:val="00A40160"/>
    <w:rsid w:val="00A56E27"/>
    <w:rsid w:val="00BC35BD"/>
    <w:rsid w:val="00BC474A"/>
    <w:rsid w:val="00C64596"/>
    <w:rsid w:val="00C72090"/>
    <w:rsid w:val="00C964D8"/>
    <w:rsid w:val="00CC13D3"/>
    <w:rsid w:val="00D00741"/>
    <w:rsid w:val="00D2062F"/>
    <w:rsid w:val="00D5076E"/>
    <w:rsid w:val="00D862F1"/>
    <w:rsid w:val="00DB01C6"/>
    <w:rsid w:val="00E04CFD"/>
    <w:rsid w:val="00E30E62"/>
    <w:rsid w:val="00E373F3"/>
    <w:rsid w:val="00E5782F"/>
    <w:rsid w:val="00ED7F6F"/>
    <w:rsid w:val="00F74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4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64D8"/>
    <w:rPr>
      <w:color w:val="0000FF"/>
      <w:u w:val="single"/>
    </w:rPr>
  </w:style>
  <w:style w:type="paragraph" w:styleId="a4">
    <w:name w:val="Balloon Text"/>
    <w:basedOn w:val="a"/>
    <w:link w:val="a5"/>
    <w:uiPriority w:val="99"/>
    <w:semiHidden/>
    <w:unhideWhenUsed/>
    <w:rsid w:val="00C964D8"/>
    <w:rPr>
      <w:rFonts w:ascii="Tahoma" w:hAnsi="Tahoma" w:cs="Tahoma"/>
      <w:sz w:val="16"/>
      <w:szCs w:val="16"/>
    </w:rPr>
  </w:style>
  <w:style w:type="character" w:customStyle="1" w:styleId="a5">
    <w:name w:val="Текст выноски Знак"/>
    <w:basedOn w:val="a0"/>
    <w:link w:val="a4"/>
    <w:uiPriority w:val="99"/>
    <w:semiHidden/>
    <w:rsid w:val="00C964D8"/>
    <w:rPr>
      <w:rFonts w:ascii="Tahoma" w:eastAsia="Times New Roman" w:hAnsi="Tahoma" w:cs="Tahoma"/>
      <w:sz w:val="16"/>
      <w:szCs w:val="16"/>
      <w:lang w:eastAsia="ru-RU"/>
    </w:rPr>
  </w:style>
  <w:style w:type="paragraph" w:styleId="a6">
    <w:name w:val="No Spacing"/>
    <w:uiPriority w:val="1"/>
    <w:qFormat/>
    <w:rsid w:val="00C964D8"/>
    <w:pPr>
      <w:spacing w:after="0" w:line="240" w:lineRule="auto"/>
    </w:pPr>
    <w:rPr>
      <w:rFonts w:ascii="Times New Roman" w:eastAsia="Times New Roman" w:hAnsi="Times New Roman" w:cs="Times New Roman"/>
      <w:sz w:val="24"/>
      <w:szCs w:val="24"/>
      <w:lang w:eastAsia="ru-RU"/>
    </w:rPr>
  </w:style>
  <w:style w:type="character" w:customStyle="1" w:styleId="1">
    <w:name w:val="Заголовок №1_"/>
    <w:basedOn w:val="a0"/>
    <w:link w:val="10"/>
    <w:rsid w:val="00C964D8"/>
    <w:rPr>
      <w:rFonts w:ascii="Arial" w:eastAsia="Arial" w:hAnsi="Arial" w:cs="Arial"/>
      <w:b/>
      <w:bCs/>
      <w:sz w:val="20"/>
      <w:szCs w:val="20"/>
    </w:rPr>
  </w:style>
  <w:style w:type="character" w:customStyle="1" w:styleId="2">
    <w:name w:val="Колонтитул (2)_"/>
    <w:basedOn w:val="a0"/>
    <w:link w:val="20"/>
    <w:rsid w:val="00C964D8"/>
    <w:rPr>
      <w:rFonts w:ascii="Times New Roman" w:eastAsia="Times New Roman" w:hAnsi="Times New Roman" w:cs="Times New Roman"/>
      <w:sz w:val="20"/>
      <w:szCs w:val="20"/>
    </w:rPr>
  </w:style>
  <w:style w:type="character" w:customStyle="1" w:styleId="a7">
    <w:name w:val="Основной текст_"/>
    <w:basedOn w:val="a0"/>
    <w:link w:val="11"/>
    <w:rsid w:val="00C964D8"/>
    <w:rPr>
      <w:rFonts w:ascii="Arial" w:eastAsia="Arial" w:hAnsi="Arial" w:cs="Arial"/>
      <w:sz w:val="19"/>
      <w:szCs w:val="19"/>
    </w:rPr>
  </w:style>
  <w:style w:type="character" w:customStyle="1" w:styleId="21">
    <w:name w:val="Основной текст (2)_"/>
    <w:basedOn w:val="a0"/>
    <w:link w:val="22"/>
    <w:rsid w:val="00C964D8"/>
    <w:rPr>
      <w:rFonts w:ascii="Arial" w:eastAsia="Arial" w:hAnsi="Arial" w:cs="Arial"/>
      <w:b/>
      <w:bCs/>
      <w:sz w:val="28"/>
      <w:szCs w:val="28"/>
    </w:rPr>
  </w:style>
  <w:style w:type="character" w:customStyle="1" w:styleId="3">
    <w:name w:val="Основной текст (3)_"/>
    <w:basedOn w:val="a0"/>
    <w:link w:val="30"/>
    <w:rsid w:val="00C964D8"/>
    <w:rPr>
      <w:rFonts w:ascii="Arial" w:eastAsia="Arial" w:hAnsi="Arial" w:cs="Arial"/>
      <w:sz w:val="16"/>
      <w:szCs w:val="16"/>
    </w:rPr>
  </w:style>
  <w:style w:type="character" w:customStyle="1" w:styleId="a8">
    <w:name w:val="Другое_"/>
    <w:basedOn w:val="a0"/>
    <w:link w:val="a9"/>
    <w:rsid w:val="00C964D8"/>
    <w:rPr>
      <w:rFonts w:ascii="Arial" w:eastAsia="Arial" w:hAnsi="Arial" w:cs="Arial"/>
      <w:sz w:val="19"/>
      <w:szCs w:val="19"/>
    </w:rPr>
  </w:style>
  <w:style w:type="character" w:customStyle="1" w:styleId="aa">
    <w:name w:val="Колонтитул_"/>
    <w:basedOn w:val="a0"/>
    <w:link w:val="ab"/>
    <w:rsid w:val="00C964D8"/>
    <w:rPr>
      <w:rFonts w:ascii="Arial" w:eastAsia="Arial" w:hAnsi="Arial" w:cs="Arial"/>
      <w:sz w:val="16"/>
      <w:szCs w:val="16"/>
    </w:rPr>
  </w:style>
  <w:style w:type="paragraph" w:customStyle="1" w:styleId="10">
    <w:name w:val="Заголовок №1"/>
    <w:basedOn w:val="a"/>
    <w:link w:val="1"/>
    <w:rsid w:val="00C964D8"/>
    <w:pPr>
      <w:widowControl w:val="0"/>
      <w:spacing w:after="440" w:line="252" w:lineRule="auto"/>
      <w:jc w:val="center"/>
      <w:outlineLvl w:val="0"/>
    </w:pPr>
    <w:rPr>
      <w:rFonts w:ascii="Arial" w:eastAsia="Arial" w:hAnsi="Arial" w:cs="Arial"/>
      <w:b/>
      <w:bCs/>
      <w:sz w:val="20"/>
      <w:szCs w:val="20"/>
      <w:lang w:eastAsia="en-US"/>
    </w:rPr>
  </w:style>
  <w:style w:type="paragraph" w:customStyle="1" w:styleId="20">
    <w:name w:val="Колонтитул (2)"/>
    <w:basedOn w:val="a"/>
    <w:link w:val="2"/>
    <w:rsid w:val="00C964D8"/>
    <w:pPr>
      <w:widowControl w:val="0"/>
    </w:pPr>
    <w:rPr>
      <w:sz w:val="20"/>
      <w:szCs w:val="20"/>
      <w:lang w:eastAsia="en-US"/>
    </w:rPr>
  </w:style>
  <w:style w:type="paragraph" w:customStyle="1" w:styleId="11">
    <w:name w:val="Основной текст1"/>
    <w:basedOn w:val="a"/>
    <w:link w:val="a7"/>
    <w:rsid w:val="00C964D8"/>
    <w:pPr>
      <w:widowControl w:val="0"/>
      <w:spacing w:after="440" w:line="264" w:lineRule="auto"/>
      <w:ind w:firstLine="400"/>
    </w:pPr>
    <w:rPr>
      <w:rFonts w:ascii="Arial" w:eastAsia="Arial" w:hAnsi="Arial" w:cs="Arial"/>
      <w:sz w:val="19"/>
      <w:szCs w:val="19"/>
      <w:lang w:eastAsia="en-US"/>
    </w:rPr>
  </w:style>
  <w:style w:type="paragraph" w:customStyle="1" w:styleId="22">
    <w:name w:val="Основной текст (2)"/>
    <w:basedOn w:val="a"/>
    <w:link w:val="21"/>
    <w:rsid w:val="00C964D8"/>
    <w:pPr>
      <w:widowControl w:val="0"/>
      <w:spacing w:after="700" w:line="178" w:lineRule="auto"/>
      <w:ind w:left="5320"/>
      <w:jc w:val="right"/>
    </w:pPr>
    <w:rPr>
      <w:rFonts w:ascii="Arial" w:eastAsia="Arial" w:hAnsi="Arial" w:cs="Arial"/>
      <w:b/>
      <w:bCs/>
      <w:sz w:val="28"/>
      <w:szCs w:val="28"/>
      <w:lang w:eastAsia="en-US"/>
    </w:rPr>
  </w:style>
  <w:style w:type="paragraph" w:customStyle="1" w:styleId="30">
    <w:name w:val="Основной текст (3)"/>
    <w:basedOn w:val="a"/>
    <w:link w:val="3"/>
    <w:rsid w:val="00C964D8"/>
    <w:pPr>
      <w:widowControl w:val="0"/>
      <w:spacing w:after="1140"/>
    </w:pPr>
    <w:rPr>
      <w:rFonts w:ascii="Arial" w:eastAsia="Arial" w:hAnsi="Arial" w:cs="Arial"/>
      <w:sz w:val="16"/>
      <w:szCs w:val="16"/>
      <w:lang w:eastAsia="en-US"/>
    </w:rPr>
  </w:style>
  <w:style w:type="paragraph" w:customStyle="1" w:styleId="a9">
    <w:name w:val="Другое"/>
    <w:basedOn w:val="a"/>
    <w:link w:val="a8"/>
    <w:rsid w:val="00C964D8"/>
    <w:pPr>
      <w:widowControl w:val="0"/>
      <w:spacing w:after="440" w:line="264" w:lineRule="auto"/>
      <w:ind w:firstLine="400"/>
    </w:pPr>
    <w:rPr>
      <w:rFonts w:ascii="Arial" w:eastAsia="Arial" w:hAnsi="Arial" w:cs="Arial"/>
      <w:sz w:val="19"/>
      <w:szCs w:val="19"/>
      <w:lang w:eastAsia="en-US"/>
    </w:rPr>
  </w:style>
  <w:style w:type="paragraph" w:customStyle="1" w:styleId="ab">
    <w:name w:val="Колонтитул"/>
    <w:basedOn w:val="a"/>
    <w:link w:val="aa"/>
    <w:rsid w:val="00C964D8"/>
    <w:pPr>
      <w:widowControl w:val="0"/>
      <w:spacing w:line="206" w:lineRule="auto"/>
    </w:pPr>
    <w:rPr>
      <w:rFonts w:ascii="Arial" w:eastAsia="Arial" w:hAnsi="Arial" w:cs="Arial"/>
      <w:sz w:val="16"/>
      <w:szCs w:val="16"/>
      <w:lang w:eastAsia="en-US"/>
    </w:rPr>
  </w:style>
  <w:style w:type="paragraph" w:styleId="ac">
    <w:name w:val="header"/>
    <w:basedOn w:val="a"/>
    <w:link w:val="ad"/>
    <w:uiPriority w:val="99"/>
    <w:unhideWhenUsed/>
    <w:rsid w:val="00BC35BD"/>
    <w:pPr>
      <w:tabs>
        <w:tab w:val="center" w:pos="4677"/>
        <w:tab w:val="right" w:pos="9355"/>
      </w:tabs>
    </w:pPr>
  </w:style>
  <w:style w:type="character" w:customStyle="1" w:styleId="ad">
    <w:name w:val="Верхний колонтитул Знак"/>
    <w:basedOn w:val="a0"/>
    <w:link w:val="ac"/>
    <w:uiPriority w:val="99"/>
    <w:rsid w:val="00BC35BD"/>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BC35BD"/>
    <w:pPr>
      <w:tabs>
        <w:tab w:val="center" w:pos="4677"/>
        <w:tab w:val="right" w:pos="9355"/>
      </w:tabs>
    </w:pPr>
  </w:style>
  <w:style w:type="character" w:customStyle="1" w:styleId="af">
    <w:name w:val="Нижний колонтитул Знак"/>
    <w:basedOn w:val="a0"/>
    <w:link w:val="ae"/>
    <w:uiPriority w:val="99"/>
    <w:rsid w:val="00BC35B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64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64D8"/>
    <w:rPr>
      <w:color w:val="0000FF"/>
      <w:u w:val="single"/>
    </w:rPr>
  </w:style>
  <w:style w:type="paragraph" w:styleId="a4">
    <w:name w:val="Balloon Text"/>
    <w:basedOn w:val="a"/>
    <w:link w:val="a5"/>
    <w:uiPriority w:val="99"/>
    <w:semiHidden/>
    <w:unhideWhenUsed/>
    <w:rsid w:val="00C964D8"/>
    <w:rPr>
      <w:rFonts w:ascii="Tahoma" w:hAnsi="Tahoma" w:cs="Tahoma"/>
      <w:sz w:val="16"/>
      <w:szCs w:val="16"/>
    </w:rPr>
  </w:style>
  <w:style w:type="character" w:customStyle="1" w:styleId="a5">
    <w:name w:val="Текст выноски Знак"/>
    <w:basedOn w:val="a0"/>
    <w:link w:val="a4"/>
    <w:uiPriority w:val="99"/>
    <w:semiHidden/>
    <w:rsid w:val="00C964D8"/>
    <w:rPr>
      <w:rFonts w:ascii="Tahoma" w:eastAsia="Times New Roman" w:hAnsi="Tahoma" w:cs="Tahoma"/>
      <w:sz w:val="16"/>
      <w:szCs w:val="16"/>
      <w:lang w:eastAsia="ru-RU"/>
    </w:rPr>
  </w:style>
  <w:style w:type="paragraph" w:styleId="a6">
    <w:name w:val="No Spacing"/>
    <w:uiPriority w:val="1"/>
    <w:qFormat/>
    <w:rsid w:val="00C964D8"/>
    <w:pPr>
      <w:spacing w:after="0" w:line="240" w:lineRule="auto"/>
    </w:pPr>
    <w:rPr>
      <w:rFonts w:ascii="Times New Roman" w:eastAsia="Times New Roman" w:hAnsi="Times New Roman" w:cs="Times New Roman"/>
      <w:sz w:val="24"/>
      <w:szCs w:val="24"/>
      <w:lang w:eastAsia="ru-RU"/>
    </w:rPr>
  </w:style>
  <w:style w:type="character" w:customStyle="1" w:styleId="1">
    <w:name w:val="Заголовок №1_"/>
    <w:basedOn w:val="a0"/>
    <w:link w:val="10"/>
    <w:rsid w:val="00C964D8"/>
    <w:rPr>
      <w:rFonts w:ascii="Arial" w:eastAsia="Arial" w:hAnsi="Arial" w:cs="Arial"/>
      <w:b/>
      <w:bCs/>
      <w:sz w:val="20"/>
      <w:szCs w:val="20"/>
    </w:rPr>
  </w:style>
  <w:style w:type="character" w:customStyle="1" w:styleId="2">
    <w:name w:val="Колонтитул (2)_"/>
    <w:basedOn w:val="a0"/>
    <w:link w:val="20"/>
    <w:rsid w:val="00C964D8"/>
    <w:rPr>
      <w:rFonts w:ascii="Times New Roman" w:eastAsia="Times New Roman" w:hAnsi="Times New Roman" w:cs="Times New Roman"/>
      <w:sz w:val="20"/>
      <w:szCs w:val="20"/>
    </w:rPr>
  </w:style>
  <w:style w:type="character" w:customStyle="1" w:styleId="a7">
    <w:name w:val="Основной текст_"/>
    <w:basedOn w:val="a0"/>
    <w:link w:val="11"/>
    <w:rsid w:val="00C964D8"/>
    <w:rPr>
      <w:rFonts w:ascii="Arial" w:eastAsia="Arial" w:hAnsi="Arial" w:cs="Arial"/>
      <w:sz w:val="19"/>
      <w:szCs w:val="19"/>
    </w:rPr>
  </w:style>
  <w:style w:type="character" w:customStyle="1" w:styleId="21">
    <w:name w:val="Основной текст (2)_"/>
    <w:basedOn w:val="a0"/>
    <w:link w:val="22"/>
    <w:rsid w:val="00C964D8"/>
    <w:rPr>
      <w:rFonts w:ascii="Arial" w:eastAsia="Arial" w:hAnsi="Arial" w:cs="Arial"/>
      <w:b/>
      <w:bCs/>
      <w:sz w:val="28"/>
      <w:szCs w:val="28"/>
    </w:rPr>
  </w:style>
  <w:style w:type="character" w:customStyle="1" w:styleId="3">
    <w:name w:val="Основной текст (3)_"/>
    <w:basedOn w:val="a0"/>
    <w:link w:val="30"/>
    <w:rsid w:val="00C964D8"/>
    <w:rPr>
      <w:rFonts w:ascii="Arial" w:eastAsia="Arial" w:hAnsi="Arial" w:cs="Arial"/>
      <w:sz w:val="16"/>
      <w:szCs w:val="16"/>
    </w:rPr>
  </w:style>
  <w:style w:type="character" w:customStyle="1" w:styleId="a8">
    <w:name w:val="Другое_"/>
    <w:basedOn w:val="a0"/>
    <w:link w:val="a9"/>
    <w:rsid w:val="00C964D8"/>
    <w:rPr>
      <w:rFonts w:ascii="Arial" w:eastAsia="Arial" w:hAnsi="Arial" w:cs="Arial"/>
      <w:sz w:val="19"/>
      <w:szCs w:val="19"/>
    </w:rPr>
  </w:style>
  <w:style w:type="character" w:customStyle="1" w:styleId="aa">
    <w:name w:val="Колонтитул_"/>
    <w:basedOn w:val="a0"/>
    <w:link w:val="ab"/>
    <w:rsid w:val="00C964D8"/>
    <w:rPr>
      <w:rFonts w:ascii="Arial" w:eastAsia="Arial" w:hAnsi="Arial" w:cs="Arial"/>
      <w:sz w:val="16"/>
      <w:szCs w:val="16"/>
    </w:rPr>
  </w:style>
  <w:style w:type="paragraph" w:customStyle="1" w:styleId="10">
    <w:name w:val="Заголовок №1"/>
    <w:basedOn w:val="a"/>
    <w:link w:val="1"/>
    <w:rsid w:val="00C964D8"/>
    <w:pPr>
      <w:widowControl w:val="0"/>
      <w:spacing w:after="440" w:line="252" w:lineRule="auto"/>
      <w:jc w:val="center"/>
      <w:outlineLvl w:val="0"/>
    </w:pPr>
    <w:rPr>
      <w:rFonts w:ascii="Arial" w:eastAsia="Arial" w:hAnsi="Arial" w:cs="Arial"/>
      <w:b/>
      <w:bCs/>
      <w:sz w:val="20"/>
      <w:szCs w:val="20"/>
      <w:lang w:eastAsia="en-US"/>
    </w:rPr>
  </w:style>
  <w:style w:type="paragraph" w:customStyle="1" w:styleId="20">
    <w:name w:val="Колонтитул (2)"/>
    <w:basedOn w:val="a"/>
    <w:link w:val="2"/>
    <w:rsid w:val="00C964D8"/>
    <w:pPr>
      <w:widowControl w:val="0"/>
    </w:pPr>
    <w:rPr>
      <w:sz w:val="20"/>
      <w:szCs w:val="20"/>
      <w:lang w:eastAsia="en-US"/>
    </w:rPr>
  </w:style>
  <w:style w:type="paragraph" w:customStyle="1" w:styleId="11">
    <w:name w:val="Основной текст1"/>
    <w:basedOn w:val="a"/>
    <w:link w:val="a7"/>
    <w:rsid w:val="00C964D8"/>
    <w:pPr>
      <w:widowControl w:val="0"/>
      <w:spacing w:after="440" w:line="264" w:lineRule="auto"/>
      <w:ind w:firstLine="400"/>
    </w:pPr>
    <w:rPr>
      <w:rFonts w:ascii="Arial" w:eastAsia="Arial" w:hAnsi="Arial" w:cs="Arial"/>
      <w:sz w:val="19"/>
      <w:szCs w:val="19"/>
      <w:lang w:eastAsia="en-US"/>
    </w:rPr>
  </w:style>
  <w:style w:type="paragraph" w:customStyle="1" w:styleId="22">
    <w:name w:val="Основной текст (2)"/>
    <w:basedOn w:val="a"/>
    <w:link w:val="21"/>
    <w:rsid w:val="00C964D8"/>
    <w:pPr>
      <w:widowControl w:val="0"/>
      <w:spacing w:after="700" w:line="178" w:lineRule="auto"/>
      <w:ind w:left="5320"/>
      <w:jc w:val="right"/>
    </w:pPr>
    <w:rPr>
      <w:rFonts w:ascii="Arial" w:eastAsia="Arial" w:hAnsi="Arial" w:cs="Arial"/>
      <w:b/>
      <w:bCs/>
      <w:sz w:val="28"/>
      <w:szCs w:val="28"/>
      <w:lang w:eastAsia="en-US"/>
    </w:rPr>
  </w:style>
  <w:style w:type="paragraph" w:customStyle="1" w:styleId="30">
    <w:name w:val="Основной текст (3)"/>
    <w:basedOn w:val="a"/>
    <w:link w:val="3"/>
    <w:rsid w:val="00C964D8"/>
    <w:pPr>
      <w:widowControl w:val="0"/>
      <w:spacing w:after="1140"/>
    </w:pPr>
    <w:rPr>
      <w:rFonts w:ascii="Arial" w:eastAsia="Arial" w:hAnsi="Arial" w:cs="Arial"/>
      <w:sz w:val="16"/>
      <w:szCs w:val="16"/>
      <w:lang w:eastAsia="en-US"/>
    </w:rPr>
  </w:style>
  <w:style w:type="paragraph" w:customStyle="1" w:styleId="a9">
    <w:name w:val="Другое"/>
    <w:basedOn w:val="a"/>
    <w:link w:val="a8"/>
    <w:rsid w:val="00C964D8"/>
    <w:pPr>
      <w:widowControl w:val="0"/>
      <w:spacing w:after="440" w:line="264" w:lineRule="auto"/>
      <w:ind w:firstLine="400"/>
    </w:pPr>
    <w:rPr>
      <w:rFonts w:ascii="Arial" w:eastAsia="Arial" w:hAnsi="Arial" w:cs="Arial"/>
      <w:sz w:val="19"/>
      <w:szCs w:val="19"/>
      <w:lang w:eastAsia="en-US"/>
    </w:rPr>
  </w:style>
  <w:style w:type="paragraph" w:customStyle="1" w:styleId="ab">
    <w:name w:val="Колонтитул"/>
    <w:basedOn w:val="a"/>
    <w:link w:val="aa"/>
    <w:rsid w:val="00C964D8"/>
    <w:pPr>
      <w:widowControl w:val="0"/>
      <w:spacing w:line="206" w:lineRule="auto"/>
    </w:pPr>
    <w:rPr>
      <w:rFonts w:ascii="Arial" w:eastAsia="Arial" w:hAnsi="Arial" w:cs="Arial"/>
      <w:sz w:val="16"/>
      <w:szCs w:val="16"/>
      <w:lang w:eastAsia="en-US"/>
    </w:rPr>
  </w:style>
  <w:style w:type="paragraph" w:styleId="ac">
    <w:name w:val="header"/>
    <w:basedOn w:val="a"/>
    <w:link w:val="ad"/>
    <w:uiPriority w:val="99"/>
    <w:unhideWhenUsed/>
    <w:rsid w:val="00BC35BD"/>
    <w:pPr>
      <w:tabs>
        <w:tab w:val="center" w:pos="4677"/>
        <w:tab w:val="right" w:pos="9355"/>
      </w:tabs>
    </w:pPr>
  </w:style>
  <w:style w:type="character" w:customStyle="1" w:styleId="ad">
    <w:name w:val="Верхний колонтитул Знак"/>
    <w:basedOn w:val="a0"/>
    <w:link w:val="ac"/>
    <w:uiPriority w:val="99"/>
    <w:rsid w:val="00BC35BD"/>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BC35BD"/>
    <w:pPr>
      <w:tabs>
        <w:tab w:val="center" w:pos="4677"/>
        <w:tab w:val="right" w:pos="9355"/>
      </w:tabs>
    </w:pPr>
  </w:style>
  <w:style w:type="character" w:customStyle="1" w:styleId="af">
    <w:name w:val="Нижний колонтитул Знак"/>
    <w:basedOn w:val="a0"/>
    <w:link w:val="ae"/>
    <w:uiPriority w:val="99"/>
    <w:rsid w:val="00BC35B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946%237D20K3" TargetMode="External"/><Relationship Id="rId13" Type="http://schemas.openxmlformats.org/officeDocument/2006/relationships/hyperlink" Target="http://docs.cntd.ru/document/895270428" TargetMode="External"/><Relationship Id="rId18" Type="http://schemas.openxmlformats.org/officeDocument/2006/relationships/hyperlink" Target="http://docs.cntd.ru/document/902111644%237D20K3" TargetMode="External"/><Relationship Id="rId26" Type="http://schemas.openxmlformats.org/officeDocument/2006/relationships/hyperlink" Target="http://docs.cntd.ru/document/901876063%237D20K3" TargetMode="External"/><Relationship Id="rId3" Type="http://schemas.microsoft.com/office/2007/relationships/stylesWithEffects" Target="stylesWithEffects.xml"/><Relationship Id="rId21" Type="http://schemas.openxmlformats.org/officeDocument/2006/relationships/hyperlink" Target="http://docs.cntd.ru/document/42036627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cs.cntd.ru/document/901876063%237D20K3" TargetMode="External"/><Relationship Id="rId17" Type="http://schemas.openxmlformats.org/officeDocument/2006/relationships/hyperlink" Target="http://docs.cntd.ru/document/902145038" TargetMode="External"/><Relationship Id="rId25" Type="http://schemas.openxmlformats.org/officeDocument/2006/relationships/hyperlink" Target="http://docs.cntd.ru/document/553372544"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docs.cntd.ru/document/902070582%237D20K3" TargetMode="External"/><Relationship Id="rId20" Type="http://schemas.openxmlformats.org/officeDocument/2006/relationships/hyperlink" Target="http://docs.cntd.ru/document/456062731%237D20K3" TargetMode="External"/><Relationship Id="rId29" Type="http://schemas.openxmlformats.org/officeDocument/2006/relationships/hyperlink" Target="http://docs.cntd.ru/document/901919338%2364U0I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2017047%2364U0IK" TargetMode="External"/><Relationship Id="rId24" Type="http://schemas.openxmlformats.org/officeDocument/2006/relationships/hyperlink" Target="http://docs.cntd.ru/document/420382731"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docs.cntd.ru/document/901991977" TargetMode="External"/><Relationship Id="rId23" Type="http://schemas.openxmlformats.org/officeDocument/2006/relationships/hyperlink" Target="http://docs.cntd.ru/document/551031834%2364U0IK" TargetMode="External"/><Relationship Id="rId28" Type="http://schemas.openxmlformats.org/officeDocument/2006/relationships/hyperlink" Target="http://docs.cntd.ru/document/901919338%2364U0IK" TargetMode="External"/><Relationship Id="rId10" Type="http://schemas.openxmlformats.org/officeDocument/2006/relationships/hyperlink" Target="http://docs.cntd.ru/document/901919338%2364U0IK" TargetMode="External"/><Relationship Id="rId19" Type="http://schemas.openxmlformats.org/officeDocument/2006/relationships/hyperlink" Target="http://docs.cntd.ru/document/90171159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ocs.cntd.ru/document/744100004" TargetMode="External"/><Relationship Id="rId14" Type="http://schemas.openxmlformats.org/officeDocument/2006/relationships/hyperlink" Target="http://docs.cntd.ru/document/9005388%2364U0IK" TargetMode="External"/><Relationship Id="rId22" Type="http://schemas.openxmlformats.org/officeDocument/2006/relationships/hyperlink" Target="http://docs.cntd.ru/document/420366270" TargetMode="External"/><Relationship Id="rId27" Type="http://schemas.openxmlformats.org/officeDocument/2006/relationships/hyperlink" Target="http://docs.cntd.ru/document/901876063%237D20K3" TargetMode="Externa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94</Pages>
  <Words>44714</Words>
  <Characters>254875</Characters>
  <Application>Microsoft Office Word</Application>
  <DocSecurity>0</DocSecurity>
  <Lines>2123</Lines>
  <Paragraphs>597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2022-11-02T14:57:00Z</cp:lastPrinted>
  <dcterms:created xsi:type="dcterms:W3CDTF">2023-01-23T07:36:00Z</dcterms:created>
  <dcterms:modified xsi:type="dcterms:W3CDTF">2023-01-23T07:36:00Z</dcterms:modified>
</cp:coreProperties>
</file>