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25B4" w:rsidRDefault="00EA7B34" w:rsidP="008F695C">
      <w:pPr>
        <w:spacing w:before="100" w:beforeAutospacing="1" w:after="100" w:afterAutospacing="1"/>
        <w:jc w:val="right"/>
      </w:pPr>
      <w:r>
        <w:t xml:space="preserve"> </w:t>
      </w:r>
      <w:r w:rsidR="009D43B8">
        <w:t xml:space="preserve"> </w:t>
      </w:r>
      <w:r w:rsidR="000A422E">
        <w:t xml:space="preserve">Приложение   № </w:t>
      </w:r>
      <w:r w:rsidR="008F695C">
        <w:t>2</w:t>
      </w:r>
      <w:r w:rsidR="000A422E">
        <w:t xml:space="preserve"> </w:t>
      </w:r>
    </w:p>
    <w:p w:rsidR="000A422E" w:rsidRDefault="0069507D" w:rsidP="00B425B4">
      <w:pPr>
        <w:contextualSpacing/>
        <w:jc w:val="right"/>
      </w:pPr>
      <w:r>
        <w:t xml:space="preserve"> к </w:t>
      </w:r>
      <w:r w:rsidR="000A422E">
        <w:t>Распоряжени</w:t>
      </w:r>
      <w:r>
        <w:t>ю</w:t>
      </w:r>
      <w:r w:rsidR="000A422E" w:rsidRPr="003F59EB">
        <w:t xml:space="preserve"> </w:t>
      </w:r>
      <w:r>
        <w:t>А</w:t>
      </w:r>
      <w:r w:rsidR="000A422E">
        <w:t xml:space="preserve">дминистрации </w:t>
      </w:r>
    </w:p>
    <w:p w:rsidR="000A422E" w:rsidRDefault="000A422E" w:rsidP="00B425B4">
      <w:pPr>
        <w:contextualSpacing/>
        <w:jc w:val="right"/>
      </w:pPr>
      <w:r>
        <w:t xml:space="preserve">городского округа «город Каспийск» </w:t>
      </w:r>
    </w:p>
    <w:p w:rsidR="000A422E" w:rsidRPr="00AC63B7" w:rsidRDefault="000A422E" w:rsidP="00B425B4">
      <w:pPr>
        <w:contextualSpacing/>
        <w:jc w:val="right"/>
        <w:rPr>
          <w:b/>
          <w:u w:val="single"/>
        </w:rPr>
      </w:pPr>
      <w:r>
        <w:t>№</w:t>
      </w:r>
      <w:r w:rsidR="008B500E">
        <w:t xml:space="preserve"> </w:t>
      </w:r>
      <w:r w:rsidR="00C87372">
        <w:t>150-р</w:t>
      </w:r>
      <w:r w:rsidR="0069507D">
        <w:t xml:space="preserve">  </w:t>
      </w:r>
      <w:r>
        <w:t xml:space="preserve"> от «  </w:t>
      </w:r>
      <w:r w:rsidR="00C87372">
        <w:t>25</w:t>
      </w:r>
      <w:r w:rsidR="0069507D">
        <w:t xml:space="preserve">  »</w:t>
      </w:r>
      <w:r w:rsidR="00C87372">
        <w:t xml:space="preserve">   мая   </w:t>
      </w:r>
      <w:r>
        <w:t xml:space="preserve">2015 г.                                                                                                                                         </w:t>
      </w:r>
    </w:p>
    <w:p w:rsidR="000A422E" w:rsidRDefault="000A422E" w:rsidP="00B425B4">
      <w:pPr>
        <w:pStyle w:val="2"/>
        <w:tabs>
          <w:tab w:val="left" w:pos="-180"/>
        </w:tabs>
        <w:suppressAutoHyphens w:val="0"/>
        <w:autoSpaceDE w:val="0"/>
        <w:autoSpaceDN w:val="0"/>
        <w:ind w:left="-540"/>
        <w:contextualSpacing/>
        <w:jc w:val="right"/>
        <w:rPr>
          <w:rFonts w:ascii="Times New Roman" w:hAnsi="Times New Roman"/>
          <w:bCs/>
          <w:sz w:val="28"/>
          <w:szCs w:val="28"/>
        </w:rPr>
      </w:pPr>
    </w:p>
    <w:p w:rsidR="000A422E" w:rsidRDefault="000A422E" w:rsidP="000A422E">
      <w:pPr>
        <w:pStyle w:val="2"/>
        <w:tabs>
          <w:tab w:val="left" w:pos="-180"/>
        </w:tabs>
        <w:suppressAutoHyphens w:val="0"/>
        <w:autoSpaceDE w:val="0"/>
        <w:autoSpaceDN w:val="0"/>
        <w:spacing w:line="360" w:lineRule="auto"/>
        <w:ind w:left="-540"/>
        <w:jc w:val="right"/>
        <w:rPr>
          <w:rFonts w:ascii="Times New Roman" w:hAnsi="Times New Roman"/>
          <w:bCs/>
          <w:sz w:val="28"/>
          <w:szCs w:val="28"/>
        </w:rPr>
      </w:pPr>
    </w:p>
    <w:p w:rsidR="000A422E" w:rsidRDefault="000A422E" w:rsidP="000A422E">
      <w:pPr>
        <w:pStyle w:val="2"/>
        <w:tabs>
          <w:tab w:val="left" w:pos="-180"/>
        </w:tabs>
        <w:suppressAutoHyphens w:val="0"/>
        <w:autoSpaceDE w:val="0"/>
        <w:autoSpaceDN w:val="0"/>
        <w:spacing w:line="360" w:lineRule="auto"/>
        <w:ind w:left="-540"/>
        <w:jc w:val="right"/>
        <w:rPr>
          <w:rFonts w:ascii="Times New Roman" w:hAnsi="Times New Roman"/>
          <w:bCs/>
          <w:sz w:val="28"/>
          <w:szCs w:val="28"/>
        </w:rPr>
      </w:pPr>
    </w:p>
    <w:p w:rsidR="000A422E" w:rsidRDefault="000A422E" w:rsidP="000A422E">
      <w:pPr>
        <w:pStyle w:val="2"/>
        <w:tabs>
          <w:tab w:val="left" w:pos="-180"/>
        </w:tabs>
        <w:suppressAutoHyphens w:val="0"/>
        <w:autoSpaceDE w:val="0"/>
        <w:autoSpaceDN w:val="0"/>
        <w:spacing w:line="360" w:lineRule="auto"/>
        <w:ind w:left="-540"/>
        <w:jc w:val="right"/>
        <w:rPr>
          <w:rFonts w:ascii="Times New Roman" w:hAnsi="Times New Roman"/>
          <w:bCs/>
          <w:sz w:val="28"/>
          <w:szCs w:val="28"/>
        </w:rPr>
      </w:pPr>
    </w:p>
    <w:p w:rsidR="000A422E" w:rsidRDefault="000A422E" w:rsidP="000A422E">
      <w:pPr>
        <w:pStyle w:val="2"/>
        <w:tabs>
          <w:tab w:val="left" w:pos="-180"/>
        </w:tabs>
        <w:suppressAutoHyphens w:val="0"/>
        <w:autoSpaceDE w:val="0"/>
        <w:autoSpaceDN w:val="0"/>
        <w:spacing w:line="360" w:lineRule="auto"/>
        <w:ind w:left="-540"/>
        <w:jc w:val="right"/>
        <w:rPr>
          <w:rFonts w:ascii="Times New Roman" w:hAnsi="Times New Roman"/>
          <w:bCs/>
          <w:sz w:val="28"/>
          <w:szCs w:val="28"/>
        </w:rPr>
      </w:pPr>
    </w:p>
    <w:p w:rsidR="000A422E" w:rsidRDefault="000A422E" w:rsidP="000A422E">
      <w:pPr>
        <w:pStyle w:val="2"/>
        <w:tabs>
          <w:tab w:val="left" w:pos="-180"/>
        </w:tabs>
        <w:suppressAutoHyphens w:val="0"/>
        <w:autoSpaceDE w:val="0"/>
        <w:autoSpaceDN w:val="0"/>
        <w:spacing w:line="360" w:lineRule="auto"/>
        <w:ind w:left="-540"/>
        <w:jc w:val="both"/>
        <w:rPr>
          <w:rFonts w:ascii="Times New Roman" w:hAnsi="Times New Roman"/>
          <w:bCs/>
          <w:sz w:val="28"/>
          <w:szCs w:val="28"/>
        </w:rPr>
      </w:pPr>
    </w:p>
    <w:p w:rsidR="000A422E" w:rsidRPr="00BB4EE4" w:rsidRDefault="000A422E" w:rsidP="000A422E">
      <w:pPr>
        <w:pStyle w:val="a9"/>
        <w:spacing w:before="0" w:after="0"/>
        <w:rPr>
          <w:rFonts w:ascii="Times New Roman" w:hAnsi="Times New Roman"/>
          <w:b w:val="0"/>
          <w:sz w:val="28"/>
          <w:szCs w:val="28"/>
        </w:rPr>
      </w:pPr>
      <w:r w:rsidRPr="00BB4EE4">
        <w:rPr>
          <w:rFonts w:ascii="Times New Roman" w:hAnsi="Times New Roman"/>
          <w:b w:val="0"/>
          <w:sz w:val="28"/>
          <w:szCs w:val="28"/>
        </w:rPr>
        <w:t>КОНКУРСНАЯ ДОКУМЕНТАЦИЯ</w:t>
      </w:r>
    </w:p>
    <w:p w:rsidR="000A422E" w:rsidRPr="00BB4EE4" w:rsidRDefault="000A422E" w:rsidP="000A422E">
      <w:pPr>
        <w:pStyle w:val="a9"/>
        <w:spacing w:before="0" w:after="0"/>
        <w:rPr>
          <w:rFonts w:ascii="Times New Roman" w:hAnsi="Times New Roman"/>
          <w:sz w:val="28"/>
          <w:szCs w:val="28"/>
        </w:rPr>
      </w:pPr>
    </w:p>
    <w:p w:rsidR="000A422E" w:rsidRPr="000A422E" w:rsidRDefault="000A422E" w:rsidP="000A422E">
      <w:pPr>
        <w:pStyle w:val="ConsPlusTitle"/>
        <w:widowControl/>
        <w:ind w:left="360" w:right="379"/>
        <w:jc w:val="center"/>
        <w:rPr>
          <w:b w:val="0"/>
          <w:sz w:val="28"/>
          <w:szCs w:val="28"/>
        </w:rPr>
      </w:pPr>
      <w:r w:rsidRPr="000A422E">
        <w:rPr>
          <w:b w:val="0"/>
          <w:sz w:val="28"/>
          <w:szCs w:val="28"/>
        </w:rPr>
        <w:t>на право заключения концессионного соглашения в отношении</w:t>
      </w:r>
      <w:r>
        <w:rPr>
          <w:b w:val="0"/>
          <w:sz w:val="28"/>
          <w:szCs w:val="28"/>
        </w:rPr>
        <w:t xml:space="preserve"> </w:t>
      </w:r>
      <w:r w:rsidRPr="000A422E">
        <w:rPr>
          <w:b w:val="0"/>
          <w:color w:val="000000"/>
          <w:sz w:val="28"/>
          <w:szCs w:val="28"/>
        </w:rPr>
        <w:t>объектов электросетевого хозяйства на территории городского округа «город Каспийск»</w:t>
      </w:r>
    </w:p>
    <w:p w:rsidR="000A422E" w:rsidRDefault="000A422E" w:rsidP="000A422E"/>
    <w:p w:rsidR="000A422E" w:rsidRDefault="000A422E" w:rsidP="000A422E"/>
    <w:p w:rsidR="000A422E" w:rsidRDefault="000A422E" w:rsidP="007106FF">
      <w:pPr>
        <w:shd w:val="clear" w:color="auto" w:fill="FFFFFF"/>
        <w:jc w:val="center"/>
        <w:rPr>
          <w:b/>
        </w:rPr>
      </w:pPr>
    </w:p>
    <w:p w:rsidR="000A422E" w:rsidRDefault="000A422E" w:rsidP="007106FF">
      <w:pPr>
        <w:shd w:val="clear" w:color="auto" w:fill="FFFFFF"/>
        <w:jc w:val="center"/>
        <w:rPr>
          <w:b/>
        </w:rPr>
      </w:pPr>
    </w:p>
    <w:p w:rsidR="000A422E" w:rsidRDefault="000A422E" w:rsidP="007106FF">
      <w:pPr>
        <w:shd w:val="clear" w:color="auto" w:fill="FFFFFF"/>
        <w:jc w:val="center"/>
        <w:rPr>
          <w:b/>
        </w:rPr>
      </w:pPr>
    </w:p>
    <w:p w:rsidR="000A422E" w:rsidRDefault="000A422E" w:rsidP="007106FF">
      <w:pPr>
        <w:shd w:val="clear" w:color="auto" w:fill="FFFFFF"/>
        <w:jc w:val="center"/>
        <w:rPr>
          <w:b/>
        </w:rPr>
      </w:pPr>
    </w:p>
    <w:p w:rsidR="000A422E" w:rsidRDefault="000A422E" w:rsidP="007106FF">
      <w:pPr>
        <w:shd w:val="clear" w:color="auto" w:fill="FFFFFF"/>
        <w:jc w:val="center"/>
        <w:rPr>
          <w:b/>
        </w:rPr>
      </w:pPr>
    </w:p>
    <w:p w:rsidR="000A422E" w:rsidRDefault="000A422E" w:rsidP="000A422E">
      <w:pPr>
        <w:shd w:val="clear" w:color="auto" w:fill="FFFFFF"/>
        <w:rPr>
          <w:b/>
        </w:rPr>
      </w:pPr>
    </w:p>
    <w:p w:rsidR="000A422E" w:rsidRDefault="000A422E" w:rsidP="000A422E">
      <w:pPr>
        <w:shd w:val="clear" w:color="auto" w:fill="FFFFFF"/>
        <w:rPr>
          <w:b/>
        </w:rPr>
      </w:pPr>
    </w:p>
    <w:p w:rsidR="000A422E" w:rsidRDefault="000A422E" w:rsidP="000A422E">
      <w:pPr>
        <w:shd w:val="clear" w:color="auto" w:fill="FFFFFF"/>
        <w:rPr>
          <w:b/>
        </w:rPr>
      </w:pPr>
    </w:p>
    <w:p w:rsidR="000A422E" w:rsidRDefault="000A422E" w:rsidP="000A422E">
      <w:pPr>
        <w:shd w:val="clear" w:color="auto" w:fill="FFFFFF"/>
        <w:rPr>
          <w:b/>
        </w:rPr>
      </w:pPr>
    </w:p>
    <w:p w:rsidR="000A422E" w:rsidRDefault="000A422E" w:rsidP="000A422E">
      <w:pPr>
        <w:shd w:val="clear" w:color="auto" w:fill="FFFFFF"/>
        <w:rPr>
          <w:b/>
        </w:rPr>
      </w:pPr>
    </w:p>
    <w:p w:rsidR="000A422E" w:rsidRDefault="000A422E" w:rsidP="000A422E">
      <w:pPr>
        <w:shd w:val="clear" w:color="auto" w:fill="FFFFFF"/>
        <w:rPr>
          <w:b/>
        </w:rPr>
      </w:pPr>
    </w:p>
    <w:p w:rsidR="000A422E" w:rsidRDefault="000A422E" w:rsidP="000A422E">
      <w:pPr>
        <w:shd w:val="clear" w:color="auto" w:fill="FFFFFF"/>
        <w:rPr>
          <w:b/>
        </w:rPr>
      </w:pPr>
    </w:p>
    <w:p w:rsidR="000A422E" w:rsidRDefault="000A422E" w:rsidP="000A422E">
      <w:pPr>
        <w:shd w:val="clear" w:color="auto" w:fill="FFFFFF"/>
        <w:rPr>
          <w:b/>
        </w:rPr>
      </w:pPr>
    </w:p>
    <w:p w:rsidR="000A422E" w:rsidRDefault="000A422E" w:rsidP="007106FF">
      <w:pPr>
        <w:shd w:val="clear" w:color="auto" w:fill="FFFFFF"/>
        <w:jc w:val="center"/>
        <w:rPr>
          <w:b/>
        </w:rPr>
      </w:pPr>
    </w:p>
    <w:p w:rsidR="000A422E" w:rsidRDefault="000A422E" w:rsidP="007106FF">
      <w:pPr>
        <w:shd w:val="clear" w:color="auto" w:fill="FFFFFF"/>
        <w:jc w:val="center"/>
        <w:rPr>
          <w:b/>
        </w:rPr>
      </w:pPr>
    </w:p>
    <w:p w:rsidR="000A422E" w:rsidRDefault="000A422E" w:rsidP="007106FF">
      <w:pPr>
        <w:shd w:val="clear" w:color="auto" w:fill="FFFFFF"/>
        <w:jc w:val="center"/>
        <w:rPr>
          <w:b/>
        </w:rPr>
      </w:pPr>
    </w:p>
    <w:p w:rsidR="000A422E" w:rsidRDefault="000A422E" w:rsidP="007106FF">
      <w:pPr>
        <w:shd w:val="clear" w:color="auto" w:fill="FFFFFF"/>
        <w:jc w:val="center"/>
        <w:rPr>
          <w:b/>
        </w:rPr>
      </w:pPr>
    </w:p>
    <w:p w:rsidR="000A422E" w:rsidRDefault="000A422E" w:rsidP="007106FF">
      <w:pPr>
        <w:shd w:val="clear" w:color="auto" w:fill="FFFFFF"/>
        <w:jc w:val="center"/>
        <w:rPr>
          <w:b/>
        </w:rPr>
      </w:pPr>
    </w:p>
    <w:p w:rsidR="000A422E" w:rsidRDefault="000A422E" w:rsidP="007106FF">
      <w:pPr>
        <w:shd w:val="clear" w:color="auto" w:fill="FFFFFF"/>
        <w:jc w:val="center"/>
        <w:rPr>
          <w:b/>
        </w:rPr>
      </w:pPr>
    </w:p>
    <w:p w:rsidR="000A422E" w:rsidRDefault="000A422E" w:rsidP="007106FF">
      <w:pPr>
        <w:shd w:val="clear" w:color="auto" w:fill="FFFFFF"/>
        <w:jc w:val="center"/>
        <w:rPr>
          <w:b/>
        </w:rPr>
      </w:pPr>
    </w:p>
    <w:p w:rsidR="000A422E" w:rsidRDefault="000A422E" w:rsidP="007106FF">
      <w:pPr>
        <w:shd w:val="clear" w:color="auto" w:fill="FFFFFF"/>
        <w:jc w:val="center"/>
        <w:rPr>
          <w:b/>
        </w:rPr>
      </w:pPr>
    </w:p>
    <w:p w:rsidR="000A422E" w:rsidRDefault="000A422E" w:rsidP="007106FF">
      <w:pPr>
        <w:shd w:val="clear" w:color="auto" w:fill="FFFFFF"/>
        <w:jc w:val="center"/>
        <w:rPr>
          <w:b/>
        </w:rPr>
      </w:pPr>
    </w:p>
    <w:p w:rsidR="000A422E" w:rsidRDefault="000A422E" w:rsidP="007106FF">
      <w:pPr>
        <w:shd w:val="clear" w:color="auto" w:fill="FFFFFF"/>
        <w:jc w:val="center"/>
        <w:rPr>
          <w:b/>
        </w:rPr>
      </w:pPr>
    </w:p>
    <w:p w:rsidR="000A422E" w:rsidRDefault="000A422E" w:rsidP="007106FF">
      <w:pPr>
        <w:shd w:val="clear" w:color="auto" w:fill="FFFFFF"/>
        <w:jc w:val="center"/>
        <w:rPr>
          <w:b/>
        </w:rPr>
      </w:pPr>
    </w:p>
    <w:p w:rsidR="000A422E" w:rsidRDefault="007106FF" w:rsidP="007106FF">
      <w:pPr>
        <w:shd w:val="clear" w:color="auto" w:fill="FFFFFF"/>
        <w:jc w:val="center"/>
        <w:rPr>
          <w:b/>
        </w:rPr>
      </w:pPr>
      <w:r w:rsidRPr="002A2847">
        <w:rPr>
          <w:b/>
        </w:rPr>
        <w:t xml:space="preserve"> </w:t>
      </w:r>
    </w:p>
    <w:p w:rsidR="000A422E" w:rsidRDefault="000A422E" w:rsidP="007106FF">
      <w:pPr>
        <w:shd w:val="clear" w:color="auto" w:fill="FFFFFF"/>
        <w:jc w:val="center"/>
        <w:rPr>
          <w:b/>
          <w:bCs/>
          <w:spacing w:val="3"/>
        </w:rPr>
      </w:pPr>
    </w:p>
    <w:p w:rsidR="000A422E" w:rsidRDefault="000A422E" w:rsidP="007106FF">
      <w:pPr>
        <w:shd w:val="clear" w:color="auto" w:fill="FFFFFF"/>
        <w:jc w:val="center"/>
        <w:rPr>
          <w:b/>
          <w:bCs/>
          <w:spacing w:val="3"/>
        </w:rPr>
      </w:pPr>
    </w:p>
    <w:p w:rsidR="00BD2002" w:rsidRDefault="00BD2002" w:rsidP="007106FF">
      <w:pPr>
        <w:shd w:val="clear" w:color="auto" w:fill="FFFFFF"/>
        <w:jc w:val="center"/>
        <w:rPr>
          <w:b/>
          <w:bCs/>
          <w:spacing w:val="3"/>
        </w:rPr>
      </w:pPr>
    </w:p>
    <w:p w:rsidR="00BD2002" w:rsidRDefault="00BD2002" w:rsidP="007106FF">
      <w:pPr>
        <w:shd w:val="clear" w:color="auto" w:fill="FFFFFF"/>
        <w:jc w:val="center"/>
        <w:rPr>
          <w:b/>
          <w:bCs/>
          <w:spacing w:val="3"/>
        </w:rPr>
      </w:pPr>
    </w:p>
    <w:p w:rsidR="00413DB4" w:rsidRDefault="00413DB4" w:rsidP="007106FF">
      <w:pPr>
        <w:shd w:val="clear" w:color="auto" w:fill="FFFFFF"/>
        <w:jc w:val="center"/>
        <w:rPr>
          <w:b/>
          <w:bCs/>
          <w:spacing w:val="3"/>
        </w:rPr>
      </w:pPr>
    </w:p>
    <w:p w:rsidR="00413DB4" w:rsidRDefault="00413DB4" w:rsidP="007106FF">
      <w:pPr>
        <w:shd w:val="clear" w:color="auto" w:fill="FFFFFF"/>
        <w:jc w:val="center"/>
        <w:rPr>
          <w:b/>
          <w:bCs/>
          <w:spacing w:val="3"/>
        </w:rPr>
      </w:pPr>
    </w:p>
    <w:p w:rsidR="007106FF" w:rsidRPr="002A2847" w:rsidRDefault="007106FF" w:rsidP="007106FF">
      <w:pPr>
        <w:shd w:val="clear" w:color="auto" w:fill="FFFFFF"/>
        <w:jc w:val="center"/>
        <w:rPr>
          <w:b/>
          <w:bCs/>
          <w:spacing w:val="3"/>
        </w:rPr>
      </w:pPr>
      <w:r w:rsidRPr="002A2847">
        <w:rPr>
          <w:b/>
          <w:bCs/>
          <w:spacing w:val="3"/>
        </w:rPr>
        <w:lastRenderedPageBreak/>
        <w:t>Общие сведения.</w:t>
      </w:r>
    </w:p>
    <w:p w:rsidR="007106FF" w:rsidRPr="002A2847" w:rsidRDefault="007106FF" w:rsidP="007106FF">
      <w:pPr>
        <w:shd w:val="clear" w:color="auto" w:fill="FFFFFF"/>
        <w:jc w:val="center"/>
      </w:pPr>
    </w:p>
    <w:p w:rsidR="007106FF" w:rsidRPr="002A2847" w:rsidRDefault="007106FF" w:rsidP="007106FF">
      <w:pPr>
        <w:shd w:val="clear" w:color="auto" w:fill="FFFFFF"/>
        <w:suppressAutoHyphens/>
        <w:jc w:val="both"/>
        <w:rPr>
          <w:spacing w:val="-3"/>
        </w:rPr>
      </w:pPr>
      <w:r w:rsidRPr="002A2847">
        <w:rPr>
          <w:spacing w:val="-3"/>
        </w:rPr>
        <w:t xml:space="preserve">     1.1. Настоящая конкурсная документация (далее - Конкурсная документация) разработана в соответствии с Гражданским кодексом Российской Федерации, Федеральным законом от 21.07.2005 г.   № 115-ФЗ «О концессионных соглашениях» (далее - Закон), а также иными нормативными правовыми актами, регламентирующими порядок заключения концессионных соглашений в отношении систем коммунальной инфраструктуры и иных объектов коммунального хозяйства.</w:t>
      </w:r>
    </w:p>
    <w:p w:rsidR="007106FF" w:rsidRPr="002A2847" w:rsidRDefault="007106FF" w:rsidP="007106FF">
      <w:pPr>
        <w:shd w:val="clear" w:color="auto" w:fill="FFFFFF"/>
        <w:suppressAutoHyphens/>
        <w:jc w:val="both"/>
      </w:pPr>
      <w:r w:rsidRPr="002A2847">
        <w:rPr>
          <w:spacing w:val="-3"/>
        </w:rPr>
        <w:t xml:space="preserve">     1.2. Понятия и термины, используемые в настоящей конкурсной документации</w:t>
      </w:r>
      <w:r w:rsidRPr="002A2847">
        <w:rPr>
          <w:spacing w:val="-4"/>
        </w:rPr>
        <w:t>, применяются в значениях, определенных Законом</w:t>
      </w:r>
      <w:r w:rsidRPr="002A2847">
        <w:rPr>
          <w:spacing w:val="4"/>
        </w:rPr>
        <w:t>.</w:t>
      </w:r>
    </w:p>
    <w:p w:rsidR="007106FF" w:rsidRPr="002A2847" w:rsidRDefault="007106FF" w:rsidP="007106FF">
      <w:pPr>
        <w:shd w:val="clear" w:color="auto" w:fill="FFFFFF"/>
        <w:suppressAutoHyphens/>
        <w:ind w:right="38"/>
        <w:jc w:val="both"/>
        <w:rPr>
          <w:spacing w:val="-4"/>
        </w:rPr>
      </w:pPr>
      <w:r w:rsidRPr="002A2847">
        <w:rPr>
          <w:spacing w:val="12"/>
        </w:rPr>
        <w:t xml:space="preserve">     В настоящей конкурсной документации также используются </w:t>
      </w:r>
      <w:r w:rsidRPr="002A2847">
        <w:rPr>
          <w:spacing w:val="-4"/>
        </w:rPr>
        <w:t>следующие понятия и сокращения:</w:t>
      </w:r>
    </w:p>
    <w:p w:rsidR="007106FF" w:rsidRPr="00BD2002" w:rsidRDefault="007106FF" w:rsidP="007106FF">
      <w:pPr>
        <w:pStyle w:val="ConsPlusTitle"/>
        <w:widowControl/>
        <w:jc w:val="both"/>
        <w:rPr>
          <w:b w:val="0"/>
        </w:rPr>
      </w:pPr>
      <w:r w:rsidRPr="002A2847">
        <w:rPr>
          <w:bCs w:val="0"/>
          <w:spacing w:val="-4"/>
        </w:rPr>
        <w:t xml:space="preserve">     Конкурс</w:t>
      </w:r>
      <w:r w:rsidRPr="002A2847">
        <w:rPr>
          <w:b w:val="0"/>
          <w:spacing w:val="-4"/>
        </w:rPr>
        <w:t xml:space="preserve"> - открытый конкурс на право заключения концессионного соглашения на </w:t>
      </w:r>
      <w:r w:rsidRPr="00BD2002">
        <w:rPr>
          <w:b w:val="0"/>
          <w:spacing w:val="-4"/>
        </w:rPr>
        <w:t xml:space="preserve">владение и пользование объектами </w:t>
      </w:r>
      <w:r w:rsidR="00BD2002" w:rsidRPr="00BD2002">
        <w:rPr>
          <w:b w:val="0"/>
          <w:spacing w:val="3"/>
        </w:rPr>
        <w:t>электросетевого хозяйства: административны</w:t>
      </w:r>
      <w:r w:rsidR="00BD2002">
        <w:rPr>
          <w:b w:val="0"/>
          <w:spacing w:val="3"/>
        </w:rPr>
        <w:t>ми</w:t>
      </w:r>
      <w:r w:rsidR="00BD2002" w:rsidRPr="00BD2002">
        <w:rPr>
          <w:b w:val="0"/>
          <w:spacing w:val="3"/>
        </w:rPr>
        <w:t xml:space="preserve"> и производственны</w:t>
      </w:r>
      <w:r w:rsidR="00BD2002">
        <w:rPr>
          <w:b w:val="0"/>
          <w:spacing w:val="3"/>
        </w:rPr>
        <w:t>ми</w:t>
      </w:r>
      <w:r w:rsidR="00BD2002" w:rsidRPr="00BD2002">
        <w:rPr>
          <w:b w:val="0"/>
          <w:spacing w:val="3"/>
        </w:rPr>
        <w:t xml:space="preserve"> здания</w:t>
      </w:r>
      <w:r w:rsidR="00BD2002">
        <w:rPr>
          <w:b w:val="0"/>
          <w:spacing w:val="3"/>
        </w:rPr>
        <w:t>ми</w:t>
      </w:r>
      <w:r w:rsidR="00BD2002" w:rsidRPr="00BD2002">
        <w:rPr>
          <w:b w:val="0"/>
          <w:spacing w:val="3"/>
        </w:rPr>
        <w:t xml:space="preserve"> и сооружения</w:t>
      </w:r>
      <w:r w:rsidR="00BD2002">
        <w:rPr>
          <w:b w:val="0"/>
          <w:spacing w:val="3"/>
        </w:rPr>
        <w:t>ми</w:t>
      </w:r>
      <w:r w:rsidR="00BD2002" w:rsidRPr="00BD2002">
        <w:rPr>
          <w:b w:val="0"/>
          <w:spacing w:val="3"/>
        </w:rPr>
        <w:t>, воздушны</w:t>
      </w:r>
      <w:r w:rsidR="00BD2002">
        <w:rPr>
          <w:b w:val="0"/>
          <w:spacing w:val="3"/>
        </w:rPr>
        <w:t>ми</w:t>
      </w:r>
      <w:r w:rsidR="00BD2002" w:rsidRPr="00BD2002">
        <w:rPr>
          <w:b w:val="0"/>
          <w:spacing w:val="3"/>
        </w:rPr>
        <w:t xml:space="preserve"> лини</w:t>
      </w:r>
      <w:r w:rsidR="00BD2002">
        <w:rPr>
          <w:b w:val="0"/>
          <w:spacing w:val="3"/>
        </w:rPr>
        <w:t>ям</w:t>
      </w:r>
      <w:r w:rsidR="00BD2002" w:rsidRPr="00BD2002">
        <w:rPr>
          <w:b w:val="0"/>
          <w:spacing w:val="3"/>
        </w:rPr>
        <w:t>и, кабельны</w:t>
      </w:r>
      <w:r w:rsidR="00BD2002">
        <w:rPr>
          <w:b w:val="0"/>
          <w:spacing w:val="3"/>
        </w:rPr>
        <w:t>ми</w:t>
      </w:r>
      <w:r w:rsidR="00BD2002" w:rsidRPr="00BD2002">
        <w:rPr>
          <w:b w:val="0"/>
          <w:spacing w:val="3"/>
        </w:rPr>
        <w:t xml:space="preserve"> лини</w:t>
      </w:r>
      <w:r w:rsidR="00BD2002">
        <w:rPr>
          <w:b w:val="0"/>
          <w:spacing w:val="3"/>
        </w:rPr>
        <w:t>ям</w:t>
      </w:r>
      <w:r w:rsidR="00BD2002" w:rsidRPr="00BD2002">
        <w:rPr>
          <w:b w:val="0"/>
          <w:spacing w:val="3"/>
        </w:rPr>
        <w:t>и,  здания</w:t>
      </w:r>
      <w:r w:rsidR="00BD2002">
        <w:rPr>
          <w:b w:val="0"/>
          <w:spacing w:val="3"/>
        </w:rPr>
        <w:t>ми</w:t>
      </w:r>
      <w:r w:rsidR="00BD2002" w:rsidRPr="00BD2002">
        <w:rPr>
          <w:b w:val="0"/>
          <w:spacing w:val="3"/>
        </w:rPr>
        <w:t xml:space="preserve"> подстанций, комплектны</w:t>
      </w:r>
      <w:r w:rsidR="00BD2002">
        <w:rPr>
          <w:b w:val="0"/>
          <w:spacing w:val="3"/>
        </w:rPr>
        <w:t>ми</w:t>
      </w:r>
      <w:r w:rsidR="00BD2002" w:rsidRPr="00BD2002">
        <w:rPr>
          <w:b w:val="0"/>
          <w:spacing w:val="3"/>
        </w:rPr>
        <w:t xml:space="preserve"> трансформаторны</w:t>
      </w:r>
      <w:r w:rsidR="00BD2002">
        <w:rPr>
          <w:b w:val="0"/>
          <w:spacing w:val="3"/>
        </w:rPr>
        <w:t>ми</w:t>
      </w:r>
      <w:r w:rsidR="00BD2002" w:rsidRPr="00BD2002">
        <w:rPr>
          <w:b w:val="0"/>
          <w:spacing w:val="3"/>
        </w:rPr>
        <w:t xml:space="preserve"> подстанци</w:t>
      </w:r>
      <w:r w:rsidR="00BD2002">
        <w:rPr>
          <w:b w:val="0"/>
          <w:spacing w:val="3"/>
        </w:rPr>
        <w:t>ям</w:t>
      </w:r>
      <w:r w:rsidR="00BD2002" w:rsidRPr="00BD2002">
        <w:rPr>
          <w:b w:val="0"/>
          <w:spacing w:val="3"/>
        </w:rPr>
        <w:t>и,  оборудование</w:t>
      </w:r>
      <w:r w:rsidR="00BD2002">
        <w:rPr>
          <w:b w:val="0"/>
          <w:spacing w:val="3"/>
        </w:rPr>
        <w:t>м</w:t>
      </w:r>
      <w:r w:rsidR="00BD2002" w:rsidRPr="00BD2002">
        <w:rPr>
          <w:b w:val="0"/>
          <w:spacing w:val="3"/>
        </w:rPr>
        <w:t xml:space="preserve">  подстанций, силовы</w:t>
      </w:r>
      <w:r w:rsidR="00BD2002">
        <w:rPr>
          <w:b w:val="0"/>
          <w:spacing w:val="3"/>
        </w:rPr>
        <w:t>ми</w:t>
      </w:r>
      <w:r w:rsidR="00BD2002" w:rsidRPr="00BD2002">
        <w:rPr>
          <w:b w:val="0"/>
          <w:spacing w:val="3"/>
        </w:rPr>
        <w:t xml:space="preserve"> трансформатор</w:t>
      </w:r>
      <w:r w:rsidR="00BD2002">
        <w:rPr>
          <w:b w:val="0"/>
          <w:spacing w:val="3"/>
        </w:rPr>
        <w:t>ами</w:t>
      </w:r>
      <w:r w:rsidR="00BD2002" w:rsidRPr="00BD2002">
        <w:rPr>
          <w:b w:val="0"/>
          <w:spacing w:val="3"/>
        </w:rPr>
        <w:t xml:space="preserve"> и друг</w:t>
      </w:r>
      <w:r w:rsidR="00BD2002">
        <w:rPr>
          <w:b w:val="0"/>
          <w:spacing w:val="3"/>
        </w:rPr>
        <w:t>им</w:t>
      </w:r>
      <w:r w:rsidR="00BD2002" w:rsidRPr="00BD2002">
        <w:rPr>
          <w:b w:val="0"/>
          <w:spacing w:val="3"/>
        </w:rPr>
        <w:t xml:space="preserve"> имущество</w:t>
      </w:r>
      <w:r w:rsidR="00BD2002">
        <w:rPr>
          <w:b w:val="0"/>
          <w:spacing w:val="3"/>
        </w:rPr>
        <w:t>м</w:t>
      </w:r>
      <w:r w:rsidR="00BD2002" w:rsidRPr="00BD2002">
        <w:rPr>
          <w:b w:val="0"/>
          <w:spacing w:val="3"/>
        </w:rPr>
        <w:t>, расположенны</w:t>
      </w:r>
      <w:r w:rsidR="00BD2002">
        <w:rPr>
          <w:b w:val="0"/>
          <w:spacing w:val="3"/>
        </w:rPr>
        <w:t>м</w:t>
      </w:r>
      <w:r w:rsidR="00BD2002" w:rsidRPr="00BD2002">
        <w:rPr>
          <w:b w:val="0"/>
          <w:spacing w:val="3"/>
        </w:rPr>
        <w:t xml:space="preserve"> по гор. Каспийску</w:t>
      </w:r>
      <w:r w:rsidRPr="00BD2002">
        <w:rPr>
          <w:b w:val="0"/>
        </w:rPr>
        <w:t xml:space="preserve"> (далее - Конкурс)</w:t>
      </w:r>
    </w:p>
    <w:p w:rsidR="007106FF" w:rsidRPr="002A2847" w:rsidRDefault="007106FF" w:rsidP="007106FF">
      <w:pPr>
        <w:jc w:val="both"/>
      </w:pPr>
      <w:r w:rsidRPr="00BD2002">
        <w:rPr>
          <w:spacing w:val="-4"/>
        </w:rPr>
        <w:t xml:space="preserve">     </w:t>
      </w:r>
      <w:r w:rsidRPr="00BD2002">
        <w:rPr>
          <w:b/>
          <w:spacing w:val="-4"/>
        </w:rPr>
        <w:t>Заявитель</w:t>
      </w:r>
      <w:r w:rsidRPr="00BD2002">
        <w:rPr>
          <w:spacing w:val="-4"/>
        </w:rPr>
        <w:t xml:space="preserve"> - </w:t>
      </w:r>
      <w:r w:rsidRPr="00BD2002">
        <w:t>индивидуальный предприниматель, российское или иностранное юридическое лицо либо действующие без образования юридического лица по договору</w:t>
      </w:r>
      <w:r w:rsidRPr="002A2847">
        <w:t xml:space="preserve"> простого товарищества (договору о совместной деятельности) два и более указанных юридических лица (объединение лиц), получившие право представить Заявку, направившие письменное заявление с указанием своего уполномоченного представителя и получившие Конкурсную документацию.</w:t>
      </w:r>
    </w:p>
    <w:p w:rsidR="007106FF" w:rsidRPr="002A2847" w:rsidRDefault="007106FF" w:rsidP="007106FF">
      <w:pPr>
        <w:jc w:val="both"/>
      </w:pPr>
      <w:r w:rsidRPr="002A2847">
        <w:rPr>
          <w:b/>
          <w:bCs/>
        </w:rPr>
        <w:t xml:space="preserve">     Заявитель, прошедший предварительный отбор</w:t>
      </w:r>
      <w:r w:rsidRPr="002A2847">
        <w:t xml:space="preserve"> - заявитель, в отношении которого конкурсной комиссией по результатам предварительного отбора принято решение о его допуске к дальнейшему участию в конкурсе.</w:t>
      </w:r>
    </w:p>
    <w:p w:rsidR="007106FF" w:rsidRPr="002A2847" w:rsidRDefault="007106FF" w:rsidP="007106FF">
      <w:pPr>
        <w:jc w:val="both"/>
      </w:pPr>
      <w:r w:rsidRPr="002A2847">
        <w:rPr>
          <w:b/>
        </w:rPr>
        <w:t xml:space="preserve">     Конкурсная документация</w:t>
      </w:r>
      <w:r w:rsidRPr="002A2847">
        <w:t xml:space="preserve"> - настоящий пакет документов, определяющий процесс проведения Конкурса.</w:t>
      </w:r>
    </w:p>
    <w:p w:rsidR="007106FF" w:rsidRPr="002A2847" w:rsidRDefault="007106FF" w:rsidP="007106FF">
      <w:pPr>
        <w:jc w:val="both"/>
      </w:pPr>
      <w:r w:rsidRPr="002A2847">
        <w:rPr>
          <w:b/>
        </w:rPr>
        <w:t xml:space="preserve">     Конкурсная комиссия</w:t>
      </w:r>
      <w:r w:rsidRPr="002A2847">
        <w:t xml:space="preserve"> - конкурсная комиссия по проведению конкурса.</w:t>
      </w:r>
    </w:p>
    <w:p w:rsidR="007106FF" w:rsidRPr="002A2847" w:rsidRDefault="007106FF" w:rsidP="007106FF">
      <w:pPr>
        <w:jc w:val="both"/>
      </w:pPr>
      <w:r w:rsidRPr="002A2847">
        <w:rPr>
          <w:b/>
        </w:rPr>
        <w:t xml:space="preserve">     Конкурсное предложение</w:t>
      </w:r>
      <w:r w:rsidRPr="002A2847">
        <w:t xml:space="preserve"> - комплект документов, представленный участником конкурса в соответствии с требованиями конкурсной документации.</w:t>
      </w:r>
    </w:p>
    <w:p w:rsidR="007106FF" w:rsidRPr="002A2847" w:rsidRDefault="007106FF" w:rsidP="007106FF">
      <w:pPr>
        <w:jc w:val="both"/>
      </w:pPr>
      <w:r w:rsidRPr="002A2847">
        <w:rPr>
          <w:b/>
        </w:rPr>
        <w:t xml:space="preserve">     Участник конкурса</w:t>
      </w:r>
      <w:r w:rsidRPr="002A2847">
        <w:t xml:space="preserve"> - заявитель, прошедший предварительный отбор и представивший Конкурсное предложение.</w:t>
      </w:r>
    </w:p>
    <w:p w:rsidR="007106FF" w:rsidRPr="002A2847" w:rsidRDefault="007106FF" w:rsidP="007106FF">
      <w:pPr>
        <w:jc w:val="both"/>
      </w:pPr>
      <w:r w:rsidRPr="002A2847">
        <w:rPr>
          <w:b/>
          <w:bCs/>
        </w:rPr>
        <w:t xml:space="preserve">     Претендент</w:t>
      </w:r>
      <w:r w:rsidRPr="002A2847">
        <w:t xml:space="preserve"> - заявитель; заявитель, прошедший процедуру предварительного отбора; участник конкурса.</w:t>
      </w:r>
    </w:p>
    <w:p w:rsidR="007106FF" w:rsidRPr="002A2847" w:rsidRDefault="007106FF" w:rsidP="007106FF">
      <w:pPr>
        <w:jc w:val="both"/>
      </w:pPr>
      <w:r w:rsidRPr="002A2847">
        <w:rPr>
          <w:b/>
        </w:rPr>
        <w:t xml:space="preserve">     Контактные лица</w:t>
      </w:r>
      <w:r w:rsidRPr="002A2847">
        <w:t xml:space="preserve"> - уполномоченные представители концедента и (или) конкурсной комиссии.</w:t>
      </w:r>
    </w:p>
    <w:p w:rsidR="007106FF" w:rsidRPr="002A2847" w:rsidRDefault="007106FF" w:rsidP="007106FF">
      <w:pPr>
        <w:jc w:val="both"/>
      </w:pPr>
      <w:r w:rsidRPr="002A2847">
        <w:rPr>
          <w:b/>
        </w:rPr>
        <w:t xml:space="preserve">     Победитель конкурса</w:t>
      </w:r>
      <w:r w:rsidRPr="002A2847">
        <w:t xml:space="preserve"> - участник конкурса, определенный решением конкурсной комиссии как представивший наилучшее конкурсное предложение.</w:t>
      </w:r>
    </w:p>
    <w:p w:rsidR="007106FF" w:rsidRPr="004C1E82" w:rsidRDefault="007106FF" w:rsidP="007106FF">
      <w:pPr>
        <w:pStyle w:val="consnormal"/>
        <w:suppressAutoHyphens/>
        <w:spacing w:before="0" w:beforeAutospacing="0" w:after="0" w:afterAutospacing="0"/>
        <w:jc w:val="both"/>
      </w:pPr>
      <w:r w:rsidRPr="002A2847">
        <w:rPr>
          <w:b/>
        </w:rPr>
        <w:t xml:space="preserve">     Официальное печатное издание</w:t>
      </w:r>
      <w:r w:rsidRPr="002A2847">
        <w:t xml:space="preserve"> - </w:t>
      </w:r>
      <w:r>
        <w:t>газета «</w:t>
      </w:r>
      <w:r w:rsidR="00D27D15">
        <w:t xml:space="preserve">Трудовой Каспийск» </w:t>
      </w:r>
    </w:p>
    <w:p w:rsidR="007106FF" w:rsidRPr="00FF7BEF" w:rsidRDefault="007106FF" w:rsidP="007106FF">
      <w:pPr>
        <w:ind w:right="14"/>
        <w:jc w:val="both"/>
        <w:rPr>
          <w:color w:val="000000"/>
        </w:rPr>
      </w:pPr>
      <w:r w:rsidRPr="002A2847">
        <w:rPr>
          <w:b/>
        </w:rPr>
        <w:t xml:space="preserve">     </w:t>
      </w:r>
      <w:r w:rsidRPr="006B4951">
        <w:rPr>
          <w:b/>
        </w:rPr>
        <w:t>Официальный сайт</w:t>
      </w:r>
      <w:r w:rsidRPr="006B4951">
        <w:t xml:space="preserve"> </w:t>
      </w:r>
      <w:r w:rsidRPr="00FF7BEF">
        <w:t xml:space="preserve">- </w:t>
      </w:r>
      <w:hyperlink r:id="rId8" w:history="1">
        <w:r w:rsidR="00D27D15" w:rsidRPr="00FF7BEF">
          <w:rPr>
            <w:rStyle w:val="a5"/>
            <w:u w:val="none"/>
          </w:rPr>
          <w:t>http://www.kaspiysk.org/</w:t>
        </w:r>
      </w:hyperlink>
      <w:r w:rsidRPr="00FF7BEF">
        <w:t xml:space="preserve">,   </w:t>
      </w:r>
      <w:hyperlink r:id="rId9" w:history="1">
        <w:r w:rsidRPr="00FF7BEF">
          <w:rPr>
            <w:rStyle w:val="a5"/>
            <w:u w:val="none"/>
          </w:rPr>
          <w:t>www.torgi.gov.ru</w:t>
        </w:r>
      </w:hyperlink>
      <w:r w:rsidRPr="00FF7BEF">
        <w:rPr>
          <w:rStyle w:val="a5"/>
          <w:u w:val="none"/>
        </w:rPr>
        <w:t>.</w:t>
      </w:r>
    </w:p>
    <w:p w:rsidR="007106FF" w:rsidRPr="006B4951" w:rsidRDefault="007106FF" w:rsidP="007106FF">
      <w:pPr>
        <w:jc w:val="both"/>
        <w:rPr>
          <w:spacing w:val="-2"/>
        </w:rPr>
      </w:pPr>
      <w:r w:rsidRPr="006B4951">
        <w:rPr>
          <w:bCs/>
          <w:spacing w:val="3"/>
        </w:rPr>
        <w:t xml:space="preserve">     1.3. </w:t>
      </w:r>
      <w:r w:rsidRPr="00FF7BEF">
        <w:rPr>
          <w:spacing w:val="-2"/>
        </w:rPr>
        <w:t>Претендент</w:t>
      </w:r>
      <w:r w:rsidRPr="006B4951">
        <w:rPr>
          <w:spacing w:val="-2"/>
        </w:rPr>
        <w:t xml:space="preserve"> обязан изучить конкурсную документацию. </w:t>
      </w:r>
    </w:p>
    <w:p w:rsidR="007106FF" w:rsidRPr="002A2847" w:rsidRDefault="007106FF" w:rsidP="007106FF">
      <w:pPr>
        <w:shd w:val="clear" w:color="auto" w:fill="FFFFFF"/>
        <w:tabs>
          <w:tab w:val="left" w:pos="1262"/>
        </w:tabs>
        <w:spacing w:before="5"/>
        <w:jc w:val="both"/>
        <w:rPr>
          <w:spacing w:val="-8"/>
        </w:rPr>
      </w:pPr>
      <w:r w:rsidRPr="006B4951">
        <w:rPr>
          <w:spacing w:val="-4"/>
        </w:rPr>
        <w:t xml:space="preserve">      Представление неполной информации, требуемой конкурсной документацией, представление недостоверных сведений или подача заявки, не </w:t>
      </w:r>
      <w:r w:rsidRPr="006B4951">
        <w:rPr>
          <w:spacing w:val="-5"/>
        </w:rPr>
        <w:t xml:space="preserve">отвечающей требованиям Закона и конкурсной документации, является риском </w:t>
      </w:r>
      <w:r w:rsidRPr="006B4951">
        <w:rPr>
          <w:spacing w:val="-4"/>
        </w:rPr>
        <w:t>претендента, подавшего</w:t>
      </w:r>
      <w:r w:rsidRPr="002A2847">
        <w:rPr>
          <w:spacing w:val="-4"/>
        </w:rPr>
        <w:t xml:space="preserve"> такую заявку, который может привести к отклонению его </w:t>
      </w:r>
      <w:r w:rsidRPr="002A2847">
        <w:rPr>
          <w:spacing w:val="-8"/>
        </w:rPr>
        <w:t>заявки.</w:t>
      </w:r>
    </w:p>
    <w:p w:rsidR="007106FF" w:rsidRPr="002A2847" w:rsidRDefault="007106FF" w:rsidP="007106FF">
      <w:pPr>
        <w:jc w:val="both"/>
        <w:rPr>
          <w:bCs/>
          <w:spacing w:val="3"/>
        </w:rPr>
      </w:pPr>
      <w:r w:rsidRPr="002A2847">
        <w:rPr>
          <w:bCs/>
          <w:spacing w:val="3"/>
        </w:rPr>
        <w:t xml:space="preserve">     1.4. При проведении конкурса какие-либо переговоры концедента или конкурсной комиссии с претендентом не допускаются. В случае нарушения указанного положения конкурс может быть признан недействительным в порядке, предусмотренном законодательством Российской Федерации.</w:t>
      </w:r>
    </w:p>
    <w:p w:rsidR="007106FF" w:rsidRPr="002A2847" w:rsidRDefault="007106FF" w:rsidP="007106FF">
      <w:pPr>
        <w:ind w:firstLine="720"/>
        <w:jc w:val="center"/>
        <w:rPr>
          <w:b/>
          <w:bCs/>
          <w:spacing w:val="3"/>
        </w:rPr>
      </w:pPr>
    </w:p>
    <w:p w:rsidR="007106FF" w:rsidRDefault="007106FF" w:rsidP="007106FF">
      <w:pPr>
        <w:ind w:firstLine="720"/>
        <w:jc w:val="center"/>
        <w:rPr>
          <w:b/>
          <w:bCs/>
          <w:spacing w:val="3"/>
        </w:rPr>
      </w:pPr>
    </w:p>
    <w:p w:rsidR="00175AA3" w:rsidRDefault="00175AA3" w:rsidP="007106FF">
      <w:pPr>
        <w:ind w:firstLine="720"/>
        <w:jc w:val="center"/>
        <w:rPr>
          <w:b/>
          <w:bCs/>
          <w:spacing w:val="3"/>
        </w:rPr>
      </w:pPr>
    </w:p>
    <w:p w:rsidR="007106FF" w:rsidRPr="002A2847" w:rsidRDefault="007106FF" w:rsidP="007106FF">
      <w:pPr>
        <w:ind w:firstLine="720"/>
        <w:jc w:val="center"/>
        <w:rPr>
          <w:b/>
          <w:bCs/>
          <w:spacing w:val="3"/>
        </w:rPr>
      </w:pPr>
      <w:r w:rsidRPr="002A2847">
        <w:rPr>
          <w:b/>
          <w:bCs/>
          <w:spacing w:val="3"/>
        </w:rPr>
        <w:lastRenderedPageBreak/>
        <w:t xml:space="preserve">2. Объект концессионного соглашения (состав, описание и </w:t>
      </w:r>
    </w:p>
    <w:p w:rsidR="007106FF" w:rsidRPr="002A2847" w:rsidRDefault="007106FF" w:rsidP="007106FF">
      <w:pPr>
        <w:ind w:firstLine="720"/>
        <w:jc w:val="center"/>
        <w:rPr>
          <w:b/>
          <w:bCs/>
          <w:spacing w:val="3"/>
        </w:rPr>
      </w:pPr>
      <w:r w:rsidRPr="002A2847">
        <w:rPr>
          <w:b/>
          <w:bCs/>
          <w:spacing w:val="3"/>
        </w:rPr>
        <w:t>технико-экономические показатели).</w:t>
      </w:r>
    </w:p>
    <w:p w:rsidR="007106FF" w:rsidRPr="002A2847" w:rsidRDefault="007106FF" w:rsidP="007106FF">
      <w:pPr>
        <w:ind w:firstLine="720"/>
        <w:jc w:val="center"/>
        <w:rPr>
          <w:b/>
          <w:bCs/>
          <w:spacing w:val="3"/>
        </w:rPr>
      </w:pPr>
    </w:p>
    <w:p w:rsidR="007106FF" w:rsidRPr="002A2847" w:rsidRDefault="007106FF" w:rsidP="007106FF">
      <w:r w:rsidRPr="002A2847">
        <w:t xml:space="preserve">     </w:t>
      </w:r>
      <w:r>
        <w:t>Приведено в проекте концессионного соглашения</w:t>
      </w:r>
      <w:r w:rsidRPr="002A2847">
        <w:t xml:space="preserve">. </w:t>
      </w:r>
    </w:p>
    <w:p w:rsidR="007106FF" w:rsidRPr="002A2847" w:rsidRDefault="007106FF" w:rsidP="007106FF">
      <w:pPr>
        <w:ind w:firstLine="720"/>
        <w:jc w:val="center"/>
        <w:rPr>
          <w:b/>
          <w:bCs/>
          <w:spacing w:val="3"/>
        </w:rPr>
      </w:pPr>
    </w:p>
    <w:p w:rsidR="007106FF" w:rsidRPr="002A2847" w:rsidRDefault="00AD48B9" w:rsidP="007106FF">
      <w:pPr>
        <w:ind w:firstLine="720"/>
        <w:jc w:val="center"/>
        <w:rPr>
          <w:b/>
          <w:bCs/>
          <w:spacing w:val="3"/>
        </w:rPr>
      </w:pPr>
      <w:r>
        <w:rPr>
          <w:b/>
          <w:bCs/>
          <w:spacing w:val="3"/>
        </w:rPr>
        <w:t xml:space="preserve"> </w:t>
      </w:r>
      <w:r w:rsidR="007106FF" w:rsidRPr="002A2847">
        <w:rPr>
          <w:b/>
          <w:bCs/>
          <w:spacing w:val="3"/>
        </w:rPr>
        <w:t>3. Концедент.</w:t>
      </w:r>
    </w:p>
    <w:p w:rsidR="007106FF" w:rsidRPr="002A2847" w:rsidRDefault="007106FF" w:rsidP="007106FF">
      <w:pPr>
        <w:ind w:firstLine="720"/>
        <w:jc w:val="center"/>
        <w:rPr>
          <w:bCs/>
          <w:spacing w:val="3"/>
        </w:rPr>
      </w:pPr>
    </w:p>
    <w:p w:rsidR="007106FF" w:rsidRPr="002A2847" w:rsidRDefault="007106FF" w:rsidP="007106FF">
      <w:pPr>
        <w:jc w:val="both"/>
        <w:rPr>
          <w:bCs/>
          <w:spacing w:val="3"/>
        </w:rPr>
      </w:pPr>
      <w:r w:rsidRPr="002A2847">
        <w:rPr>
          <w:bCs/>
          <w:spacing w:val="3"/>
        </w:rPr>
        <w:t xml:space="preserve">     </w:t>
      </w:r>
      <w:r w:rsidRPr="002A2847">
        <w:rPr>
          <w:b/>
          <w:bCs/>
          <w:spacing w:val="3"/>
        </w:rPr>
        <w:t>Концедент</w:t>
      </w:r>
      <w:r w:rsidRPr="002A2847">
        <w:rPr>
          <w:bCs/>
          <w:spacing w:val="3"/>
        </w:rPr>
        <w:t xml:space="preserve"> - </w:t>
      </w:r>
      <w:r w:rsidR="006736E5" w:rsidRPr="006736E5">
        <w:t>Администрация городского округа «город Каспийск», в лице  Управления имущественных отношений администрации городского округа «город Каспийск»</w:t>
      </w:r>
      <w:r w:rsidR="006736E5">
        <w:t>.</w:t>
      </w:r>
    </w:p>
    <w:p w:rsidR="00413DB4" w:rsidRDefault="00413DB4" w:rsidP="007106FF">
      <w:pPr>
        <w:ind w:firstLine="720"/>
        <w:jc w:val="center"/>
        <w:rPr>
          <w:b/>
          <w:bCs/>
          <w:spacing w:val="3"/>
        </w:rPr>
      </w:pPr>
    </w:p>
    <w:p w:rsidR="007106FF" w:rsidRPr="002A2847" w:rsidRDefault="007106FF" w:rsidP="007106FF">
      <w:pPr>
        <w:ind w:firstLine="720"/>
        <w:jc w:val="center"/>
        <w:rPr>
          <w:b/>
          <w:bCs/>
          <w:spacing w:val="3"/>
        </w:rPr>
      </w:pPr>
      <w:r w:rsidRPr="002A2847">
        <w:rPr>
          <w:b/>
          <w:bCs/>
          <w:spacing w:val="3"/>
        </w:rPr>
        <w:t>4. Концессионное соглашение.</w:t>
      </w:r>
    </w:p>
    <w:p w:rsidR="007106FF" w:rsidRPr="002A2847" w:rsidRDefault="007106FF" w:rsidP="007106FF">
      <w:pPr>
        <w:ind w:firstLine="720"/>
        <w:jc w:val="center"/>
        <w:rPr>
          <w:b/>
          <w:bCs/>
          <w:spacing w:val="3"/>
        </w:rPr>
      </w:pPr>
      <w:r w:rsidRPr="002A2847">
        <w:rPr>
          <w:b/>
          <w:bCs/>
          <w:spacing w:val="3"/>
        </w:rPr>
        <w:t>4.1. Условия концессионного соглашения.</w:t>
      </w:r>
    </w:p>
    <w:p w:rsidR="007106FF" w:rsidRPr="002A2847" w:rsidRDefault="007106FF" w:rsidP="007106FF">
      <w:pPr>
        <w:ind w:firstLine="720"/>
        <w:jc w:val="center"/>
        <w:rPr>
          <w:b/>
          <w:bCs/>
          <w:spacing w:val="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4"/>
        <w:gridCol w:w="7067"/>
      </w:tblGrid>
      <w:tr w:rsidR="007106FF" w:rsidRPr="002A2847" w:rsidTr="00B72C15">
        <w:tc>
          <w:tcPr>
            <w:tcW w:w="2628" w:type="dxa"/>
            <w:tcBorders>
              <w:top w:val="single" w:sz="4" w:space="0" w:color="auto"/>
              <w:left w:val="single" w:sz="4" w:space="0" w:color="auto"/>
              <w:bottom w:val="single" w:sz="4" w:space="0" w:color="auto"/>
              <w:right w:val="single" w:sz="4" w:space="0" w:color="auto"/>
            </w:tcBorders>
            <w:shd w:val="clear" w:color="auto" w:fill="auto"/>
          </w:tcPr>
          <w:p w:rsidR="007106FF" w:rsidRPr="002A2847" w:rsidRDefault="007106FF" w:rsidP="00B72C15">
            <w:pPr>
              <w:rPr>
                <w:bCs/>
                <w:spacing w:val="3"/>
              </w:rPr>
            </w:pPr>
            <w:r w:rsidRPr="002A2847">
              <w:rPr>
                <w:bCs/>
                <w:spacing w:val="3"/>
              </w:rPr>
              <w:t>Объект и стороны концессионного соглашения</w:t>
            </w:r>
          </w:p>
        </w:tc>
        <w:tc>
          <w:tcPr>
            <w:tcW w:w="8083" w:type="dxa"/>
            <w:tcBorders>
              <w:top w:val="single" w:sz="4" w:space="0" w:color="auto"/>
              <w:left w:val="single" w:sz="4" w:space="0" w:color="auto"/>
              <w:bottom w:val="single" w:sz="4" w:space="0" w:color="auto"/>
              <w:right w:val="single" w:sz="4" w:space="0" w:color="auto"/>
            </w:tcBorders>
            <w:shd w:val="clear" w:color="auto" w:fill="auto"/>
          </w:tcPr>
          <w:p w:rsidR="007106FF" w:rsidRPr="002A2847" w:rsidRDefault="006736E5" w:rsidP="00B72C15">
            <w:pPr>
              <w:jc w:val="both"/>
              <w:rPr>
                <w:bCs/>
                <w:spacing w:val="3"/>
              </w:rPr>
            </w:pPr>
            <w:r w:rsidRPr="006736E5">
              <w:rPr>
                <w:bCs/>
                <w:spacing w:val="3"/>
              </w:rPr>
              <w:t>Объекты электросетевого хозяйства:</w:t>
            </w:r>
            <w:r w:rsidR="008B4834">
              <w:rPr>
                <w:bCs/>
                <w:spacing w:val="3"/>
              </w:rPr>
              <w:t xml:space="preserve"> </w:t>
            </w:r>
            <w:r w:rsidRPr="006736E5">
              <w:rPr>
                <w:bCs/>
                <w:spacing w:val="3"/>
              </w:rPr>
              <w:t>воздушные линии, кабельные линии,</w:t>
            </w:r>
            <w:r w:rsidR="008B4834">
              <w:rPr>
                <w:bCs/>
                <w:spacing w:val="3"/>
              </w:rPr>
              <w:t xml:space="preserve"> </w:t>
            </w:r>
            <w:r w:rsidRPr="006736E5">
              <w:rPr>
                <w:bCs/>
                <w:spacing w:val="3"/>
              </w:rPr>
              <w:t>здания подстанций, комплектные трансформаторные подстанции,  оборудование  подстанций, силовые трансформаторы и другое имущество, расположенные по гор. Каспийску</w:t>
            </w:r>
            <w:r>
              <w:rPr>
                <w:bCs/>
                <w:spacing w:val="3"/>
              </w:rPr>
              <w:t xml:space="preserve"> </w:t>
            </w:r>
            <w:r w:rsidR="007106FF" w:rsidRPr="002A2847">
              <w:rPr>
                <w:bCs/>
                <w:spacing w:val="3"/>
              </w:rPr>
              <w:t>(перечень объектов, их описание и технико-экономические показатели и характеристики устанавливаются приложением к концессионному соглашению).</w:t>
            </w:r>
          </w:p>
          <w:p w:rsidR="007106FF" w:rsidRPr="002A2847" w:rsidRDefault="007106FF" w:rsidP="00B72C15">
            <w:pPr>
              <w:jc w:val="both"/>
              <w:rPr>
                <w:bCs/>
                <w:spacing w:val="3"/>
              </w:rPr>
            </w:pPr>
            <w:r w:rsidRPr="002A2847">
              <w:rPr>
                <w:bCs/>
                <w:spacing w:val="3"/>
              </w:rPr>
              <w:t xml:space="preserve">Сторонами концессионного соглашения выступают Концедент и Концессионер. </w:t>
            </w:r>
          </w:p>
        </w:tc>
      </w:tr>
      <w:tr w:rsidR="007106FF" w:rsidRPr="002A2847" w:rsidTr="00B72C15">
        <w:tc>
          <w:tcPr>
            <w:tcW w:w="2628" w:type="dxa"/>
            <w:tcBorders>
              <w:top w:val="single" w:sz="4" w:space="0" w:color="auto"/>
              <w:left w:val="single" w:sz="4" w:space="0" w:color="auto"/>
              <w:bottom w:val="single" w:sz="4" w:space="0" w:color="auto"/>
              <w:right w:val="single" w:sz="4" w:space="0" w:color="auto"/>
            </w:tcBorders>
            <w:shd w:val="clear" w:color="auto" w:fill="auto"/>
          </w:tcPr>
          <w:p w:rsidR="007106FF" w:rsidRPr="002A2847" w:rsidRDefault="007106FF" w:rsidP="00B72C15">
            <w:pPr>
              <w:rPr>
                <w:bCs/>
                <w:spacing w:val="3"/>
              </w:rPr>
            </w:pPr>
            <w:r w:rsidRPr="002A2847">
              <w:rPr>
                <w:bCs/>
                <w:spacing w:val="3"/>
              </w:rPr>
              <w:t>Срок действия концессионного соглашения</w:t>
            </w:r>
          </w:p>
        </w:tc>
        <w:tc>
          <w:tcPr>
            <w:tcW w:w="8083" w:type="dxa"/>
            <w:tcBorders>
              <w:top w:val="single" w:sz="4" w:space="0" w:color="auto"/>
              <w:left w:val="single" w:sz="4" w:space="0" w:color="auto"/>
              <w:bottom w:val="single" w:sz="4" w:space="0" w:color="auto"/>
              <w:right w:val="single" w:sz="4" w:space="0" w:color="auto"/>
            </w:tcBorders>
            <w:shd w:val="clear" w:color="auto" w:fill="auto"/>
          </w:tcPr>
          <w:p w:rsidR="007106FF" w:rsidRPr="002A2847" w:rsidRDefault="00BD2002" w:rsidP="006736E5">
            <w:pPr>
              <w:rPr>
                <w:bCs/>
                <w:spacing w:val="3"/>
              </w:rPr>
            </w:pPr>
            <w:r>
              <w:rPr>
                <w:bCs/>
                <w:spacing w:val="3"/>
              </w:rPr>
              <w:t>5 (пять)  лет.</w:t>
            </w:r>
            <w:r w:rsidR="00AD48B9">
              <w:rPr>
                <w:bCs/>
                <w:spacing w:val="3"/>
              </w:rPr>
              <w:t xml:space="preserve">  </w:t>
            </w:r>
            <w:r w:rsidR="009D7546">
              <w:rPr>
                <w:bCs/>
                <w:spacing w:val="3"/>
              </w:rPr>
              <w:t xml:space="preserve"> </w:t>
            </w:r>
          </w:p>
        </w:tc>
      </w:tr>
      <w:tr w:rsidR="007106FF" w:rsidRPr="002A2847" w:rsidTr="00B72C15">
        <w:tc>
          <w:tcPr>
            <w:tcW w:w="2628" w:type="dxa"/>
            <w:tcBorders>
              <w:top w:val="single" w:sz="4" w:space="0" w:color="auto"/>
              <w:left w:val="single" w:sz="4" w:space="0" w:color="auto"/>
              <w:bottom w:val="single" w:sz="4" w:space="0" w:color="auto"/>
              <w:right w:val="single" w:sz="4" w:space="0" w:color="auto"/>
            </w:tcBorders>
            <w:shd w:val="clear" w:color="auto" w:fill="auto"/>
          </w:tcPr>
          <w:p w:rsidR="007106FF" w:rsidRPr="002A2847" w:rsidRDefault="007106FF" w:rsidP="00B72C15">
            <w:pPr>
              <w:jc w:val="both"/>
              <w:rPr>
                <w:bCs/>
                <w:spacing w:val="3"/>
              </w:rPr>
            </w:pPr>
            <w:r w:rsidRPr="002A2847">
              <w:rPr>
                <w:bCs/>
                <w:spacing w:val="3"/>
              </w:rPr>
              <w:t>Обязательства концессионера</w:t>
            </w:r>
          </w:p>
        </w:tc>
        <w:tc>
          <w:tcPr>
            <w:tcW w:w="8083" w:type="dxa"/>
            <w:tcBorders>
              <w:top w:val="single" w:sz="4" w:space="0" w:color="auto"/>
              <w:left w:val="single" w:sz="4" w:space="0" w:color="auto"/>
              <w:bottom w:val="single" w:sz="4" w:space="0" w:color="auto"/>
              <w:right w:val="single" w:sz="4" w:space="0" w:color="auto"/>
            </w:tcBorders>
            <w:shd w:val="clear" w:color="auto" w:fill="auto"/>
          </w:tcPr>
          <w:p w:rsidR="007106FF" w:rsidRPr="00B425B4" w:rsidRDefault="008B4834" w:rsidP="00B72C15">
            <w:pPr>
              <w:ind w:firstLine="432"/>
              <w:jc w:val="both"/>
              <w:rPr>
                <w:bCs/>
                <w:spacing w:val="3"/>
              </w:rPr>
            </w:pPr>
            <w:r>
              <w:rPr>
                <w:b/>
                <w:bCs/>
                <w:spacing w:val="3"/>
              </w:rPr>
              <w:t xml:space="preserve"> </w:t>
            </w:r>
          </w:p>
          <w:p w:rsidR="007106FF" w:rsidRPr="00B425B4" w:rsidRDefault="007106FF" w:rsidP="00B42256">
            <w:pPr>
              <w:ind w:firstLine="432"/>
              <w:jc w:val="both"/>
              <w:rPr>
                <w:bCs/>
                <w:spacing w:val="3"/>
              </w:rPr>
            </w:pPr>
            <w:r w:rsidRPr="00B425B4">
              <w:rPr>
                <w:b/>
                <w:bCs/>
                <w:spacing w:val="3"/>
              </w:rPr>
              <w:t xml:space="preserve">- </w:t>
            </w:r>
            <w:r w:rsidR="00B42256" w:rsidRPr="00B425B4">
              <w:rPr>
                <w:bCs/>
                <w:spacing w:val="3"/>
              </w:rPr>
              <w:t>создавать и</w:t>
            </w:r>
            <w:r w:rsidRPr="00B425B4">
              <w:rPr>
                <w:b/>
                <w:bCs/>
                <w:spacing w:val="3"/>
              </w:rPr>
              <w:t xml:space="preserve"> </w:t>
            </w:r>
            <w:r w:rsidRPr="00B425B4">
              <w:rPr>
                <w:bCs/>
                <w:spacing w:val="3"/>
              </w:rPr>
              <w:t>реконструировать за свой счет объект концессионного соглашения,  в сроки, указанные в конкурсных предложениях и в концессионном соглашении;</w:t>
            </w:r>
          </w:p>
          <w:p w:rsidR="007106FF" w:rsidRPr="002A2847" w:rsidRDefault="007106FF" w:rsidP="00B72C15">
            <w:pPr>
              <w:ind w:firstLine="432"/>
              <w:jc w:val="both"/>
              <w:rPr>
                <w:bCs/>
                <w:spacing w:val="3"/>
              </w:rPr>
            </w:pPr>
            <w:r w:rsidRPr="002A2847">
              <w:rPr>
                <w:bCs/>
                <w:spacing w:val="3"/>
              </w:rPr>
              <w:t>- осуществить в отношении объектов концессионного соглашения модернизацию, замену морально устаревшего и физически изношенного оборудования новым, мероприятия по улучшению характеристик и эксплуатационных свойств имущества;</w:t>
            </w:r>
          </w:p>
          <w:p w:rsidR="007106FF" w:rsidRPr="002A2847" w:rsidRDefault="007106FF" w:rsidP="00B72C15">
            <w:pPr>
              <w:ind w:firstLine="432"/>
              <w:jc w:val="both"/>
              <w:rPr>
                <w:bCs/>
                <w:spacing w:val="3"/>
              </w:rPr>
            </w:pPr>
            <w:r w:rsidRPr="002A2847">
              <w:rPr>
                <w:bCs/>
                <w:spacing w:val="3"/>
              </w:rPr>
              <w:t>- приступить к использованию (эксплуатации) объектов концессионного соглашения в сроки, установленные концессионным соглашением;</w:t>
            </w:r>
          </w:p>
          <w:p w:rsidR="007106FF" w:rsidRDefault="007106FF" w:rsidP="00B72C15">
            <w:pPr>
              <w:ind w:firstLine="432"/>
              <w:jc w:val="both"/>
              <w:rPr>
                <w:bCs/>
                <w:spacing w:val="3"/>
              </w:rPr>
            </w:pPr>
            <w:r w:rsidRPr="002A2847">
              <w:rPr>
                <w:bCs/>
                <w:spacing w:val="3"/>
              </w:rPr>
              <w:t>- поддерживать объекты концессионного соглашения в исправном состоянии, пр</w:t>
            </w:r>
            <w:r>
              <w:rPr>
                <w:bCs/>
                <w:spacing w:val="3"/>
              </w:rPr>
              <w:t>оизводить за свой счет текущий ремонт</w:t>
            </w:r>
            <w:r w:rsidRPr="002A2847">
              <w:rPr>
                <w:bCs/>
                <w:spacing w:val="3"/>
              </w:rPr>
              <w:t>, нести расходы на содержание объектов в течение всего срока действия концессионного соглашения;</w:t>
            </w:r>
          </w:p>
          <w:p w:rsidR="007106FF" w:rsidRPr="001821F2" w:rsidRDefault="00CC7DAC" w:rsidP="00CC7DAC">
            <w:pPr>
              <w:ind w:firstLine="432"/>
              <w:jc w:val="both"/>
              <w:rPr>
                <w:bCs/>
                <w:spacing w:val="3"/>
              </w:rPr>
            </w:pPr>
            <w:r>
              <w:rPr>
                <w:bCs/>
                <w:spacing w:val="3"/>
              </w:rPr>
              <w:t xml:space="preserve">- </w:t>
            </w:r>
            <w:r w:rsidR="007106FF" w:rsidRPr="001821F2">
              <w:rPr>
                <w:bCs/>
                <w:spacing w:val="3"/>
              </w:rPr>
              <w:t>своевременно устранять аварии, проводить профилактические работы в целях недопущения аварийной ситуации;</w:t>
            </w:r>
          </w:p>
          <w:p w:rsidR="007106FF" w:rsidRPr="002A2847" w:rsidRDefault="007106FF" w:rsidP="00B72C15">
            <w:pPr>
              <w:ind w:firstLine="432"/>
              <w:jc w:val="both"/>
              <w:rPr>
                <w:bCs/>
                <w:spacing w:val="3"/>
              </w:rPr>
            </w:pPr>
            <w:r w:rsidRPr="002A2847">
              <w:rPr>
                <w:bCs/>
                <w:spacing w:val="3"/>
              </w:rPr>
              <w:t>- учитывать объекты концессионного соглашения на своем балансе и производить соответствующие начисления амортизации;</w:t>
            </w:r>
          </w:p>
          <w:p w:rsidR="007106FF" w:rsidRPr="001E78F4" w:rsidRDefault="007106FF" w:rsidP="00B72C15">
            <w:pPr>
              <w:ind w:firstLine="432"/>
              <w:jc w:val="both"/>
              <w:rPr>
                <w:bCs/>
                <w:spacing w:val="3"/>
              </w:rPr>
            </w:pPr>
            <w:r w:rsidRPr="002A2847">
              <w:rPr>
                <w:bCs/>
                <w:spacing w:val="3"/>
              </w:rPr>
              <w:t>- после прекращения действия концессионного соглашения (в том числе по истечении срока его действия)  передать объекты соглашения концеденту в порядке, который предусмотрен в концессионном соглашении;</w:t>
            </w:r>
          </w:p>
          <w:p w:rsidR="007106FF" w:rsidRPr="002A2847" w:rsidRDefault="007106FF" w:rsidP="00B72C15">
            <w:pPr>
              <w:jc w:val="both"/>
              <w:rPr>
                <w:noProof/>
              </w:rPr>
            </w:pPr>
            <w:r w:rsidRPr="002A2847">
              <w:rPr>
                <w:noProof/>
              </w:rPr>
              <w:t xml:space="preserve">     - исполнять иные обязанности, вытекающие  из  условий концессионного соглашения и положений действующего законодательства;</w:t>
            </w:r>
          </w:p>
          <w:p w:rsidR="007106FF" w:rsidRPr="002A2847" w:rsidRDefault="007106FF" w:rsidP="00B72C15">
            <w:pPr>
              <w:jc w:val="both"/>
              <w:rPr>
                <w:noProof/>
              </w:rPr>
            </w:pPr>
            <w:r w:rsidRPr="002A2847">
              <w:rPr>
                <w:noProof/>
              </w:rPr>
              <w:lastRenderedPageBreak/>
              <w:t xml:space="preserve">     - предоставить Концеденту подготовленную с его стороны инвестиционную программу реконструкции объекта концессионного соглашения;</w:t>
            </w:r>
          </w:p>
          <w:p w:rsidR="007106FF" w:rsidRPr="002A2847" w:rsidRDefault="007106FF" w:rsidP="00B72C15">
            <w:pPr>
              <w:jc w:val="both"/>
            </w:pPr>
            <w:r w:rsidRPr="002A2847">
              <w:t xml:space="preserve">     - за свой счет разрабатывает и согласовывает с Концедентом:</w:t>
            </w:r>
          </w:p>
          <w:p w:rsidR="007106FF" w:rsidRPr="002A2847" w:rsidRDefault="007106FF" w:rsidP="00B72C15">
            <w:pPr>
              <w:jc w:val="both"/>
            </w:pPr>
            <w:r w:rsidRPr="009259F6">
              <w:t>инвестиционную программу и относящуюся к ней проектную документацию, необходимую для реконструкции объекта Соглашения</w:t>
            </w:r>
            <w:r w:rsidRPr="002A2847">
              <w:t>.</w:t>
            </w:r>
          </w:p>
          <w:p w:rsidR="007106FF" w:rsidRPr="002A2847" w:rsidRDefault="007106FF" w:rsidP="00B72C15">
            <w:pPr>
              <w:jc w:val="both"/>
            </w:pPr>
            <w:r w:rsidRPr="002A2847">
              <w:t xml:space="preserve">     - производит реконструкцию в объемах и формах, предварительно согласованных сторонами Соглашения.</w:t>
            </w:r>
          </w:p>
          <w:p w:rsidR="007106FF" w:rsidRPr="002A2847" w:rsidRDefault="007106FF" w:rsidP="00B72C15">
            <w:pPr>
              <w:jc w:val="both"/>
            </w:pPr>
            <w:r w:rsidRPr="002A2847">
              <w:t xml:space="preserve">     -  обязан  обеспечить  сдачу  в  эксплуатацию объекта Соглашения с   технико-экономическими   показателями, соответствующими государственному стандарту Российской Федерации и санитарным нормам и правилам Российской Федерации.</w:t>
            </w:r>
          </w:p>
          <w:p w:rsidR="007106FF" w:rsidRPr="002A2847" w:rsidRDefault="007106FF" w:rsidP="00B72C15">
            <w:pPr>
              <w:jc w:val="both"/>
            </w:pPr>
            <w:r w:rsidRPr="002A2847">
              <w:t xml:space="preserve">    Завершение Концессионером работ по реконструкции объекта    Соглашения     оформляется    подписываемым   Сторонами документом  об  исполнении  Концессионером  своих  обязательств по реконструкции объекта Соглашения.</w:t>
            </w:r>
          </w:p>
          <w:p w:rsidR="007106FF" w:rsidRPr="002A2847" w:rsidRDefault="007106FF" w:rsidP="00B72C15">
            <w:pPr>
              <w:jc w:val="both"/>
              <w:rPr>
                <w:noProof/>
              </w:rPr>
            </w:pPr>
            <w:r w:rsidRPr="002A2847">
              <w:rPr>
                <w:noProof/>
              </w:rPr>
              <w:t xml:space="preserve">     - согласно представленных предложений по открытому конкурсу осуществляет</w:t>
            </w:r>
            <w:r>
              <w:rPr>
                <w:noProof/>
              </w:rPr>
              <w:t xml:space="preserve"> свою</w:t>
            </w:r>
            <w:r w:rsidRPr="002A2847">
              <w:rPr>
                <w:noProof/>
              </w:rPr>
              <w:t xml:space="preserve"> деятельность</w:t>
            </w:r>
            <w:r w:rsidR="008B4834">
              <w:rPr>
                <w:noProof/>
              </w:rPr>
              <w:t>.</w:t>
            </w:r>
          </w:p>
          <w:p w:rsidR="007106FF" w:rsidRPr="00735E26" w:rsidRDefault="007106FF" w:rsidP="00B72C15">
            <w:pPr>
              <w:jc w:val="both"/>
              <w:rPr>
                <w:noProof/>
              </w:rPr>
            </w:pPr>
          </w:p>
        </w:tc>
      </w:tr>
      <w:tr w:rsidR="007106FF" w:rsidRPr="002A2847" w:rsidTr="00B72C15">
        <w:tc>
          <w:tcPr>
            <w:tcW w:w="2628" w:type="dxa"/>
            <w:tcBorders>
              <w:top w:val="single" w:sz="4" w:space="0" w:color="auto"/>
              <w:left w:val="single" w:sz="4" w:space="0" w:color="auto"/>
              <w:bottom w:val="single" w:sz="4" w:space="0" w:color="auto"/>
              <w:right w:val="single" w:sz="4" w:space="0" w:color="auto"/>
            </w:tcBorders>
            <w:shd w:val="clear" w:color="auto" w:fill="auto"/>
          </w:tcPr>
          <w:p w:rsidR="007106FF" w:rsidRPr="002A2847" w:rsidRDefault="007106FF" w:rsidP="00B72C15">
            <w:pPr>
              <w:jc w:val="both"/>
              <w:rPr>
                <w:bCs/>
                <w:spacing w:val="3"/>
              </w:rPr>
            </w:pPr>
            <w:r w:rsidRPr="002A2847">
              <w:rPr>
                <w:bCs/>
                <w:spacing w:val="3"/>
              </w:rPr>
              <w:lastRenderedPageBreak/>
              <w:t xml:space="preserve">Обязательства концедента </w:t>
            </w:r>
          </w:p>
        </w:tc>
        <w:tc>
          <w:tcPr>
            <w:tcW w:w="8083" w:type="dxa"/>
            <w:tcBorders>
              <w:top w:val="single" w:sz="4" w:space="0" w:color="auto"/>
              <w:left w:val="single" w:sz="4" w:space="0" w:color="auto"/>
              <w:bottom w:val="single" w:sz="4" w:space="0" w:color="auto"/>
              <w:right w:val="single" w:sz="4" w:space="0" w:color="auto"/>
            </w:tcBorders>
            <w:shd w:val="clear" w:color="auto" w:fill="auto"/>
          </w:tcPr>
          <w:p w:rsidR="007106FF" w:rsidRPr="002A2847" w:rsidRDefault="007106FF" w:rsidP="00B72C15">
            <w:pPr>
              <w:jc w:val="both"/>
              <w:rPr>
                <w:noProof/>
              </w:rPr>
            </w:pPr>
            <w:r w:rsidRPr="002A2847">
              <w:rPr>
                <w:noProof/>
              </w:rPr>
              <w:t xml:space="preserve">     - предоставить концессионеру на срок, установленный концессионным соглашением, права владения и пользования объектами концессионноного соглашения;</w:t>
            </w:r>
          </w:p>
          <w:p w:rsidR="007106FF" w:rsidRPr="002A2847" w:rsidRDefault="007106FF" w:rsidP="00B72C15">
            <w:pPr>
              <w:jc w:val="both"/>
              <w:rPr>
                <w:noProof/>
              </w:rPr>
            </w:pPr>
            <w:r w:rsidRPr="002A2847">
              <w:rPr>
                <w:noProof/>
              </w:rPr>
              <w:t xml:space="preserve">     - обеспечить концессионеру необходимые условия для реконструкции объектов концессионного соглашения, в том числе принять необходимые меры по обеспечению свободного доступа концессионера и уполномоченным им лиц к объектам соглашения;</w:t>
            </w:r>
          </w:p>
          <w:p w:rsidR="007106FF" w:rsidRPr="002A2847" w:rsidRDefault="007106FF" w:rsidP="00B72C15">
            <w:pPr>
              <w:jc w:val="both"/>
              <w:rPr>
                <w:noProof/>
              </w:rPr>
            </w:pPr>
            <w:r w:rsidRPr="002A2847">
              <w:rPr>
                <w:noProof/>
              </w:rPr>
              <w:t xml:space="preserve">     - оказывать концессионеру содействие при реконструкции объектов концессионного соглашения путем осуществления действий, предусмотренных концессионным соглашением;</w:t>
            </w:r>
          </w:p>
          <w:p w:rsidR="007106FF" w:rsidRPr="002A2847" w:rsidRDefault="007106FF" w:rsidP="00B72C15">
            <w:pPr>
              <w:jc w:val="both"/>
              <w:rPr>
                <w:noProof/>
              </w:rPr>
            </w:pPr>
            <w:r w:rsidRPr="002A2847">
              <w:rPr>
                <w:noProof/>
              </w:rPr>
              <w:t xml:space="preserve">     - заключить с концессионером договор аренды земельных участков, кот</w:t>
            </w:r>
            <w:r>
              <w:rPr>
                <w:noProof/>
              </w:rPr>
              <w:t>о</w:t>
            </w:r>
            <w:r w:rsidRPr="002A2847">
              <w:rPr>
                <w:noProof/>
              </w:rPr>
              <w:t>рые необходимы для осуществления деятельности концессионером по концессионному соглашению;</w:t>
            </w:r>
          </w:p>
          <w:p w:rsidR="007106FF" w:rsidRDefault="007106FF" w:rsidP="00B72C15">
            <w:pPr>
              <w:jc w:val="both"/>
              <w:rPr>
                <w:bCs/>
                <w:spacing w:val="3"/>
              </w:rPr>
            </w:pPr>
            <w:r w:rsidRPr="002A2847">
              <w:rPr>
                <w:bCs/>
                <w:spacing w:val="3"/>
              </w:rPr>
              <w:t xml:space="preserve">     - после прекращения действия концессионного соглашения (в том числе по истечении срока  его  действия) принять от концессионера объекты соглашения в порядке, который предусмотрен в концессионном соглашении;</w:t>
            </w:r>
          </w:p>
          <w:p w:rsidR="007106FF" w:rsidRPr="002A2847" w:rsidRDefault="007106FF" w:rsidP="00B72C15">
            <w:pPr>
              <w:jc w:val="both"/>
              <w:rPr>
                <w:bCs/>
                <w:spacing w:val="3"/>
              </w:rPr>
            </w:pPr>
            <w:r>
              <w:rPr>
                <w:bCs/>
                <w:spacing w:val="3"/>
              </w:rPr>
              <w:t xml:space="preserve">     </w:t>
            </w:r>
            <w:r w:rsidRPr="002A2847">
              <w:rPr>
                <w:noProof/>
              </w:rPr>
              <w:t>- исполнять иные обязанности, вытекающие  из  условий концессионного соглашения и положени</w:t>
            </w:r>
            <w:r>
              <w:rPr>
                <w:noProof/>
              </w:rPr>
              <w:t>й действующего законодательства.</w:t>
            </w:r>
          </w:p>
          <w:p w:rsidR="007106FF" w:rsidRPr="002A2847" w:rsidRDefault="007106FF" w:rsidP="00B72C15">
            <w:pPr>
              <w:jc w:val="both"/>
              <w:rPr>
                <w:noProof/>
              </w:rPr>
            </w:pPr>
            <w:r>
              <w:t xml:space="preserve">    </w:t>
            </w:r>
          </w:p>
        </w:tc>
      </w:tr>
      <w:tr w:rsidR="007106FF" w:rsidRPr="002A2847" w:rsidTr="00B72C15">
        <w:tc>
          <w:tcPr>
            <w:tcW w:w="2628" w:type="dxa"/>
            <w:tcBorders>
              <w:top w:val="single" w:sz="4" w:space="0" w:color="auto"/>
              <w:left w:val="single" w:sz="4" w:space="0" w:color="auto"/>
              <w:bottom w:val="single" w:sz="4" w:space="0" w:color="auto"/>
              <w:right w:val="single" w:sz="4" w:space="0" w:color="auto"/>
            </w:tcBorders>
            <w:shd w:val="clear" w:color="auto" w:fill="auto"/>
          </w:tcPr>
          <w:p w:rsidR="007106FF" w:rsidRPr="002A2847" w:rsidRDefault="007106FF" w:rsidP="00B72C15">
            <w:pPr>
              <w:rPr>
                <w:bCs/>
                <w:spacing w:val="3"/>
              </w:rPr>
            </w:pPr>
            <w:r w:rsidRPr="002A2847">
              <w:rPr>
                <w:bCs/>
                <w:spacing w:val="3"/>
              </w:rPr>
              <w:t>Права в отношении объектов концессионного соглашения</w:t>
            </w:r>
          </w:p>
        </w:tc>
        <w:tc>
          <w:tcPr>
            <w:tcW w:w="8083" w:type="dxa"/>
            <w:tcBorders>
              <w:top w:val="single" w:sz="4" w:space="0" w:color="auto"/>
              <w:left w:val="single" w:sz="4" w:space="0" w:color="auto"/>
              <w:bottom w:val="single" w:sz="4" w:space="0" w:color="auto"/>
              <w:right w:val="single" w:sz="4" w:space="0" w:color="auto"/>
            </w:tcBorders>
            <w:shd w:val="clear" w:color="auto" w:fill="auto"/>
          </w:tcPr>
          <w:p w:rsidR="007106FF" w:rsidRPr="002A2847" w:rsidRDefault="007106FF" w:rsidP="00B72C15">
            <w:pPr>
              <w:jc w:val="both"/>
              <w:rPr>
                <w:bCs/>
                <w:spacing w:val="3"/>
              </w:rPr>
            </w:pPr>
            <w:r w:rsidRPr="002A2847">
              <w:rPr>
                <w:bCs/>
                <w:spacing w:val="3"/>
              </w:rPr>
              <w:t>В отношении объектов концессионного соглашения у его сторон возникают следующие права:</w:t>
            </w:r>
          </w:p>
          <w:p w:rsidR="007106FF" w:rsidRPr="002A2847" w:rsidRDefault="007106FF" w:rsidP="00B72C15">
            <w:pPr>
              <w:jc w:val="both"/>
              <w:rPr>
                <w:bCs/>
                <w:spacing w:val="3"/>
              </w:rPr>
            </w:pPr>
            <w:r w:rsidRPr="002A2847">
              <w:rPr>
                <w:bCs/>
                <w:spacing w:val="3"/>
              </w:rPr>
              <w:t>- у концессионера возникает право владения и пользования объектами соглашения при осуществлении деятельности по его эксплуатации в соответствии с условиями соглашения.</w:t>
            </w:r>
          </w:p>
          <w:p w:rsidR="007106FF" w:rsidRPr="002A2847" w:rsidRDefault="007106FF" w:rsidP="00B72C15">
            <w:pPr>
              <w:jc w:val="both"/>
              <w:rPr>
                <w:bCs/>
                <w:spacing w:val="3"/>
              </w:rPr>
            </w:pPr>
            <w:r w:rsidRPr="002A2847">
              <w:rPr>
                <w:bCs/>
                <w:spacing w:val="3"/>
              </w:rPr>
              <w:t>Продукция и доходы, полученные концессионером в результате осуществления деятельности по соглашению, являются собственностью концессионера, если иное не предусмотрено соглашением.</w:t>
            </w:r>
            <w:r w:rsidRPr="002A2847">
              <w:rPr>
                <w:noProof/>
              </w:rPr>
              <w:t xml:space="preserve"> </w:t>
            </w:r>
          </w:p>
        </w:tc>
      </w:tr>
    </w:tbl>
    <w:p w:rsidR="007106FF" w:rsidRPr="002A2847" w:rsidRDefault="007106FF" w:rsidP="007106FF">
      <w:pPr>
        <w:ind w:firstLine="720"/>
        <w:jc w:val="both"/>
        <w:rPr>
          <w:bCs/>
          <w:spacing w:val="3"/>
        </w:rPr>
      </w:pPr>
    </w:p>
    <w:p w:rsidR="00413DB4" w:rsidRDefault="007106FF" w:rsidP="007106FF">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p>
    <w:p w:rsidR="007106FF" w:rsidRDefault="00413DB4" w:rsidP="007106FF">
      <w:pPr>
        <w:pStyle w:val="ConsPlusNonformat"/>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E5791B">
        <w:rPr>
          <w:rFonts w:ascii="Times New Roman" w:hAnsi="Times New Roman" w:cs="Times New Roman"/>
          <w:sz w:val="24"/>
          <w:szCs w:val="24"/>
        </w:rPr>
        <w:t xml:space="preserve"> </w:t>
      </w:r>
      <w:r w:rsidR="007106FF">
        <w:rPr>
          <w:rFonts w:ascii="Times New Roman" w:hAnsi="Times New Roman" w:cs="Times New Roman"/>
          <w:sz w:val="24"/>
          <w:szCs w:val="24"/>
        </w:rPr>
        <w:t xml:space="preserve"> </w:t>
      </w:r>
      <w:r w:rsidR="007106FF" w:rsidRPr="002A2847">
        <w:rPr>
          <w:rFonts w:ascii="Times New Roman" w:hAnsi="Times New Roman" w:cs="Times New Roman"/>
          <w:sz w:val="24"/>
          <w:szCs w:val="24"/>
        </w:rPr>
        <w:t xml:space="preserve">К участию в конкурсе допускаются индивидуальные предприниматели, юридические лица либо </w:t>
      </w:r>
      <w:r w:rsidR="007106FF" w:rsidRPr="00FF7BEF">
        <w:rPr>
          <w:rFonts w:ascii="Times New Roman" w:hAnsi="Times New Roman" w:cs="Times New Roman"/>
          <w:sz w:val="24"/>
          <w:szCs w:val="24"/>
        </w:rPr>
        <w:t>несколько юридических лиц,</w:t>
      </w:r>
      <w:r w:rsidR="007106FF" w:rsidRPr="002A2847">
        <w:rPr>
          <w:rFonts w:ascii="Times New Roman" w:hAnsi="Times New Roman" w:cs="Times New Roman"/>
          <w:sz w:val="24"/>
          <w:szCs w:val="24"/>
        </w:rPr>
        <w:t xml:space="preserve"> предоставившие необходимые документы в соответствии с конкурсной документацией.</w:t>
      </w:r>
    </w:p>
    <w:p w:rsidR="007106FF" w:rsidRPr="00FF7BEF" w:rsidRDefault="007106FF" w:rsidP="007106FF">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способом  исполнения концессионером обеспечения обязательств по концессионному соглашению является </w:t>
      </w:r>
      <w:r w:rsidRPr="00FF7BEF">
        <w:rPr>
          <w:rFonts w:ascii="Times New Roman" w:hAnsi="Times New Roman" w:cs="Times New Roman"/>
          <w:sz w:val="24"/>
          <w:szCs w:val="24"/>
        </w:rPr>
        <w:t>предоставление безотзывной банковской гарантии.</w:t>
      </w:r>
    </w:p>
    <w:p w:rsidR="007106FF" w:rsidRPr="002A2847" w:rsidRDefault="007106FF" w:rsidP="007106FF">
      <w:pPr>
        <w:pStyle w:val="ConsPlusNonformat"/>
        <w:jc w:val="both"/>
        <w:rPr>
          <w:rFonts w:ascii="Times New Roman" w:hAnsi="Times New Roman" w:cs="Times New Roman"/>
          <w:sz w:val="24"/>
          <w:szCs w:val="24"/>
        </w:rPr>
      </w:pPr>
      <w:r>
        <w:rPr>
          <w:rFonts w:ascii="Times New Roman" w:hAnsi="Times New Roman" w:cs="Times New Roman"/>
          <w:sz w:val="24"/>
          <w:szCs w:val="24"/>
        </w:rPr>
        <w:t>- у</w:t>
      </w:r>
      <w:r w:rsidRPr="002A2847">
        <w:rPr>
          <w:rFonts w:ascii="Times New Roman" w:hAnsi="Times New Roman" w:cs="Times New Roman"/>
          <w:sz w:val="24"/>
          <w:szCs w:val="24"/>
        </w:rPr>
        <w:t>частник конкурса не должен иметь просроченных задолженностей по платежам в бюджеты всех уровней и государственные внебюджетные фонды, не должен быть несостоятельным (банкротом), находиться в процессе ликвидации или подлежать ей, в соответствии с требованиями законодательства Российской Федерации, его делами не должно распоряжаться какое-либо назначенное судом лицо, его коммерческая деятельность не должна быть приостановлена, и он не должен являться объектом судебного произв</w:t>
      </w:r>
      <w:r>
        <w:rPr>
          <w:rFonts w:ascii="Times New Roman" w:hAnsi="Times New Roman" w:cs="Times New Roman"/>
          <w:sz w:val="24"/>
          <w:szCs w:val="24"/>
        </w:rPr>
        <w:t>одства в связи с вышеупомянутым.</w:t>
      </w:r>
    </w:p>
    <w:p w:rsidR="007106FF" w:rsidRPr="00FF7BEF" w:rsidRDefault="007106FF" w:rsidP="007106FF">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 у</w:t>
      </w:r>
      <w:r w:rsidRPr="002A2847">
        <w:rPr>
          <w:rFonts w:ascii="Times New Roman" w:hAnsi="Times New Roman" w:cs="Times New Roman"/>
          <w:sz w:val="24"/>
          <w:szCs w:val="24"/>
        </w:rPr>
        <w:t xml:space="preserve"> участника конкурса необходимо наличие открытого </w:t>
      </w:r>
      <w:r>
        <w:rPr>
          <w:rFonts w:ascii="Times New Roman" w:hAnsi="Times New Roman" w:cs="Times New Roman"/>
          <w:sz w:val="24"/>
          <w:szCs w:val="24"/>
        </w:rPr>
        <w:t xml:space="preserve">вида деятельности </w:t>
      </w:r>
      <w:r w:rsidRPr="007E1190">
        <w:rPr>
          <w:rFonts w:ascii="Times New Roman" w:hAnsi="Times New Roman" w:cs="Times New Roman"/>
          <w:sz w:val="24"/>
          <w:szCs w:val="24"/>
        </w:rPr>
        <w:t>(</w:t>
      </w:r>
      <w:r w:rsidR="002309A8" w:rsidRPr="007E1190">
        <w:rPr>
          <w:rFonts w:ascii="Times New Roman" w:hAnsi="Times New Roman" w:cs="Times New Roman"/>
          <w:sz w:val="28"/>
          <w:szCs w:val="28"/>
          <w:lang w:eastAsia="ru-RU"/>
        </w:rPr>
        <w:t xml:space="preserve">ОКВЭД </w:t>
      </w:r>
      <w:r w:rsidR="002309A8" w:rsidRPr="007E1190">
        <w:rPr>
          <w:rFonts w:ascii="Times New Roman" w:hAnsi="Times New Roman" w:cs="Times New Roman"/>
          <w:sz w:val="24"/>
          <w:szCs w:val="24"/>
        </w:rPr>
        <w:t>40.10.2 передача электроэнергии</w:t>
      </w:r>
      <w:r w:rsidR="002309A8" w:rsidRPr="007E1190">
        <w:rPr>
          <w:rFonts w:ascii="Times New Roman" w:hAnsi="Times New Roman" w:cs="Times New Roman"/>
          <w:sz w:val="24"/>
          <w:szCs w:val="24"/>
          <w:lang w:eastAsia="ru-RU"/>
        </w:rPr>
        <w:t xml:space="preserve">, </w:t>
      </w:r>
      <w:r w:rsidR="002309A8" w:rsidRPr="007E1190">
        <w:rPr>
          <w:rFonts w:ascii="Times New Roman" w:hAnsi="Times New Roman" w:cs="Times New Roman"/>
          <w:sz w:val="24"/>
          <w:szCs w:val="24"/>
        </w:rPr>
        <w:t>40.10</w:t>
      </w:r>
      <w:r w:rsidR="00B425B4">
        <w:rPr>
          <w:rFonts w:ascii="Times New Roman" w:hAnsi="Times New Roman" w:cs="Times New Roman"/>
          <w:sz w:val="24"/>
          <w:szCs w:val="24"/>
        </w:rPr>
        <w:t>.3 распределение электроэнергии</w:t>
      </w:r>
      <w:r w:rsidRPr="00DD1A28">
        <w:rPr>
          <w:rFonts w:ascii="Times New Roman" w:hAnsi="Times New Roman" w:cs="Times New Roman"/>
          <w:sz w:val="24"/>
          <w:szCs w:val="24"/>
        </w:rPr>
        <w:t>), что подтверждается выпиской из Единого гос</w:t>
      </w:r>
      <w:r w:rsidR="00FF7BEF">
        <w:rPr>
          <w:rFonts w:ascii="Times New Roman" w:hAnsi="Times New Roman" w:cs="Times New Roman"/>
          <w:sz w:val="24"/>
          <w:szCs w:val="24"/>
        </w:rPr>
        <w:t>ударственного</w:t>
      </w:r>
      <w:r w:rsidRPr="00DD1A28">
        <w:rPr>
          <w:rFonts w:ascii="Times New Roman" w:hAnsi="Times New Roman" w:cs="Times New Roman"/>
          <w:sz w:val="24"/>
          <w:szCs w:val="24"/>
        </w:rPr>
        <w:t xml:space="preserve"> реестра юр</w:t>
      </w:r>
      <w:r w:rsidR="00FF7BEF">
        <w:rPr>
          <w:rFonts w:ascii="Times New Roman" w:hAnsi="Times New Roman" w:cs="Times New Roman"/>
          <w:sz w:val="24"/>
          <w:szCs w:val="24"/>
        </w:rPr>
        <w:t>идических</w:t>
      </w:r>
      <w:r w:rsidRPr="00DD1A28">
        <w:rPr>
          <w:rFonts w:ascii="Times New Roman" w:hAnsi="Times New Roman" w:cs="Times New Roman"/>
          <w:sz w:val="24"/>
          <w:szCs w:val="24"/>
        </w:rPr>
        <w:t xml:space="preserve"> лиц или предпринимателей, а также документ, подтверждающий квалификацию  участника конкурса - сведения о кадровых ресурсах участника конкурса, включая наличие в штате участника </w:t>
      </w:r>
      <w:r w:rsidR="00717873">
        <w:rPr>
          <w:rFonts w:ascii="Times New Roman" w:hAnsi="Times New Roman" w:cs="Times New Roman"/>
          <w:sz w:val="24"/>
          <w:szCs w:val="24"/>
        </w:rPr>
        <w:t xml:space="preserve">инженера по технике безопасности, </w:t>
      </w:r>
      <w:r w:rsidRPr="00DD1A28">
        <w:rPr>
          <w:rFonts w:ascii="Times New Roman" w:hAnsi="Times New Roman" w:cs="Times New Roman"/>
          <w:sz w:val="24"/>
          <w:szCs w:val="24"/>
        </w:rPr>
        <w:t xml:space="preserve">специалистов </w:t>
      </w:r>
      <w:r w:rsidR="00717873">
        <w:rPr>
          <w:rFonts w:ascii="Times New Roman" w:hAnsi="Times New Roman" w:cs="Times New Roman"/>
          <w:sz w:val="24"/>
          <w:szCs w:val="24"/>
        </w:rPr>
        <w:t xml:space="preserve"> по квалификации </w:t>
      </w:r>
      <w:r w:rsidRPr="00FF7BEF">
        <w:rPr>
          <w:rFonts w:ascii="Times New Roman" w:hAnsi="Times New Roman" w:cs="Times New Roman"/>
          <w:sz w:val="24"/>
          <w:szCs w:val="24"/>
        </w:rPr>
        <w:t>«</w:t>
      </w:r>
      <w:r w:rsidR="00792EAC" w:rsidRPr="00FF7BEF">
        <w:rPr>
          <w:rFonts w:ascii="Times New Roman" w:hAnsi="Times New Roman" w:cs="Times New Roman"/>
          <w:sz w:val="24"/>
          <w:szCs w:val="24"/>
        </w:rPr>
        <w:t>передача  и распределение электроэнергии</w:t>
      </w:r>
      <w:r w:rsidRPr="00FF7BEF">
        <w:rPr>
          <w:rFonts w:ascii="Times New Roman" w:hAnsi="Times New Roman" w:cs="Times New Roman"/>
          <w:sz w:val="24"/>
          <w:szCs w:val="24"/>
        </w:rPr>
        <w:t>»</w:t>
      </w:r>
      <w:r w:rsidRPr="00DD1A28">
        <w:rPr>
          <w:rFonts w:ascii="Times New Roman" w:hAnsi="Times New Roman" w:cs="Times New Roman"/>
          <w:sz w:val="24"/>
          <w:szCs w:val="24"/>
        </w:rPr>
        <w:t>, имеющих опыт работы по данной специальности и других специалистов в области ЖКХ, необходимых для обслуживания</w:t>
      </w:r>
      <w:r w:rsidRPr="004C1E82">
        <w:rPr>
          <w:rFonts w:ascii="Times New Roman" w:hAnsi="Times New Roman" w:cs="Times New Roman"/>
          <w:sz w:val="24"/>
          <w:szCs w:val="24"/>
        </w:rPr>
        <w:t xml:space="preserve"> объектов концессионного соглашения, наличие спец. техники </w:t>
      </w:r>
      <w:r w:rsidRPr="00FF7BEF">
        <w:rPr>
          <w:rFonts w:ascii="Times New Roman" w:hAnsi="Times New Roman" w:cs="Times New Roman"/>
          <w:sz w:val="24"/>
          <w:szCs w:val="24"/>
        </w:rPr>
        <w:t xml:space="preserve">(не менее 1 единицы). </w:t>
      </w:r>
    </w:p>
    <w:p w:rsidR="007106FF" w:rsidRPr="00033CE6" w:rsidRDefault="007106FF" w:rsidP="007106FF">
      <w:pPr>
        <w:pStyle w:val="ConsPlusNonformat"/>
        <w:jc w:val="both"/>
        <w:rPr>
          <w:rFonts w:ascii="Times New Roman" w:hAnsi="Times New Roman" w:cs="Times New Roman"/>
          <w:sz w:val="24"/>
          <w:szCs w:val="24"/>
        </w:rPr>
      </w:pPr>
      <w:r w:rsidRPr="00DD1A28">
        <w:rPr>
          <w:rFonts w:ascii="Times New Roman" w:hAnsi="Times New Roman" w:cs="Times New Roman"/>
          <w:sz w:val="24"/>
          <w:szCs w:val="24"/>
        </w:rPr>
        <w:t xml:space="preserve"> - участник</w:t>
      </w:r>
      <w:r w:rsidR="00DD1A28" w:rsidRPr="00DD1A28">
        <w:rPr>
          <w:rFonts w:ascii="Times New Roman" w:hAnsi="Times New Roman" w:cs="Times New Roman"/>
          <w:sz w:val="24"/>
          <w:szCs w:val="24"/>
        </w:rPr>
        <w:t xml:space="preserve">, </w:t>
      </w:r>
      <w:r w:rsidRPr="00DD1A28">
        <w:rPr>
          <w:rFonts w:ascii="Times New Roman" w:hAnsi="Times New Roman" w:cs="Times New Roman"/>
          <w:sz w:val="24"/>
          <w:szCs w:val="24"/>
        </w:rPr>
        <w:t xml:space="preserve"> признанный победителем конкурса, с которым заключено концессионное </w:t>
      </w:r>
      <w:r w:rsidRPr="00033CE6">
        <w:rPr>
          <w:rFonts w:ascii="Times New Roman" w:hAnsi="Times New Roman" w:cs="Times New Roman"/>
          <w:sz w:val="24"/>
          <w:szCs w:val="24"/>
        </w:rPr>
        <w:t>соглашение обязан в течении 12 месяцев получить лицензию для определенного вида деятельности</w:t>
      </w:r>
      <w:r w:rsidR="00792EAC" w:rsidRPr="00033CE6">
        <w:rPr>
          <w:rFonts w:ascii="Times New Roman" w:hAnsi="Times New Roman" w:cs="Times New Roman"/>
          <w:sz w:val="24"/>
          <w:szCs w:val="24"/>
        </w:rPr>
        <w:t xml:space="preserve">. </w:t>
      </w:r>
    </w:p>
    <w:p w:rsidR="007106FF" w:rsidRPr="00DD1A28" w:rsidRDefault="007106FF" w:rsidP="007106FF">
      <w:pPr>
        <w:jc w:val="both"/>
      </w:pPr>
      <w:r w:rsidRPr="00DD1A28">
        <w:t xml:space="preserve">  Концессионное соглашение включает также иные условия, предусмотренные законодательством РФ, проектом Концессионного соглашения, прилагаемым к настоящей Конкурсной документации и Конкурсным предложением Победителя Конкурса.</w:t>
      </w:r>
    </w:p>
    <w:p w:rsidR="007106FF" w:rsidRPr="00DD1A28" w:rsidRDefault="007106FF" w:rsidP="007106FF">
      <w:pPr>
        <w:jc w:val="both"/>
      </w:pPr>
      <w:r w:rsidRPr="00DD1A28">
        <w:t xml:space="preserve">     4.1.1. Критерии конкурса и их параметры:</w:t>
      </w:r>
    </w:p>
    <w:p w:rsidR="007106FF" w:rsidRPr="00DD1A28" w:rsidRDefault="007106FF" w:rsidP="007106FF">
      <w:pPr>
        <w:tabs>
          <w:tab w:val="left" w:pos="1466"/>
        </w:tabs>
        <w:jc w:val="both"/>
        <w:rPr>
          <w:b/>
        </w:rPr>
      </w:pPr>
      <w:r w:rsidRPr="00DD1A28">
        <w:t xml:space="preserve">      </w:t>
      </w:r>
      <w:r w:rsidRPr="00DD1A28">
        <w:rPr>
          <w:b/>
        </w:rPr>
        <w:t xml:space="preserve">Наименование критерия: </w:t>
      </w:r>
    </w:p>
    <w:p w:rsidR="008B4834" w:rsidRDefault="002F7E4B" w:rsidP="002F7E4B">
      <w:pPr>
        <w:pStyle w:val="af3"/>
        <w:numPr>
          <w:ilvl w:val="0"/>
          <w:numId w:val="4"/>
        </w:numPr>
        <w:tabs>
          <w:tab w:val="left" w:pos="709"/>
        </w:tabs>
        <w:ind w:left="426" w:hanging="66"/>
        <w:jc w:val="both"/>
      </w:pPr>
      <w:r>
        <w:rPr>
          <w:rStyle w:val="a6"/>
          <w:b w:val="0"/>
          <w:bCs w:val="0"/>
          <w:color w:val="auto"/>
          <w:sz w:val="24"/>
          <w:szCs w:val="24"/>
        </w:rPr>
        <w:t xml:space="preserve">  </w:t>
      </w:r>
      <w:r w:rsidR="008B4834" w:rsidRPr="008B4834">
        <w:rPr>
          <w:rStyle w:val="a6"/>
          <w:b w:val="0"/>
          <w:bCs w:val="0"/>
          <w:color w:val="auto"/>
          <w:sz w:val="24"/>
          <w:szCs w:val="24"/>
        </w:rPr>
        <w:t>Сроки реконструкции объекта концессионного соглашения.</w:t>
      </w:r>
      <w:r w:rsidR="008B4834" w:rsidRPr="00DD1A28">
        <w:t xml:space="preserve">   </w:t>
      </w:r>
    </w:p>
    <w:p w:rsidR="007106FF" w:rsidRPr="002F7E4B" w:rsidRDefault="008B4834" w:rsidP="008B4834">
      <w:pPr>
        <w:jc w:val="both"/>
      </w:pPr>
      <w:r w:rsidRPr="00DD1A28">
        <w:t xml:space="preserve">          </w:t>
      </w:r>
      <w:r w:rsidR="002F7E4B">
        <w:t xml:space="preserve">    </w:t>
      </w:r>
      <w:r w:rsidRPr="00DD1A28">
        <w:t xml:space="preserve">Коэффициент, учитывающий значимость критерия конкурса </w:t>
      </w:r>
      <w:r w:rsidR="00583D84">
        <w:t xml:space="preserve">   </w:t>
      </w:r>
      <w:r w:rsidRPr="002F7E4B">
        <w:t xml:space="preserve">- </w:t>
      </w:r>
      <w:r w:rsidR="00033CE6">
        <w:t xml:space="preserve">   </w:t>
      </w:r>
      <w:r w:rsidRPr="002F7E4B">
        <w:t>0,</w:t>
      </w:r>
      <w:r w:rsidR="00AF1992" w:rsidRPr="002F7E4B">
        <w:t>33</w:t>
      </w:r>
      <w:r w:rsidRPr="002F7E4B">
        <w:t>.</w:t>
      </w:r>
    </w:p>
    <w:p w:rsidR="008B4834" w:rsidRPr="002F7E4B" w:rsidRDefault="007106FF" w:rsidP="008B4834">
      <w:pPr>
        <w:jc w:val="both"/>
      </w:pPr>
      <w:r w:rsidRPr="002F7E4B">
        <w:t xml:space="preserve">      2) </w:t>
      </w:r>
      <w:r w:rsidR="002F7E4B">
        <w:t xml:space="preserve">   </w:t>
      </w:r>
      <w:r w:rsidR="00033CE6">
        <w:t xml:space="preserve"> </w:t>
      </w:r>
      <w:r w:rsidR="008B4834" w:rsidRPr="002F7E4B">
        <w:rPr>
          <w:rStyle w:val="a6"/>
          <w:b w:val="0"/>
          <w:bCs w:val="0"/>
          <w:color w:val="auto"/>
          <w:sz w:val="24"/>
          <w:szCs w:val="24"/>
        </w:rPr>
        <w:t xml:space="preserve">Объем инвестиции в </w:t>
      </w:r>
      <w:r w:rsidR="008B4834" w:rsidRPr="002F7E4B">
        <w:t xml:space="preserve">реконструкцию </w:t>
      </w:r>
      <w:r w:rsidR="008B4834" w:rsidRPr="002F7E4B">
        <w:rPr>
          <w:rStyle w:val="a6"/>
          <w:b w:val="0"/>
          <w:bCs w:val="0"/>
          <w:color w:val="auto"/>
          <w:sz w:val="24"/>
          <w:szCs w:val="24"/>
        </w:rPr>
        <w:t>объекта соглашения.</w:t>
      </w:r>
    </w:p>
    <w:p w:rsidR="008B4834" w:rsidRPr="002F7E4B" w:rsidRDefault="008B4834" w:rsidP="008B4834">
      <w:pPr>
        <w:jc w:val="both"/>
      </w:pPr>
      <w:r w:rsidRPr="002F7E4B">
        <w:t xml:space="preserve">      </w:t>
      </w:r>
      <w:r w:rsidR="00AF7E76" w:rsidRPr="002F7E4B">
        <w:t xml:space="preserve">    </w:t>
      </w:r>
      <w:r w:rsidR="002F7E4B">
        <w:t xml:space="preserve"> </w:t>
      </w:r>
      <w:r w:rsidRPr="002F7E4B">
        <w:t xml:space="preserve"> </w:t>
      </w:r>
      <w:r w:rsidR="002F7E4B">
        <w:t xml:space="preserve">  </w:t>
      </w:r>
      <w:r w:rsidRPr="002F7E4B">
        <w:t xml:space="preserve">Коэффициент, учитывающий значимость критерия конкурса </w:t>
      </w:r>
      <w:r w:rsidR="00583D84">
        <w:t xml:space="preserve"> </w:t>
      </w:r>
      <w:r w:rsidR="00AF1992" w:rsidRPr="002F7E4B">
        <w:t xml:space="preserve">  </w:t>
      </w:r>
      <w:r w:rsidRPr="002F7E4B">
        <w:t xml:space="preserve">-  </w:t>
      </w:r>
      <w:r w:rsidR="00583D84">
        <w:t xml:space="preserve">  </w:t>
      </w:r>
      <w:r w:rsidRPr="002F7E4B">
        <w:t>0,</w:t>
      </w:r>
      <w:r w:rsidR="00AF1992" w:rsidRPr="002F7E4B">
        <w:t>34</w:t>
      </w:r>
      <w:r w:rsidRPr="002F7E4B">
        <w:t>.</w:t>
      </w:r>
    </w:p>
    <w:p w:rsidR="00AF1992" w:rsidRPr="00DD1A28" w:rsidRDefault="002F7E4B" w:rsidP="00AF7E76">
      <w:pPr>
        <w:pStyle w:val="af3"/>
        <w:numPr>
          <w:ilvl w:val="0"/>
          <w:numId w:val="6"/>
        </w:numPr>
        <w:jc w:val="both"/>
      </w:pPr>
      <w:r>
        <w:rPr>
          <w:bCs/>
        </w:rPr>
        <w:t xml:space="preserve">  </w:t>
      </w:r>
      <w:r w:rsidR="00AF1992" w:rsidRPr="00AF7E76">
        <w:rPr>
          <w:bCs/>
        </w:rPr>
        <w:t xml:space="preserve">Мероприятия по снижению  фактических  потерь               </w:t>
      </w:r>
      <w:r w:rsidR="00583D84">
        <w:rPr>
          <w:bCs/>
        </w:rPr>
        <w:t xml:space="preserve">     </w:t>
      </w:r>
      <w:r w:rsidR="00AF1992" w:rsidRPr="00AF7E76">
        <w:rPr>
          <w:bCs/>
        </w:rPr>
        <w:t xml:space="preserve">   - </w:t>
      </w:r>
      <w:r w:rsidR="00033CE6">
        <w:rPr>
          <w:bCs/>
        </w:rPr>
        <w:t xml:space="preserve">   </w:t>
      </w:r>
      <w:r w:rsidR="00AF1992" w:rsidRPr="00AF7E76">
        <w:rPr>
          <w:bCs/>
        </w:rPr>
        <w:t>0, 33</w:t>
      </w:r>
    </w:p>
    <w:p w:rsidR="007106FF" w:rsidRPr="00DD1A28" w:rsidRDefault="008B4834" w:rsidP="008B4834">
      <w:pPr>
        <w:jc w:val="both"/>
      </w:pPr>
      <w:r>
        <w:t xml:space="preserve"> </w:t>
      </w:r>
    </w:p>
    <w:p w:rsidR="007106FF" w:rsidRPr="00DD1A28" w:rsidRDefault="007106FF" w:rsidP="007106FF">
      <w:pPr>
        <w:ind w:firstLine="360"/>
        <w:jc w:val="both"/>
        <w:rPr>
          <w:b/>
        </w:rPr>
      </w:pPr>
      <w:r w:rsidRPr="00DD1A28">
        <w:rPr>
          <w:b/>
        </w:rPr>
        <w:t>Начальное значение критерия конкурса:</w:t>
      </w:r>
    </w:p>
    <w:p w:rsidR="007106FF" w:rsidRPr="00FF7BEF" w:rsidRDefault="007106FF" w:rsidP="007106FF">
      <w:pPr>
        <w:jc w:val="both"/>
      </w:pPr>
      <w:r>
        <w:t xml:space="preserve">      </w:t>
      </w:r>
      <w:r w:rsidRPr="00566701">
        <w:t>1) Сроки реконструкции объекта концессионного соглашения</w:t>
      </w:r>
      <w:r>
        <w:t xml:space="preserve"> -</w:t>
      </w:r>
      <w:r w:rsidRPr="00566701">
        <w:t xml:space="preserve"> в течение срока дейс</w:t>
      </w:r>
      <w:r>
        <w:t xml:space="preserve">твия концессионного соглашения  -  </w:t>
      </w:r>
      <w:r w:rsidRPr="00FF7BEF">
        <w:t>5 (пять) лет.</w:t>
      </w:r>
    </w:p>
    <w:p w:rsidR="007106FF" w:rsidRDefault="007106FF" w:rsidP="007106FF">
      <w:pPr>
        <w:jc w:val="both"/>
        <w:rPr>
          <w:bCs/>
        </w:rPr>
      </w:pPr>
      <w:r w:rsidRPr="00033CE6">
        <w:t xml:space="preserve">      2)</w:t>
      </w:r>
      <w:r w:rsidRPr="00033CE6">
        <w:rPr>
          <w:b/>
          <w:bCs/>
          <w:sz w:val="16"/>
          <w:szCs w:val="16"/>
        </w:rPr>
        <w:t xml:space="preserve"> </w:t>
      </w:r>
      <w:r w:rsidRPr="00033CE6">
        <w:rPr>
          <w:rStyle w:val="a6"/>
          <w:b w:val="0"/>
          <w:bCs w:val="0"/>
          <w:color w:val="auto"/>
          <w:sz w:val="24"/>
          <w:szCs w:val="24"/>
        </w:rPr>
        <w:t xml:space="preserve">Объем инвестиции в </w:t>
      </w:r>
      <w:r w:rsidRPr="00033CE6">
        <w:t xml:space="preserve">реконструкцию </w:t>
      </w:r>
      <w:r w:rsidRPr="00033CE6">
        <w:rPr>
          <w:rStyle w:val="a6"/>
          <w:b w:val="0"/>
          <w:bCs w:val="0"/>
          <w:color w:val="auto"/>
          <w:sz w:val="24"/>
          <w:szCs w:val="24"/>
        </w:rPr>
        <w:t>объекта соглашения -</w:t>
      </w:r>
      <w:r w:rsidRPr="00033CE6">
        <w:rPr>
          <w:bCs/>
        </w:rPr>
        <w:t xml:space="preserve"> </w:t>
      </w:r>
      <w:r w:rsidRPr="00E55081">
        <w:rPr>
          <w:b/>
          <w:bCs/>
        </w:rPr>
        <w:t xml:space="preserve">ежегодная замена </w:t>
      </w:r>
      <w:r w:rsidR="00717873" w:rsidRPr="00E55081">
        <w:rPr>
          <w:b/>
          <w:bCs/>
        </w:rPr>
        <w:t xml:space="preserve">и прокладка новых </w:t>
      </w:r>
      <w:r w:rsidRPr="00E55081">
        <w:rPr>
          <w:b/>
          <w:bCs/>
        </w:rPr>
        <w:t xml:space="preserve"> </w:t>
      </w:r>
      <w:r w:rsidR="00BF4026" w:rsidRPr="00E55081">
        <w:rPr>
          <w:b/>
          <w:bCs/>
        </w:rPr>
        <w:t>к</w:t>
      </w:r>
      <w:r w:rsidR="008B4834" w:rsidRPr="00E55081">
        <w:rPr>
          <w:b/>
          <w:bCs/>
        </w:rPr>
        <w:t>абельных и воздушных линий</w:t>
      </w:r>
      <w:r w:rsidR="00717873" w:rsidRPr="00E55081">
        <w:rPr>
          <w:b/>
          <w:bCs/>
        </w:rPr>
        <w:t xml:space="preserve"> (0,4 и 6 кВ) общей протяженностью 15 км., а также замена и установка новых</w:t>
      </w:r>
      <w:r w:rsidR="008B4834" w:rsidRPr="00E55081">
        <w:rPr>
          <w:b/>
          <w:bCs/>
        </w:rPr>
        <w:t xml:space="preserve"> </w:t>
      </w:r>
      <w:r w:rsidR="00717873" w:rsidRPr="00E55081">
        <w:rPr>
          <w:b/>
          <w:bCs/>
        </w:rPr>
        <w:t>с</w:t>
      </w:r>
      <w:r w:rsidR="008B4834" w:rsidRPr="00E55081">
        <w:rPr>
          <w:b/>
          <w:bCs/>
        </w:rPr>
        <w:t>и</w:t>
      </w:r>
      <w:r w:rsidR="00717873" w:rsidRPr="00E55081">
        <w:rPr>
          <w:b/>
          <w:bCs/>
        </w:rPr>
        <w:t xml:space="preserve">ловых </w:t>
      </w:r>
      <w:r w:rsidR="008B4834" w:rsidRPr="00E55081">
        <w:rPr>
          <w:b/>
          <w:bCs/>
        </w:rPr>
        <w:t>трансформаторов</w:t>
      </w:r>
      <w:r w:rsidR="00717873" w:rsidRPr="00E55081">
        <w:rPr>
          <w:b/>
          <w:bCs/>
        </w:rPr>
        <w:t xml:space="preserve"> в количестве 10 шт.</w:t>
      </w:r>
      <w:r w:rsidRPr="00E55081">
        <w:rPr>
          <w:bCs/>
        </w:rPr>
        <w:t xml:space="preserve"> </w:t>
      </w:r>
      <w:r w:rsidR="000069BA" w:rsidRPr="00033CE6">
        <w:t xml:space="preserve"> </w:t>
      </w:r>
      <w:r w:rsidRPr="00033CE6">
        <w:t>на</w:t>
      </w:r>
      <w:r w:rsidRPr="00033CE6">
        <w:rPr>
          <w:bCs/>
          <w:spacing w:val="3"/>
        </w:rPr>
        <w:t xml:space="preserve"> территории </w:t>
      </w:r>
      <w:r w:rsidR="000069BA" w:rsidRPr="00033CE6">
        <w:rPr>
          <w:bCs/>
          <w:spacing w:val="3"/>
        </w:rPr>
        <w:t>городского округа «город</w:t>
      </w:r>
      <w:r w:rsidR="000069BA" w:rsidRPr="00FF7BEF">
        <w:rPr>
          <w:bCs/>
          <w:spacing w:val="3"/>
        </w:rPr>
        <w:t xml:space="preserve"> Каспийск»</w:t>
      </w:r>
      <w:r w:rsidRPr="00FF7BEF">
        <w:rPr>
          <w:bCs/>
          <w:spacing w:val="3"/>
        </w:rPr>
        <w:t xml:space="preserve"> </w:t>
      </w:r>
      <w:r w:rsidRPr="00FF7BEF">
        <w:rPr>
          <w:bCs/>
        </w:rPr>
        <w:t>в течение каждого календарного года действия концессионного</w:t>
      </w:r>
      <w:r w:rsidRPr="00566701">
        <w:rPr>
          <w:bCs/>
        </w:rPr>
        <w:t xml:space="preserve"> соглашения.</w:t>
      </w:r>
    </w:p>
    <w:p w:rsidR="00045F53" w:rsidRDefault="00045F53" w:rsidP="007106FF">
      <w:pPr>
        <w:jc w:val="both"/>
        <w:rPr>
          <w:bCs/>
        </w:rPr>
      </w:pPr>
      <w:r>
        <w:rPr>
          <w:bCs/>
        </w:rPr>
        <w:t xml:space="preserve">       3) Мероприятия по снижению  фактических  потерь</w:t>
      </w:r>
      <w:r w:rsidR="00AF1992">
        <w:rPr>
          <w:bCs/>
        </w:rPr>
        <w:t xml:space="preserve"> – снижение потерь  на </w:t>
      </w:r>
      <w:r w:rsidR="00583D84">
        <w:rPr>
          <w:bCs/>
        </w:rPr>
        <w:t>1</w:t>
      </w:r>
      <w:r w:rsidR="00AF1992">
        <w:rPr>
          <w:bCs/>
        </w:rPr>
        <w:t>,</w:t>
      </w:r>
      <w:r w:rsidR="00583D84">
        <w:rPr>
          <w:bCs/>
        </w:rPr>
        <w:t>0</w:t>
      </w:r>
      <w:r w:rsidR="00AF1992">
        <w:rPr>
          <w:bCs/>
        </w:rPr>
        <w:t xml:space="preserve"> % </w:t>
      </w:r>
      <w:r w:rsidR="00AF1992" w:rsidRPr="00FF7BEF">
        <w:rPr>
          <w:bCs/>
        </w:rPr>
        <w:t>в течение каждого календарного года действия концессионного</w:t>
      </w:r>
      <w:r w:rsidR="00AF1992" w:rsidRPr="00566701">
        <w:rPr>
          <w:bCs/>
        </w:rPr>
        <w:t xml:space="preserve"> соглашения.</w:t>
      </w:r>
    </w:p>
    <w:p w:rsidR="00792EAC" w:rsidRDefault="00792EAC" w:rsidP="007106FF">
      <w:pPr>
        <w:jc w:val="both"/>
        <w:rPr>
          <w:bCs/>
        </w:rPr>
      </w:pPr>
    </w:p>
    <w:p w:rsidR="007106FF" w:rsidRDefault="007106FF" w:rsidP="007106FF">
      <w:pPr>
        <w:jc w:val="both"/>
        <w:rPr>
          <w:b/>
        </w:rPr>
      </w:pPr>
      <w:r>
        <w:rPr>
          <w:b/>
        </w:rPr>
        <w:t xml:space="preserve">     </w:t>
      </w:r>
      <w:r w:rsidRPr="00FA08AA">
        <w:rPr>
          <w:b/>
        </w:rPr>
        <w:t>Изменения (шаг):</w:t>
      </w:r>
    </w:p>
    <w:p w:rsidR="007106FF" w:rsidRPr="00AB1D74" w:rsidRDefault="007106FF" w:rsidP="007106FF">
      <w:pPr>
        <w:jc w:val="both"/>
      </w:pPr>
      <w:r>
        <w:t xml:space="preserve">     1</w:t>
      </w:r>
      <w:r w:rsidRPr="00AB1D74">
        <w:t>) Сроки реконструкции объекта концессионного соглашения</w:t>
      </w:r>
      <w:r>
        <w:t xml:space="preserve"> -</w:t>
      </w:r>
      <w:r w:rsidRPr="00AB1D74">
        <w:t xml:space="preserve"> уменьшение на </w:t>
      </w:r>
      <w:r w:rsidR="00033CE6">
        <w:t xml:space="preserve"> 0,5 </w:t>
      </w:r>
      <w:r w:rsidRPr="00AB1D74">
        <w:t>год</w:t>
      </w:r>
      <w:r w:rsidR="00033CE6">
        <w:t xml:space="preserve">а </w:t>
      </w:r>
      <w:r w:rsidRPr="00AB1D74">
        <w:t xml:space="preserve">при безусловном выполнении работ из расчета </w:t>
      </w:r>
      <w:r w:rsidR="00033CE6" w:rsidRPr="00033CE6">
        <w:rPr>
          <w:bCs/>
        </w:rPr>
        <w:t>ежегодн</w:t>
      </w:r>
      <w:r w:rsidR="00033CE6">
        <w:rPr>
          <w:bCs/>
        </w:rPr>
        <w:t>ой</w:t>
      </w:r>
      <w:r w:rsidR="00033CE6" w:rsidRPr="00033CE6">
        <w:rPr>
          <w:bCs/>
        </w:rPr>
        <w:t xml:space="preserve"> замен</w:t>
      </w:r>
      <w:r w:rsidR="00033CE6">
        <w:rPr>
          <w:bCs/>
        </w:rPr>
        <w:t>ы</w:t>
      </w:r>
      <w:r w:rsidR="00033CE6" w:rsidRPr="00033CE6">
        <w:rPr>
          <w:bCs/>
        </w:rPr>
        <w:t xml:space="preserve"> и прокладк</w:t>
      </w:r>
      <w:r w:rsidR="00033CE6">
        <w:rPr>
          <w:bCs/>
        </w:rPr>
        <w:t>е</w:t>
      </w:r>
      <w:r w:rsidR="00033CE6" w:rsidRPr="00033CE6">
        <w:rPr>
          <w:bCs/>
        </w:rPr>
        <w:t xml:space="preserve"> новых  кабельных и воздушных линий (0,4 и 6 кВ) общей протяженностью 15 км., а также замен</w:t>
      </w:r>
      <w:r w:rsidR="00033CE6">
        <w:rPr>
          <w:bCs/>
        </w:rPr>
        <w:t>е</w:t>
      </w:r>
      <w:r w:rsidR="00033CE6" w:rsidRPr="00033CE6">
        <w:rPr>
          <w:bCs/>
        </w:rPr>
        <w:t xml:space="preserve"> и установк</w:t>
      </w:r>
      <w:r w:rsidR="00033CE6">
        <w:rPr>
          <w:bCs/>
        </w:rPr>
        <w:t>е</w:t>
      </w:r>
      <w:r w:rsidR="00033CE6" w:rsidRPr="00033CE6">
        <w:rPr>
          <w:bCs/>
        </w:rPr>
        <w:t xml:space="preserve"> новых силовых трансформаторов в количестве 10 шт.</w:t>
      </w:r>
      <w:r w:rsidRPr="002A2847">
        <w:rPr>
          <w:bCs/>
          <w:spacing w:val="3"/>
        </w:rPr>
        <w:t xml:space="preserve"> </w:t>
      </w:r>
      <w:r w:rsidR="001B5288" w:rsidRPr="000069BA">
        <w:rPr>
          <w:bCs/>
          <w:spacing w:val="3"/>
        </w:rPr>
        <w:t>электросетевого хозяйства</w:t>
      </w:r>
      <w:r w:rsidR="001B5288" w:rsidRPr="002A2847">
        <w:t xml:space="preserve"> </w:t>
      </w:r>
      <w:r w:rsidRPr="002A2847">
        <w:t xml:space="preserve">на территории </w:t>
      </w:r>
      <w:r w:rsidR="001B5288" w:rsidRPr="000069BA">
        <w:rPr>
          <w:bCs/>
          <w:spacing w:val="3"/>
        </w:rPr>
        <w:t>городского округа «город Каспийск»</w:t>
      </w:r>
      <w:r>
        <w:t>,</w:t>
      </w:r>
      <w:r w:rsidRPr="00AB1D74">
        <w:rPr>
          <w:bCs/>
        </w:rPr>
        <w:t xml:space="preserve"> </w:t>
      </w:r>
      <w:r w:rsidRPr="00AB1D74">
        <w:t>запланированных в течении действия всего срока концессионного соглашения.</w:t>
      </w:r>
    </w:p>
    <w:p w:rsidR="007106FF" w:rsidRPr="003D7EDF" w:rsidRDefault="007106FF" w:rsidP="007106FF">
      <w:pPr>
        <w:jc w:val="both"/>
        <w:rPr>
          <w:b/>
          <w:u w:val="single"/>
        </w:rPr>
      </w:pPr>
      <w:r>
        <w:lastRenderedPageBreak/>
        <w:t xml:space="preserve">      </w:t>
      </w:r>
      <w:r w:rsidRPr="00FF7BEF">
        <w:t>2)</w:t>
      </w:r>
      <w:r w:rsidRPr="00FF7BEF">
        <w:rPr>
          <w:bCs/>
        </w:rPr>
        <w:t xml:space="preserve"> </w:t>
      </w:r>
      <w:r w:rsidRPr="00FF7BEF">
        <w:rPr>
          <w:rStyle w:val="a6"/>
          <w:b w:val="0"/>
          <w:bCs w:val="0"/>
          <w:color w:val="auto"/>
          <w:sz w:val="24"/>
          <w:szCs w:val="24"/>
        </w:rPr>
        <w:t>Объем инвестици</w:t>
      </w:r>
      <w:r w:rsidR="00A61A29">
        <w:rPr>
          <w:rStyle w:val="a6"/>
          <w:b w:val="0"/>
          <w:bCs w:val="0"/>
          <w:color w:val="auto"/>
          <w:sz w:val="24"/>
          <w:szCs w:val="24"/>
        </w:rPr>
        <w:t>й</w:t>
      </w:r>
      <w:r w:rsidRPr="00FF7BEF">
        <w:rPr>
          <w:rStyle w:val="a6"/>
          <w:b w:val="0"/>
          <w:bCs w:val="0"/>
          <w:color w:val="auto"/>
          <w:sz w:val="24"/>
          <w:szCs w:val="24"/>
        </w:rPr>
        <w:t xml:space="preserve"> в </w:t>
      </w:r>
      <w:r w:rsidRPr="00FF7BEF">
        <w:t xml:space="preserve">реконструкцию </w:t>
      </w:r>
      <w:r w:rsidRPr="00FF7BEF">
        <w:rPr>
          <w:rStyle w:val="a6"/>
          <w:b w:val="0"/>
          <w:bCs w:val="0"/>
          <w:color w:val="auto"/>
          <w:sz w:val="24"/>
          <w:szCs w:val="24"/>
        </w:rPr>
        <w:t>объекта соглашения -</w:t>
      </w:r>
      <w:r w:rsidRPr="00FF7BEF">
        <w:rPr>
          <w:bCs/>
        </w:rPr>
        <w:t xml:space="preserve"> увеличение ежегодной замены сетей</w:t>
      </w:r>
      <w:r w:rsidR="00A61A29">
        <w:rPr>
          <w:bCs/>
        </w:rPr>
        <w:t xml:space="preserve">. </w:t>
      </w:r>
      <w:r w:rsidRPr="00FF7BEF">
        <w:rPr>
          <w:bCs/>
        </w:rPr>
        <w:t xml:space="preserve"> </w:t>
      </w:r>
      <w:r w:rsidRPr="00FF7BEF">
        <w:rPr>
          <w:rStyle w:val="a6"/>
          <w:b w:val="0"/>
          <w:bCs w:val="0"/>
          <w:color w:val="auto"/>
          <w:sz w:val="24"/>
          <w:szCs w:val="24"/>
        </w:rPr>
        <w:t xml:space="preserve">Объем инвестиции в </w:t>
      </w:r>
      <w:r w:rsidRPr="00FF7BEF">
        <w:t xml:space="preserve">реконструкцию </w:t>
      </w:r>
      <w:r w:rsidRPr="00FF7BEF">
        <w:rPr>
          <w:rStyle w:val="a6"/>
          <w:b w:val="0"/>
          <w:bCs w:val="0"/>
          <w:color w:val="auto"/>
          <w:sz w:val="24"/>
          <w:szCs w:val="24"/>
        </w:rPr>
        <w:t xml:space="preserve">объекта соглашения </w:t>
      </w:r>
      <w:r w:rsidRPr="00FF7BEF">
        <w:rPr>
          <w:bCs/>
        </w:rPr>
        <w:t>в течении каждого календарного года действия концессионного соглашения</w:t>
      </w:r>
      <w:r w:rsidRPr="00AB1D74">
        <w:rPr>
          <w:bCs/>
        </w:rPr>
        <w:t xml:space="preserve"> </w:t>
      </w:r>
      <w:r w:rsidR="00A61A29">
        <w:rPr>
          <w:bCs/>
        </w:rPr>
        <w:t xml:space="preserve"> на </w:t>
      </w:r>
      <w:r w:rsidR="00A61A29" w:rsidRPr="00A61A29">
        <w:rPr>
          <w:b/>
          <w:bCs/>
        </w:rPr>
        <w:t>1,5 км.</w:t>
      </w:r>
      <w:r w:rsidR="00033CE6">
        <w:rPr>
          <w:b/>
          <w:bCs/>
          <w:u w:val="single"/>
        </w:rPr>
        <w:t xml:space="preserve"> </w:t>
      </w:r>
    </w:p>
    <w:p w:rsidR="007106FF" w:rsidRDefault="007106FF" w:rsidP="007106FF">
      <w:pPr>
        <w:jc w:val="both"/>
        <w:rPr>
          <w:b/>
          <w:bCs/>
          <w:spacing w:val="3"/>
        </w:rPr>
      </w:pPr>
      <w:r w:rsidRPr="002A2847">
        <w:t xml:space="preserve">    </w:t>
      </w:r>
      <w:bookmarkStart w:id="0" w:name="sub_1122"/>
      <w:r w:rsidR="00A61A29">
        <w:t xml:space="preserve">  3)</w:t>
      </w:r>
      <w:r w:rsidR="00A61A29" w:rsidRPr="00A61A29">
        <w:rPr>
          <w:bCs/>
        </w:rPr>
        <w:t xml:space="preserve"> </w:t>
      </w:r>
      <w:r w:rsidR="00A61A29">
        <w:rPr>
          <w:bCs/>
        </w:rPr>
        <w:t xml:space="preserve">Снижение потерь  на 0,5 % </w:t>
      </w:r>
      <w:r w:rsidR="00A61A29" w:rsidRPr="00FF7BEF">
        <w:rPr>
          <w:bCs/>
        </w:rPr>
        <w:t>в течение каждого календарного года действия концессионного</w:t>
      </w:r>
      <w:r w:rsidR="00A61A29" w:rsidRPr="00566701">
        <w:rPr>
          <w:bCs/>
        </w:rPr>
        <w:t xml:space="preserve"> соглашения.</w:t>
      </w:r>
    </w:p>
    <w:p w:rsidR="00BF4026" w:rsidRDefault="00BF4026" w:rsidP="007106FF">
      <w:pPr>
        <w:ind w:firstLine="720"/>
        <w:jc w:val="center"/>
        <w:rPr>
          <w:b/>
          <w:bCs/>
          <w:spacing w:val="3"/>
        </w:rPr>
      </w:pPr>
    </w:p>
    <w:p w:rsidR="007106FF" w:rsidRPr="002A2847" w:rsidRDefault="007106FF" w:rsidP="007106FF">
      <w:pPr>
        <w:ind w:firstLine="720"/>
        <w:jc w:val="center"/>
        <w:rPr>
          <w:b/>
          <w:bCs/>
          <w:spacing w:val="3"/>
        </w:rPr>
      </w:pPr>
      <w:r w:rsidRPr="002A2847">
        <w:rPr>
          <w:b/>
          <w:bCs/>
          <w:spacing w:val="3"/>
        </w:rPr>
        <w:t>4.2. Срок заключения Концессионного соглашения</w:t>
      </w:r>
      <w:r>
        <w:rPr>
          <w:b/>
          <w:bCs/>
          <w:spacing w:val="3"/>
        </w:rPr>
        <w:t>.</w:t>
      </w:r>
    </w:p>
    <w:bookmarkEnd w:id="0"/>
    <w:p w:rsidR="007106FF" w:rsidRPr="002A2847" w:rsidRDefault="007106FF" w:rsidP="007106FF">
      <w:pPr>
        <w:ind w:firstLine="720"/>
        <w:jc w:val="center"/>
        <w:rPr>
          <w:b/>
          <w:bCs/>
          <w:spacing w:val="3"/>
        </w:rPr>
      </w:pPr>
    </w:p>
    <w:p w:rsidR="007106FF" w:rsidRPr="002A2847" w:rsidRDefault="007106FF" w:rsidP="007106FF">
      <w:pPr>
        <w:jc w:val="both"/>
      </w:pPr>
      <w:r>
        <w:t xml:space="preserve">     </w:t>
      </w:r>
      <w:r w:rsidRPr="002A2847">
        <w:t>Концессионное соглашение подписывается не позднее чем через десять дней со дня подписания протокола о результатах проведения Конкурса.</w:t>
      </w:r>
    </w:p>
    <w:p w:rsidR="007106FF" w:rsidRPr="002A2847" w:rsidRDefault="007106FF" w:rsidP="007106FF">
      <w:pPr>
        <w:jc w:val="both"/>
      </w:pPr>
      <w:r>
        <w:t xml:space="preserve">     </w:t>
      </w:r>
      <w:r w:rsidRPr="002A2847">
        <w:t xml:space="preserve">В случаях, предусмотренных пунктами 2 и 3 статьи 36 Федерального закона «О концессионных соглашениях», срок подписания Концессионного соглашения исчисляется с момента направления Концедентом Участнику Конкурса </w:t>
      </w:r>
      <w:hyperlink r:id="rId10" w:anchor="sub_1400010" w:history="1">
        <w:r w:rsidRPr="0069507D">
          <w:rPr>
            <w:rStyle w:val="a5"/>
            <w:bCs/>
            <w:color w:val="auto"/>
            <w:u w:val="none"/>
          </w:rPr>
          <w:t>проекта</w:t>
        </w:r>
      </w:hyperlink>
      <w:r w:rsidRPr="002A2847">
        <w:t xml:space="preserve"> Концессионного соглашения для его подписания.</w:t>
      </w:r>
    </w:p>
    <w:p w:rsidR="007106FF" w:rsidRPr="002A2847" w:rsidRDefault="007106FF" w:rsidP="007106FF">
      <w:pPr>
        <w:ind w:firstLine="720"/>
        <w:jc w:val="both"/>
      </w:pPr>
    </w:p>
    <w:p w:rsidR="007106FF" w:rsidRPr="002A2847" w:rsidRDefault="007106FF" w:rsidP="007106FF">
      <w:pPr>
        <w:ind w:firstLine="720"/>
        <w:jc w:val="center"/>
        <w:rPr>
          <w:b/>
          <w:bCs/>
          <w:spacing w:val="3"/>
        </w:rPr>
      </w:pPr>
      <w:r w:rsidRPr="002A2847">
        <w:rPr>
          <w:b/>
          <w:bCs/>
          <w:spacing w:val="3"/>
        </w:rPr>
        <w:t>4.3. Концессионная плата</w:t>
      </w:r>
      <w:r>
        <w:rPr>
          <w:b/>
          <w:bCs/>
          <w:spacing w:val="3"/>
        </w:rPr>
        <w:t>.</w:t>
      </w:r>
    </w:p>
    <w:p w:rsidR="007106FF" w:rsidRPr="002A2847" w:rsidRDefault="007106FF" w:rsidP="007106FF">
      <w:pPr>
        <w:ind w:firstLine="720"/>
        <w:jc w:val="center"/>
        <w:rPr>
          <w:b/>
          <w:bCs/>
          <w:spacing w:val="3"/>
        </w:rPr>
      </w:pPr>
    </w:p>
    <w:p w:rsidR="007106FF" w:rsidRPr="00B425B4" w:rsidRDefault="007106FF" w:rsidP="007106FF">
      <w:pPr>
        <w:jc w:val="both"/>
      </w:pPr>
      <w:r w:rsidRPr="00B425B4">
        <w:t xml:space="preserve">     Концессионная плата Концедентом  </w:t>
      </w:r>
      <w:r w:rsidR="00BF4026">
        <w:t xml:space="preserve">  не </w:t>
      </w:r>
      <w:r w:rsidRPr="00B425B4">
        <w:t xml:space="preserve">предусмотрена. </w:t>
      </w:r>
    </w:p>
    <w:p w:rsidR="007106FF" w:rsidRPr="002A2847" w:rsidRDefault="007106FF" w:rsidP="007106FF">
      <w:pPr>
        <w:ind w:firstLine="720"/>
        <w:jc w:val="center"/>
        <w:rPr>
          <w:b/>
          <w:bCs/>
          <w:spacing w:val="3"/>
        </w:rPr>
      </w:pPr>
    </w:p>
    <w:p w:rsidR="007106FF" w:rsidRPr="002A2847" w:rsidRDefault="007106FF" w:rsidP="007106FF">
      <w:pPr>
        <w:ind w:firstLine="720"/>
        <w:jc w:val="center"/>
        <w:rPr>
          <w:b/>
          <w:bCs/>
          <w:spacing w:val="3"/>
        </w:rPr>
      </w:pPr>
      <w:r w:rsidRPr="002A2847">
        <w:rPr>
          <w:b/>
          <w:bCs/>
          <w:spacing w:val="3"/>
        </w:rPr>
        <w:t>4.4</w:t>
      </w:r>
      <w:r>
        <w:rPr>
          <w:b/>
          <w:bCs/>
          <w:spacing w:val="3"/>
        </w:rPr>
        <w:t>.</w:t>
      </w:r>
      <w:r w:rsidRPr="002A2847">
        <w:rPr>
          <w:b/>
          <w:bCs/>
          <w:spacing w:val="3"/>
        </w:rPr>
        <w:t xml:space="preserve"> Задаток</w:t>
      </w:r>
      <w:r>
        <w:rPr>
          <w:b/>
          <w:bCs/>
          <w:spacing w:val="3"/>
        </w:rPr>
        <w:t>.</w:t>
      </w:r>
    </w:p>
    <w:p w:rsidR="007106FF" w:rsidRPr="002A2847" w:rsidRDefault="007106FF" w:rsidP="007106FF">
      <w:pPr>
        <w:jc w:val="both"/>
      </w:pPr>
      <w:r>
        <w:rPr>
          <w:b/>
          <w:bCs/>
          <w:spacing w:val="3"/>
        </w:rPr>
        <w:t xml:space="preserve">     </w:t>
      </w:r>
      <w:r w:rsidR="00BF4026">
        <w:t xml:space="preserve">Задаток не предусмотрен.   </w:t>
      </w:r>
    </w:p>
    <w:p w:rsidR="00BF4026" w:rsidRDefault="00BF4026" w:rsidP="007106FF">
      <w:pPr>
        <w:ind w:firstLine="720"/>
        <w:jc w:val="center"/>
        <w:rPr>
          <w:b/>
          <w:bCs/>
          <w:spacing w:val="3"/>
        </w:rPr>
      </w:pPr>
    </w:p>
    <w:p w:rsidR="007106FF" w:rsidRPr="002A2847" w:rsidRDefault="00A61A29" w:rsidP="007106FF">
      <w:pPr>
        <w:ind w:firstLine="720"/>
        <w:jc w:val="center"/>
        <w:rPr>
          <w:b/>
          <w:bCs/>
          <w:spacing w:val="3"/>
        </w:rPr>
      </w:pPr>
      <w:r>
        <w:rPr>
          <w:b/>
          <w:bCs/>
          <w:spacing w:val="3"/>
        </w:rPr>
        <w:t xml:space="preserve">   </w:t>
      </w:r>
      <w:r w:rsidR="007106FF" w:rsidRPr="002A2847">
        <w:rPr>
          <w:b/>
          <w:bCs/>
          <w:spacing w:val="3"/>
        </w:rPr>
        <w:t>5. Регламент проведения Конкурса</w:t>
      </w:r>
      <w:r w:rsidR="007106FF">
        <w:rPr>
          <w:b/>
          <w:bCs/>
          <w:spacing w:val="3"/>
        </w:rPr>
        <w:t>.</w:t>
      </w:r>
    </w:p>
    <w:p w:rsidR="007106FF" w:rsidRPr="002A2847" w:rsidRDefault="007106FF" w:rsidP="007106FF">
      <w:pPr>
        <w:ind w:firstLine="720"/>
        <w:jc w:val="center"/>
        <w:rPr>
          <w:b/>
          <w:bCs/>
          <w:spacing w:val="3"/>
        </w:rPr>
      </w:pPr>
      <w:r w:rsidRPr="002A2847">
        <w:rPr>
          <w:b/>
          <w:bCs/>
          <w:spacing w:val="3"/>
        </w:rPr>
        <w:t>5.1. График проведения Конкурса</w:t>
      </w:r>
      <w:r>
        <w:rPr>
          <w:b/>
          <w:bCs/>
          <w:spacing w:val="3"/>
        </w:rPr>
        <w:t>.</w:t>
      </w:r>
    </w:p>
    <w:p w:rsidR="007106FF" w:rsidRPr="002A2847" w:rsidRDefault="007106FF" w:rsidP="007106FF">
      <w:pPr>
        <w:ind w:firstLine="720"/>
        <w:jc w:val="center"/>
        <w:rPr>
          <w:b/>
          <w:bCs/>
          <w:spacing w:val="3"/>
        </w:rPr>
      </w:pPr>
    </w:p>
    <w:p w:rsidR="007106FF" w:rsidRPr="002A2847" w:rsidRDefault="007106FF" w:rsidP="007106FF">
      <w:pPr>
        <w:jc w:val="both"/>
      </w:pPr>
      <w:r>
        <w:t xml:space="preserve">     </w:t>
      </w:r>
      <w:r w:rsidRPr="002A2847">
        <w:t>Ниже представлен график проведения Конкурса с учетом поправок в соответствии с настоящей Конкурсной документацией и применяемым законодательством:</w:t>
      </w:r>
    </w:p>
    <w:p w:rsidR="007E1190" w:rsidRDefault="007E1190" w:rsidP="007106FF">
      <w:pPr>
        <w:ind w:firstLine="72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9"/>
        <w:gridCol w:w="4405"/>
        <w:gridCol w:w="4527"/>
      </w:tblGrid>
      <w:tr w:rsidR="007E1190" w:rsidRPr="002A2847" w:rsidTr="007E1190">
        <w:tc>
          <w:tcPr>
            <w:tcW w:w="639" w:type="dxa"/>
            <w:tcBorders>
              <w:top w:val="single" w:sz="4" w:space="0" w:color="auto"/>
              <w:left w:val="single" w:sz="4" w:space="0" w:color="auto"/>
              <w:bottom w:val="single" w:sz="4" w:space="0" w:color="auto"/>
              <w:right w:val="single" w:sz="4" w:space="0" w:color="auto"/>
            </w:tcBorders>
            <w:shd w:val="clear" w:color="auto" w:fill="auto"/>
          </w:tcPr>
          <w:p w:rsidR="007E1190" w:rsidRPr="002A2847" w:rsidRDefault="007E1190" w:rsidP="00B72C15">
            <w:pPr>
              <w:jc w:val="center"/>
              <w:rPr>
                <w:b/>
              </w:rPr>
            </w:pPr>
            <w:r w:rsidRPr="002A2847">
              <w:rPr>
                <w:b/>
              </w:rPr>
              <w:t>№ п/п</w:t>
            </w:r>
          </w:p>
        </w:tc>
        <w:tc>
          <w:tcPr>
            <w:tcW w:w="4405" w:type="dxa"/>
            <w:tcBorders>
              <w:top w:val="single" w:sz="4" w:space="0" w:color="auto"/>
              <w:left w:val="single" w:sz="4" w:space="0" w:color="auto"/>
              <w:bottom w:val="single" w:sz="4" w:space="0" w:color="auto"/>
              <w:right w:val="single" w:sz="4" w:space="0" w:color="auto"/>
            </w:tcBorders>
            <w:shd w:val="clear" w:color="auto" w:fill="auto"/>
          </w:tcPr>
          <w:p w:rsidR="007E1190" w:rsidRPr="002A2847" w:rsidRDefault="007E1190" w:rsidP="00B72C15">
            <w:pPr>
              <w:jc w:val="center"/>
              <w:rPr>
                <w:b/>
              </w:rPr>
            </w:pPr>
            <w:r w:rsidRPr="002A2847">
              <w:rPr>
                <w:b/>
              </w:rPr>
              <w:t>Этап</w:t>
            </w:r>
          </w:p>
        </w:tc>
        <w:tc>
          <w:tcPr>
            <w:tcW w:w="4527" w:type="dxa"/>
            <w:tcBorders>
              <w:top w:val="single" w:sz="4" w:space="0" w:color="auto"/>
              <w:left w:val="single" w:sz="4" w:space="0" w:color="auto"/>
              <w:bottom w:val="single" w:sz="4" w:space="0" w:color="auto"/>
              <w:right w:val="single" w:sz="4" w:space="0" w:color="auto"/>
            </w:tcBorders>
            <w:shd w:val="clear" w:color="auto" w:fill="auto"/>
          </w:tcPr>
          <w:p w:rsidR="007E1190" w:rsidRPr="002A2847" w:rsidRDefault="007E1190" w:rsidP="00B72C15">
            <w:pPr>
              <w:jc w:val="center"/>
              <w:rPr>
                <w:b/>
              </w:rPr>
            </w:pPr>
            <w:r w:rsidRPr="002A2847">
              <w:rPr>
                <w:b/>
              </w:rPr>
              <w:t>Сроки</w:t>
            </w:r>
          </w:p>
        </w:tc>
      </w:tr>
      <w:tr w:rsidR="007E1190" w:rsidRPr="002A2847" w:rsidTr="007E1190">
        <w:trPr>
          <w:trHeight w:val="709"/>
        </w:trPr>
        <w:tc>
          <w:tcPr>
            <w:tcW w:w="639" w:type="dxa"/>
            <w:tcBorders>
              <w:top w:val="single" w:sz="4" w:space="0" w:color="auto"/>
              <w:left w:val="single" w:sz="4" w:space="0" w:color="auto"/>
              <w:bottom w:val="single" w:sz="4" w:space="0" w:color="auto"/>
              <w:right w:val="single" w:sz="4" w:space="0" w:color="auto"/>
            </w:tcBorders>
            <w:shd w:val="clear" w:color="auto" w:fill="auto"/>
          </w:tcPr>
          <w:p w:rsidR="007E1190" w:rsidRPr="002A2847" w:rsidRDefault="007E1190" w:rsidP="007E1190">
            <w:pPr>
              <w:jc w:val="center"/>
            </w:pPr>
            <w:r w:rsidRPr="002A2847">
              <w:t>1</w:t>
            </w:r>
            <w:r>
              <w:t>.</w:t>
            </w:r>
          </w:p>
        </w:tc>
        <w:tc>
          <w:tcPr>
            <w:tcW w:w="4405" w:type="dxa"/>
            <w:tcBorders>
              <w:top w:val="single" w:sz="4" w:space="0" w:color="auto"/>
              <w:left w:val="single" w:sz="4" w:space="0" w:color="auto"/>
              <w:bottom w:val="single" w:sz="4" w:space="0" w:color="auto"/>
              <w:right w:val="single" w:sz="4" w:space="0" w:color="auto"/>
            </w:tcBorders>
            <w:shd w:val="clear" w:color="auto" w:fill="auto"/>
          </w:tcPr>
          <w:p w:rsidR="007E1190" w:rsidRPr="002A2847" w:rsidRDefault="007E1190" w:rsidP="007E1190">
            <w:pPr>
              <w:autoSpaceDE w:val="0"/>
              <w:autoSpaceDN w:val="0"/>
              <w:adjustRightInd w:val="0"/>
              <w:outlineLvl w:val="1"/>
            </w:pPr>
            <w:r w:rsidRPr="002A2847">
              <w:t>Срок опубликования, размещения сообщения о проведении конкурса</w:t>
            </w:r>
          </w:p>
          <w:p w:rsidR="007E1190" w:rsidRPr="002A2847" w:rsidRDefault="007E1190" w:rsidP="007E1190">
            <w:pPr>
              <w:jc w:val="center"/>
              <w:rPr>
                <w:b/>
              </w:rPr>
            </w:pPr>
          </w:p>
        </w:tc>
        <w:tc>
          <w:tcPr>
            <w:tcW w:w="4527" w:type="dxa"/>
            <w:tcBorders>
              <w:top w:val="single" w:sz="4" w:space="0" w:color="auto"/>
              <w:left w:val="single" w:sz="4" w:space="0" w:color="auto"/>
              <w:bottom w:val="single" w:sz="4" w:space="0" w:color="auto"/>
              <w:right w:val="single" w:sz="4" w:space="0" w:color="auto"/>
            </w:tcBorders>
            <w:shd w:val="clear" w:color="auto" w:fill="auto"/>
          </w:tcPr>
          <w:p w:rsidR="007E1190" w:rsidRPr="003D7EDF" w:rsidRDefault="0069507D" w:rsidP="007E1190">
            <w:pPr>
              <w:jc w:val="center"/>
              <w:rPr>
                <w:b/>
                <w:u w:val="single"/>
              </w:rPr>
            </w:pPr>
            <w:r>
              <w:rPr>
                <w:b/>
                <w:u w:val="single"/>
              </w:rPr>
              <w:t>28</w:t>
            </w:r>
            <w:r w:rsidR="007E1190">
              <w:rPr>
                <w:b/>
                <w:u w:val="single"/>
              </w:rPr>
              <w:t xml:space="preserve">  мая </w:t>
            </w:r>
            <w:r w:rsidR="007E1190" w:rsidRPr="003D7EDF">
              <w:rPr>
                <w:b/>
                <w:u w:val="single"/>
              </w:rPr>
              <w:t xml:space="preserve"> </w:t>
            </w:r>
            <w:smartTag w:uri="urn:schemas-microsoft-com:office:smarttags" w:element="metricconverter">
              <w:smartTagPr>
                <w:attr w:name="ProductID" w:val="2015 г"/>
              </w:smartTagPr>
              <w:r w:rsidR="007E1190" w:rsidRPr="003D7EDF">
                <w:rPr>
                  <w:b/>
                  <w:u w:val="single"/>
                </w:rPr>
                <w:t>201</w:t>
              </w:r>
              <w:r w:rsidR="007E1190">
                <w:rPr>
                  <w:b/>
                  <w:u w:val="single"/>
                </w:rPr>
                <w:t>5</w:t>
              </w:r>
              <w:r w:rsidR="007E1190" w:rsidRPr="003D7EDF">
                <w:rPr>
                  <w:b/>
                  <w:u w:val="single"/>
                </w:rPr>
                <w:t xml:space="preserve"> г</w:t>
              </w:r>
            </w:smartTag>
            <w:r w:rsidR="007E1190" w:rsidRPr="003D7EDF">
              <w:rPr>
                <w:b/>
                <w:u w:val="single"/>
              </w:rPr>
              <w:t>.</w:t>
            </w:r>
          </w:p>
        </w:tc>
      </w:tr>
      <w:tr w:rsidR="007E1190" w:rsidRPr="002A2847" w:rsidTr="007E1190">
        <w:tc>
          <w:tcPr>
            <w:tcW w:w="639" w:type="dxa"/>
            <w:tcBorders>
              <w:top w:val="single" w:sz="4" w:space="0" w:color="auto"/>
              <w:left w:val="single" w:sz="4" w:space="0" w:color="auto"/>
              <w:bottom w:val="single" w:sz="4" w:space="0" w:color="auto"/>
              <w:right w:val="single" w:sz="4" w:space="0" w:color="auto"/>
            </w:tcBorders>
            <w:shd w:val="clear" w:color="auto" w:fill="auto"/>
          </w:tcPr>
          <w:p w:rsidR="007E1190" w:rsidRPr="002A2847" w:rsidRDefault="007E1190" w:rsidP="007E1190">
            <w:pPr>
              <w:jc w:val="center"/>
            </w:pPr>
            <w:r w:rsidRPr="002A2847">
              <w:t>2</w:t>
            </w:r>
            <w:r>
              <w:t>.</w:t>
            </w:r>
          </w:p>
        </w:tc>
        <w:tc>
          <w:tcPr>
            <w:tcW w:w="4405" w:type="dxa"/>
            <w:tcBorders>
              <w:top w:val="single" w:sz="4" w:space="0" w:color="auto"/>
              <w:left w:val="single" w:sz="4" w:space="0" w:color="auto"/>
              <w:bottom w:val="single" w:sz="4" w:space="0" w:color="auto"/>
              <w:right w:val="single" w:sz="4" w:space="0" w:color="auto"/>
            </w:tcBorders>
            <w:shd w:val="clear" w:color="auto" w:fill="auto"/>
          </w:tcPr>
          <w:p w:rsidR="007E1190" w:rsidRPr="002A2847" w:rsidRDefault="007E1190" w:rsidP="007E1190">
            <w:pPr>
              <w:jc w:val="both"/>
            </w:pPr>
            <w:r w:rsidRPr="002A2847">
              <w:t>Подача заявок</w:t>
            </w:r>
          </w:p>
        </w:tc>
        <w:tc>
          <w:tcPr>
            <w:tcW w:w="4527" w:type="dxa"/>
            <w:tcBorders>
              <w:top w:val="single" w:sz="4" w:space="0" w:color="auto"/>
              <w:left w:val="single" w:sz="4" w:space="0" w:color="auto"/>
              <w:bottom w:val="single" w:sz="4" w:space="0" w:color="auto"/>
              <w:right w:val="single" w:sz="4" w:space="0" w:color="auto"/>
            </w:tcBorders>
            <w:shd w:val="clear" w:color="auto" w:fill="auto"/>
          </w:tcPr>
          <w:p w:rsidR="007E1190" w:rsidRPr="003D7EDF" w:rsidRDefault="007E1190" w:rsidP="007E1190">
            <w:pPr>
              <w:jc w:val="center"/>
              <w:rPr>
                <w:b/>
                <w:u w:val="single"/>
              </w:rPr>
            </w:pPr>
            <w:r w:rsidRPr="003D7EDF">
              <w:rPr>
                <w:b/>
                <w:u w:val="single"/>
              </w:rPr>
              <w:t xml:space="preserve">с </w:t>
            </w:r>
            <w:r w:rsidR="00E802B2">
              <w:rPr>
                <w:b/>
                <w:u w:val="single"/>
              </w:rPr>
              <w:t>29</w:t>
            </w:r>
            <w:r>
              <w:rPr>
                <w:b/>
                <w:u w:val="single"/>
              </w:rPr>
              <w:t xml:space="preserve"> мая</w:t>
            </w:r>
            <w:r w:rsidRPr="003D7EDF">
              <w:rPr>
                <w:b/>
                <w:u w:val="single"/>
              </w:rPr>
              <w:t xml:space="preserve"> </w:t>
            </w:r>
            <w:r>
              <w:rPr>
                <w:b/>
                <w:u w:val="single"/>
              </w:rPr>
              <w:t>п</w:t>
            </w:r>
            <w:r w:rsidRPr="003D7EDF">
              <w:rPr>
                <w:b/>
                <w:u w:val="single"/>
              </w:rPr>
              <w:t xml:space="preserve">о  </w:t>
            </w:r>
            <w:r>
              <w:rPr>
                <w:b/>
                <w:u w:val="single"/>
              </w:rPr>
              <w:t>1</w:t>
            </w:r>
            <w:r w:rsidR="0069507D">
              <w:rPr>
                <w:b/>
                <w:u w:val="single"/>
              </w:rPr>
              <w:t>5</w:t>
            </w:r>
            <w:r>
              <w:rPr>
                <w:b/>
                <w:u w:val="single"/>
              </w:rPr>
              <w:t xml:space="preserve"> ию</w:t>
            </w:r>
            <w:r w:rsidR="00E802B2">
              <w:rPr>
                <w:b/>
                <w:u w:val="single"/>
              </w:rPr>
              <w:t>л</w:t>
            </w:r>
            <w:r>
              <w:rPr>
                <w:b/>
                <w:u w:val="single"/>
              </w:rPr>
              <w:t xml:space="preserve">я </w:t>
            </w:r>
            <w:smartTag w:uri="urn:schemas-microsoft-com:office:smarttags" w:element="metricconverter">
              <w:smartTagPr>
                <w:attr w:name="ProductID" w:val="2015 г"/>
              </w:smartTagPr>
              <w:r>
                <w:rPr>
                  <w:b/>
                  <w:u w:val="single"/>
                </w:rPr>
                <w:t>2015</w:t>
              </w:r>
              <w:r w:rsidRPr="003D7EDF">
                <w:rPr>
                  <w:b/>
                  <w:u w:val="single"/>
                </w:rPr>
                <w:t xml:space="preserve"> г</w:t>
              </w:r>
            </w:smartTag>
            <w:r w:rsidRPr="003D7EDF">
              <w:rPr>
                <w:b/>
                <w:u w:val="single"/>
              </w:rPr>
              <w:t>.</w:t>
            </w:r>
          </w:p>
          <w:p w:rsidR="007E1190" w:rsidRPr="003D7EDF" w:rsidRDefault="007E1190" w:rsidP="007E1190">
            <w:pPr>
              <w:jc w:val="center"/>
              <w:rPr>
                <w:b/>
                <w:highlight w:val="yellow"/>
                <w:u w:val="single"/>
              </w:rPr>
            </w:pPr>
          </w:p>
        </w:tc>
      </w:tr>
      <w:tr w:rsidR="007E1190" w:rsidRPr="002A2847" w:rsidTr="007E1190">
        <w:tc>
          <w:tcPr>
            <w:tcW w:w="639" w:type="dxa"/>
            <w:tcBorders>
              <w:top w:val="single" w:sz="4" w:space="0" w:color="auto"/>
              <w:left w:val="single" w:sz="4" w:space="0" w:color="auto"/>
              <w:bottom w:val="single" w:sz="4" w:space="0" w:color="auto"/>
              <w:right w:val="single" w:sz="4" w:space="0" w:color="auto"/>
            </w:tcBorders>
            <w:shd w:val="clear" w:color="auto" w:fill="auto"/>
          </w:tcPr>
          <w:p w:rsidR="007E1190" w:rsidRPr="002A2847" w:rsidRDefault="007E1190" w:rsidP="007E1190">
            <w:pPr>
              <w:jc w:val="center"/>
            </w:pPr>
            <w:r w:rsidRPr="002A2847">
              <w:t>3</w:t>
            </w:r>
            <w:r>
              <w:t>.</w:t>
            </w:r>
          </w:p>
        </w:tc>
        <w:tc>
          <w:tcPr>
            <w:tcW w:w="4405" w:type="dxa"/>
            <w:tcBorders>
              <w:top w:val="single" w:sz="4" w:space="0" w:color="auto"/>
              <w:left w:val="single" w:sz="4" w:space="0" w:color="auto"/>
              <w:bottom w:val="single" w:sz="4" w:space="0" w:color="auto"/>
              <w:right w:val="single" w:sz="4" w:space="0" w:color="auto"/>
            </w:tcBorders>
            <w:shd w:val="clear" w:color="auto" w:fill="auto"/>
          </w:tcPr>
          <w:p w:rsidR="007E1190" w:rsidRPr="002A2847" w:rsidRDefault="007E1190" w:rsidP="007E1190">
            <w:pPr>
              <w:jc w:val="both"/>
            </w:pPr>
            <w:r w:rsidRPr="002A2847">
              <w:t>Вскрытие конвертов с заявками</w:t>
            </w:r>
          </w:p>
        </w:tc>
        <w:tc>
          <w:tcPr>
            <w:tcW w:w="4527" w:type="dxa"/>
            <w:tcBorders>
              <w:top w:val="single" w:sz="4" w:space="0" w:color="auto"/>
              <w:left w:val="single" w:sz="4" w:space="0" w:color="auto"/>
              <w:bottom w:val="single" w:sz="4" w:space="0" w:color="auto"/>
              <w:right w:val="single" w:sz="4" w:space="0" w:color="auto"/>
            </w:tcBorders>
            <w:shd w:val="clear" w:color="auto" w:fill="auto"/>
          </w:tcPr>
          <w:p w:rsidR="007E1190" w:rsidRPr="003D7EDF" w:rsidRDefault="007E1190" w:rsidP="007E1190">
            <w:pPr>
              <w:jc w:val="center"/>
              <w:rPr>
                <w:b/>
                <w:u w:val="single"/>
              </w:rPr>
            </w:pPr>
            <w:r>
              <w:rPr>
                <w:b/>
                <w:u w:val="single"/>
              </w:rPr>
              <w:t>1</w:t>
            </w:r>
            <w:r w:rsidR="00175AA3">
              <w:rPr>
                <w:b/>
                <w:u w:val="single"/>
              </w:rPr>
              <w:t>4</w:t>
            </w:r>
            <w:r>
              <w:rPr>
                <w:b/>
                <w:u w:val="single"/>
              </w:rPr>
              <w:t xml:space="preserve"> ию</w:t>
            </w:r>
            <w:r w:rsidR="00E802B2">
              <w:rPr>
                <w:b/>
                <w:u w:val="single"/>
              </w:rPr>
              <w:t>л</w:t>
            </w:r>
            <w:r>
              <w:rPr>
                <w:b/>
                <w:u w:val="single"/>
              </w:rPr>
              <w:t>я</w:t>
            </w:r>
            <w:r w:rsidRPr="003D7EDF">
              <w:rPr>
                <w:b/>
                <w:u w:val="single"/>
              </w:rPr>
              <w:t xml:space="preserve"> </w:t>
            </w:r>
            <w:smartTag w:uri="urn:schemas-microsoft-com:office:smarttags" w:element="metricconverter">
              <w:smartTagPr>
                <w:attr w:name="ProductID" w:val="2015 г"/>
              </w:smartTagPr>
              <w:r>
                <w:rPr>
                  <w:b/>
                  <w:u w:val="single"/>
                </w:rPr>
                <w:t>2015</w:t>
              </w:r>
              <w:r w:rsidRPr="003D7EDF">
                <w:rPr>
                  <w:b/>
                  <w:u w:val="single"/>
                </w:rPr>
                <w:t xml:space="preserve"> г</w:t>
              </w:r>
            </w:smartTag>
            <w:r w:rsidRPr="003D7EDF">
              <w:rPr>
                <w:b/>
                <w:u w:val="single"/>
              </w:rPr>
              <w:t xml:space="preserve">.  в 11:00  </w:t>
            </w:r>
          </w:p>
          <w:p w:rsidR="007E1190" w:rsidRPr="003D7EDF" w:rsidRDefault="007E1190" w:rsidP="007E1190">
            <w:pPr>
              <w:jc w:val="center"/>
              <w:rPr>
                <w:b/>
                <w:u w:val="single"/>
              </w:rPr>
            </w:pPr>
            <w:r w:rsidRPr="003D7EDF">
              <w:rPr>
                <w:b/>
                <w:u w:val="single"/>
              </w:rPr>
              <w:t>(по московскому времени)</w:t>
            </w:r>
          </w:p>
          <w:p w:rsidR="007E1190" w:rsidRPr="003D7EDF" w:rsidRDefault="007E1190" w:rsidP="007E1190">
            <w:pPr>
              <w:jc w:val="both"/>
              <w:rPr>
                <w:b/>
                <w:u w:val="single"/>
              </w:rPr>
            </w:pPr>
          </w:p>
        </w:tc>
      </w:tr>
      <w:tr w:rsidR="007E1190" w:rsidRPr="002A2847" w:rsidTr="007E1190">
        <w:tc>
          <w:tcPr>
            <w:tcW w:w="639" w:type="dxa"/>
            <w:tcBorders>
              <w:top w:val="single" w:sz="4" w:space="0" w:color="auto"/>
              <w:left w:val="single" w:sz="4" w:space="0" w:color="auto"/>
              <w:bottom w:val="single" w:sz="4" w:space="0" w:color="auto"/>
              <w:right w:val="single" w:sz="4" w:space="0" w:color="auto"/>
            </w:tcBorders>
            <w:shd w:val="clear" w:color="auto" w:fill="auto"/>
          </w:tcPr>
          <w:p w:rsidR="007E1190" w:rsidRPr="002A2847" w:rsidRDefault="007E1190" w:rsidP="007E1190">
            <w:pPr>
              <w:jc w:val="center"/>
            </w:pPr>
            <w:r w:rsidRPr="002A2847">
              <w:t>4</w:t>
            </w:r>
            <w:r>
              <w:t>.</w:t>
            </w:r>
          </w:p>
        </w:tc>
        <w:tc>
          <w:tcPr>
            <w:tcW w:w="4405" w:type="dxa"/>
            <w:tcBorders>
              <w:top w:val="single" w:sz="4" w:space="0" w:color="auto"/>
              <w:left w:val="single" w:sz="4" w:space="0" w:color="auto"/>
              <w:bottom w:val="single" w:sz="4" w:space="0" w:color="auto"/>
              <w:right w:val="single" w:sz="4" w:space="0" w:color="auto"/>
            </w:tcBorders>
            <w:shd w:val="clear" w:color="auto" w:fill="auto"/>
          </w:tcPr>
          <w:p w:rsidR="007E1190" w:rsidRPr="002A2847" w:rsidRDefault="007E1190" w:rsidP="007E1190">
            <w:r w:rsidRPr="002A2847">
              <w:t>Определение заявителей, прошедших предварительный отбор</w:t>
            </w:r>
          </w:p>
        </w:tc>
        <w:tc>
          <w:tcPr>
            <w:tcW w:w="4527" w:type="dxa"/>
            <w:tcBorders>
              <w:top w:val="single" w:sz="4" w:space="0" w:color="auto"/>
              <w:left w:val="single" w:sz="4" w:space="0" w:color="auto"/>
              <w:bottom w:val="single" w:sz="4" w:space="0" w:color="auto"/>
              <w:right w:val="single" w:sz="4" w:space="0" w:color="auto"/>
            </w:tcBorders>
            <w:shd w:val="clear" w:color="auto" w:fill="auto"/>
          </w:tcPr>
          <w:p w:rsidR="007E1190" w:rsidRPr="003D7EDF" w:rsidRDefault="007E1190" w:rsidP="007E1190">
            <w:pPr>
              <w:jc w:val="center"/>
              <w:rPr>
                <w:b/>
                <w:u w:val="single"/>
              </w:rPr>
            </w:pPr>
            <w:r>
              <w:rPr>
                <w:b/>
                <w:u w:val="single"/>
              </w:rPr>
              <w:t xml:space="preserve"> 1</w:t>
            </w:r>
            <w:r w:rsidR="00175AA3">
              <w:rPr>
                <w:b/>
                <w:u w:val="single"/>
              </w:rPr>
              <w:t>4</w:t>
            </w:r>
            <w:r>
              <w:rPr>
                <w:b/>
                <w:u w:val="single"/>
              </w:rPr>
              <w:t xml:space="preserve"> ию</w:t>
            </w:r>
            <w:r w:rsidR="00E802B2">
              <w:rPr>
                <w:b/>
                <w:u w:val="single"/>
              </w:rPr>
              <w:t>л</w:t>
            </w:r>
            <w:r>
              <w:rPr>
                <w:b/>
                <w:u w:val="single"/>
              </w:rPr>
              <w:t>я</w:t>
            </w:r>
            <w:r w:rsidRPr="003D7EDF">
              <w:rPr>
                <w:b/>
                <w:u w:val="single"/>
              </w:rPr>
              <w:t xml:space="preserve"> </w:t>
            </w:r>
            <w:smartTag w:uri="urn:schemas-microsoft-com:office:smarttags" w:element="metricconverter">
              <w:smartTagPr>
                <w:attr w:name="ProductID" w:val="2015 г"/>
              </w:smartTagPr>
              <w:r>
                <w:rPr>
                  <w:b/>
                  <w:u w:val="single"/>
                </w:rPr>
                <w:t>2015</w:t>
              </w:r>
              <w:r w:rsidRPr="003D7EDF">
                <w:rPr>
                  <w:b/>
                  <w:u w:val="single"/>
                </w:rPr>
                <w:t xml:space="preserve"> г</w:t>
              </w:r>
            </w:smartTag>
            <w:r w:rsidRPr="003D7EDF">
              <w:rPr>
                <w:b/>
                <w:u w:val="single"/>
              </w:rPr>
              <w:t>. в 14:00</w:t>
            </w:r>
          </w:p>
          <w:p w:rsidR="007E1190" w:rsidRPr="003D7EDF" w:rsidRDefault="007E1190" w:rsidP="007E1190">
            <w:pPr>
              <w:jc w:val="center"/>
              <w:rPr>
                <w:b/>
                <w:u w:val="single"/>
              </w:rPr>
            </w:pPr>
            <w:r w:rsidRPr="003D7EDF">
              <w:rPr>
                <w:b/>
                <w:u w:val="single"/>
              </w:rPr>
              <w:t>(по московскому времени)</w:t>
            </w:r>
          </w:p>
          <w:p w:rsidR="007E1190" w:rsidRPr="003D7EDF" w:rsidRDefault="00B425B4" w:rsidP="00B425B4">
            <w:pPr>
              <w:jc w:val="center"/>
              <w:rPr>
                <w:b/>
                <w:highlight w:val="yellow"/>
                <w:u w:val="single"/>
              </w:rPr>
            </w:pPr>
            <w:r>
              <w:rPr>
                <w:b/>
                <w:u w:val="single"/>
              </w:rPr>
              <w:t xml:space="preserve"> </w:t>
            </w:r>
          </w:p>
        </w:tc>
      </w:tr>
      <w:tr w:rsidR="007E1190" w:rsidRPr="002A2847" w:rsidTr="007E1190">
        <w:tc>
          <w:tcPr>
            <w:tcW w:w="639" w:type="dxa"/>
            <w:tcBorders>
              <w:top w:val="single" w:sz="4" w:space="0" w:color="auto"/>
              <w:left w:val="single" w:sz="4" w:space="0" w:color="auto"/>
              <w:bottom w:val="single" w:sz="4" w:space="0" w:color="auto"/>
              <w:right w:val="single" w:sz="4" w:space="0" w:color="auto"/>
            </w:tcBorders>
            <w:shd w:val="clear" w:color="auto" w:fill="auto"/>
          </w:tcPr>
          <w:p w:rsidR="007E1190" w:rsidRPr="002A2847" w:rsidRDefault="007E1190" w:rsidP="00B72C15">
            <w:pPr>
              <w:jc w:val="center"/>
            </w:pPr>
            <w:r w:rsidRPr="002A2847">
              <w:t>5</w:t>
            </w:r>
            <w:r>
              <w:t>.</w:t>
            </w:r>
          </w:p>
        </w:tc>
        <w:tc>
          <w:tcPr>
            <w:tcW w:w="4405" w:type="dxa"/>
            <w:tcBorders>
              <w:top w:val="single" w:sz="4" w:space="0" w:color="auto"/>
              <w:left w:val="single" w:sz="4" w:space="0" w:color="auto"/>
              <w:bottom w:val="single" w:sz="4" w:space="0" w:color="auto"/>
              <w:right w:val="single" w:sz="4" w:space="0" w:color="auto"/>
            </w:tcBorders>
            <w:shd w:val="clear" w:color="auto" w:fill="auto"/>
          </w:tcPr>
          <w:p w:rsidR="007E1190" w:rsidRPr="002A2847" w:rsidRDefault="007E1190" w:rsidP="00B72C15">
            <w:pPr>
              <w:jc w:val="both"/>
            </w:pPr>
            <w:r w:rsidRPr="002A2847">
              <w:t>Подача конкурсных предложений</w:t>
            </w:r>
          </w:p>
        </w:tc>
        <w:tc>
          <w:tcPr>
            <w:tcW w:w="4527" w:type="dxa"/>
            <w:tcBorders>
              <w:top w:val="single" w:sz="4" w:space="0" w:color="auto"/>
              <w:left w:val="single" w:sz="4" w:space="0" w:color="auto"/>
              <w:bottom w:val="single" w:sz="4" w:space="0" w:color="auto"/>
              <w:right w:val="single" w:sz="4" w:space="0" w:color="auto"/>
            </w:tcBorders>
            <w:shd w:val="clear" w:color="auto" w:fill="auto"/>
          </w:tcPr>
          <w:p w:rsidR="00B425B4" w:rsidRPr="003D7EDF" w:rsidRDefault="00B425B4" w:rsidP="00980944">
            <w:pPr>
              <w:ind w:right="-6"/>
              <w:jc w:val="center"/>
              <w:rPr>
                <w:b/>
                <w:u w:val="single"/>
              </w:rPr>
            </w:pPr>
            <w:r w:rsidRPr="003D7EDF">
              <w:rPr>
                <w:b/>
                <w:u w:val="single"/>
              </w:rPr>
              <w:t>с</w:t>
            </w:r>
            <w:r>
              <w:rPr>
                <w:b/>
                <w:u w:val="single"/>
              </w:rPr>
              <w:t xml:space="preserve"> 2</w:t>
            </w:r>
            <w:r w:rsidR="00E802B2">
              <w:rPr>
                <w:b/>
                <w:u w:val="single"/>
              </w:rPr>
              <w:t>7</w:t>
            </w:r>
            <w:r>
              <w:rPr>
                <w:b/>
                <w:u w:val="single"/>
              </w:rPr>
              <w:t xml:space="preserve"> ию</w:t>
            </w:r>
            <w:r w:rsidR="00E802B2">
              <w:rPr>
                <w:b/>
                <w:u w:val="single"/>
              </w:rPr>
              <w:t>л</w:t>
            </w:r>
            <w:r>
              <w:rPr>
                <w:b/>
                <w:u w:val="single"/>
              </w:rPr>
              <w:t>я</w:t>
            </w:r>
            <w:r w:rsidRPr="003D7EDF">
              <w:rPr>
                <w:b/>
                <w:u w:val="single"/>
              </w:rPr>
              <w:t xml:space="preserve"> до  </w:t>
            </w:r>
            <w:r>
              <w:rPr>
                <w:b/>
                <w:u w:val="single"/>
              </w:rPr>
              <w:t>0</w:t>
            </w:r>
            <w:r w:rsidR="00E802B2">
              <w:rPr>
                <w:b/>
                <w:u w:val="single"/>
              </w:rPr>
              <w:t>4</w:t>
            </w:r>
            <w:r>
              <w:rPr>
                <w:b/>
                <w:u w:val="single"/>
              </w:rPr>
              <w:t xml:space="preserve"> </w:t>
            </w:r>
            <w:r w:rsidR="00E802B2">
              <w:rPr>
                <w:b/>
                <w:u w:val="single"/>
              </w:rPr>
              <w:t>августа</w:t>
            </w:r>
            <w:r>
              <w:rPr>
                <w:b/>
                <w:u w:val="single"/>
              </w:rPr>
              <w:t xml:space="preserve"> </w:t>
            </w:r>
            <w:smartTag w:uri="urn:schemas-microsoft-com:office:smarttags" w:element="metricconverter">
              <w:smartTagPr>
                <w:attr w:name="ProductID" w:val="2015 г"/>
              </w:smartTagPr>
              <w:r>
                <w:rPr>
                  <w:b/>
                  <w:u w:val="single"/>
                </w:rPr>
                <w:t xml:space="preserve">2015 </w:t>
              </w:r>
              <w:r w:rsidRPr="003D7EDF">
                <w:rPr>
                  <w:b/>
                  <w:u w:val="single"/>
                </w:rPr>
                <w:t>г</w:t>
              </w:r>
            </w:smartTag>
            <w:r w:rsidRPr="003D7EDF">
              <w:rPr>
                <w:b/>
                <w:u w:val="single"/>
              </w:rPr>
              <w:t>.</w:t>
            </w:r>
            <w:r w:rsidR="00980944">
              <w:rPr>
                <w:b/>
                <w:u w:val="single"/>
              </w:rPr>
              <w:t xml:space="preserve"> </w:t>
            </w:r>
          </w:p>
          <w:p w:rsidR="007E1190" w:rsidRPr="003D7EDF" w:rsidRDefault="007E1190" w:rsidP="00B72C15">
            <w:pPr>
              <w:jc w:val="both"/>
              <w:rPr>
                <w:b/>
                <w:highlight w:val="yellow"/>
                <w:u w:val="single"/>
              </w:rPr>
            </w:pPr>
          </w:p>
        </w:tc>
      </w:tr>
      <w:tr w:rsidR="007E1190" w:rsidRPr="002A2847" w:rsidTr="007E1190">
        <w:tc>
          <w:tcPr>
            <w:tcW w:w="639" w:type="dxa"/>
            <w:tcBorders>
              <w:top w:val="single" w:sz="4" w:space="0" w:color="auto"/>
              <w:left w:val="single" w:sz="4" w:space="0" w:color="auto"/>
              <w:bottom w:val="single" w:sz="4" w:space="0" w:color="auto"/>
              <w:right w:val="single" w:sz="4" w:space="0" w:color="auto"/>
            </w:tcBorders>
            <w:shd w:val="clear" w:color="auto" w:fill="auto"/>
          </w:tcPr>
          <w:p w:rsidR="007E1190" w:rsidRPr="002A2847" w:rsidRDefault="007E1190" w:rsidP="00B72C15">
            <w:pPr>
              <w:jc w:val="center"/>
            </w:pPr>
            <w:r>
              <w:t>6.</w:t>
            </w:r>
          </w:p>
        </w:tc>
        <w:tc>
          <w:tcPr>
            <w:tcW w:w="4405" w:type="dxa"/>
            <w:tcBorders>
              <w:top w:val="single" w:sz="4" w:space="0" w:color="auto"/>
              <w:left w:val="single" w:sz="4" w:space="0" w:color="auto"/>
              <w:bottom w:val="single" w:sz="4" w:space="0" w:color="auto"/>
              <w:right w:val="single" w:sz="4" w:space="0" w:color="auto"/>
            </w:tcBorders>
            <w:shd w:val="clear" w:color="auto" w:fill="auto"/>
          </w:tcPr>
          <w:p w:rsidR="007E1190" w:rsidRDefault="007E1190" w:rsidP="00B72C15">
            <w:pPr>
              <w:jc w:val="both"/>
            </w:pPr>
            <w:r>
              <w:t>Вскрытие конвертов с конкурсными предложениями</w:t>
            </w:r>
          </w:p>
          <w:p w:rsidR="007E1190" w:rsidRPr="002A2847" w:rsidRDefault="007E1190" w:rsidP="00B72C15">
            <w:pPr>
              <w:jc w:val="both"/>
            </w:pPr>
          </w:p>
        </w:tc>
        <w:tc>
          <w:tcPr>
            <w:tcW w:w="4527" w:type="dxa"/>
            <w:tcBorders>
              <w:top w:val="single" w:sz="4" w:space="0" w:color="auto"/>
              <w:left w:val="single" w:sz="4" w:space="0" w:color="auto"/>
              <w:bottom w:val="single" w:sz="4" w:space="0" w:color="auto"/>
              <w:right w:val="single" w:sz="4" w:space="0" w:color="auto"/>
            </w:tcBorders>
            <w:shd w:val="clear" w:color="auto" w:fill="auto"/>
          </w:tcPr>
          <w:p w:rsidR="00B425B4" w:rsidRPr="003D7EDF" w:rsidRDefault="00E802B2" w:rsidP="00B425B4">
            <w:pPr>
              <w:ind w:right="-6"/>
              <w:jc w:val="center"/>
              <w:rPr>
                <w:b/>
                <w:u w:val="single"/>
              </w:rPr>
            </w:pPr>
            <w:r>
              <w:rPr>
                <w:b/>
                <w:u w:val="single"/>
              </w:rPr>
              <w:t>05 августа</w:t>
            </w:r>
            <w:r w:rsidR="00B425B4" w:rsidRPr="003D7EDF">
              <w:rPr>
                <w:b/>
                <w:u w:val="single"/>
              </w:rPr>
              <w:t xml:space="preserve"> </w:t>
            </w:r>
            <w:r w:rsidR="00B425B4">
              <w:rPr>
                <w:b/>
                <w:u w:val="single"/>
              </w:rPr>
              <w:t xml:space="preserve"> </w:t>
            </w:r>
            <w:smartTag w:uri="urn:schemas-microsoft-com:office:smarttags" w:element="metricconverter">
              <w:smartTagPr>
                <w:attr w:name="ProductID" w:val="2015 г"/>
              </w:smartTagPr>
              <w:r w:rsidR="00B425B4">
                <w:rPr>
                  <w:b/>
                  <w:u w:val="single"/>
                </w:rPr>
                <w:t xml:space="preserve">2015 </w:t>
              </w:r>
              <w:r w:rsidR="00B425B4" w:rsidRPr="003D7EDF">
                <w:rPr>
                  <w:b/>
                  <w:u w:val="single"/>
                </w:rPr>
                <w:t>г</w:t>
              </w:r>
            </w:smartTag>
            <w:r w:rsidR="00B425B4" w:rsidRPr="003D7EDF">
              <w:rPr>
                <w:b/>
                <w:u w:val="single"/>
              </w:rPr>
              <w:t xml:space="preserve">. в 11:00  </w:t>
            </w:r>
          </w:p>
          <w:p w:rsidR="007E1190" w:rsidRPr="003D7EDF" w:rsidRDefault="007E1190" w:rsidP="00B72C15">
            <w:pPr>
              <w:jc w:val="center"/>
              <w:rPr>
                <w:b/>
                <w:u w:val="single"/>
              </w:rPr>
            </w:pPr>
            <w:r w:rsidRPr="003D7EDF">
              <w:rPr>
                <w:b/>
                <w:u w:val="single"/>
              </w:rPr>
              <w:t xml:space="preserve"> (по московскому времени)</w:t>
            </w:r>
          </w:p>
          <w:p w:rsidR="007E1190" w:rsidRPr="003D7EDF" w:rsidRDefault="007E1190" w:rsidP="00B72C15">
            <w:pPr>
              <w:ind w:right="-6"/>
              <w:jc w:val="center"/>
              <w:rPr>
                <w:b/>
                <w:u w:val="single"/>
              </w:rPr>
            </w:pPr>
          </w:p>
        </w:tc>
      </w:tr>
      <w:tr w:rsidR="007E1190" w:rsidRPr="002A2847" w:rsidTr="007E1190">
        <w:tc>
          <w:tcPr>
            <w:tcW w:w="639" w:type="dxa"/>
            <w:tcBorders>
              <w:top w:val="single" w:sz="4" w:space="0" w:color="auto"/>
              <w:left w:val="single" w:sz="4" w:space="0" w:color="auto"/>
              <w:bottom w:val="single" w:sz="4" w:space="0" w:color="auto"/>
              <w:right w:val="single" w:sz="4" w:space="0" w:color="auto"/>
            </w:tcBorders>
            <w:shd w:val="clear" w:color="auto" w:fill="auto"/>
          </w:tcPr>
          <w:p w:rsidR="007E1190" w:rsidRPr="002A2847" w:rsidRDefault="007E1190" w:rsidP="00B72C15">
            <w:pPr>
              <w:jc w:val="center"/>
            </w:pPr>
            <w:r>
              <w:t>7.</w:t>
            </w:r>
          </w:p>
        </w:tc>
        <w:tc>
          <w:tcPr>
            <w:tcW w:w="4405" w:type="dxa"/>
            <w:tcBorders>
              <w:top w:val="single" w:sz="4" w:space="0" w:color="auto"/>
              <w:left w:val="single" w:sz="4" w:space="0" w:color="auto"/>
              <w:bottom w:val="single" w:sz="4" w:space="0" w:color="auto"/>
              <w:right w:val="single" w:sz="4" w:space="0" w:color="auto"/>
            </w:tcBorders>
            <w:shd w:val="clear" w:color="auto" w:fill="auto"/>
          </w:tcPr>
          <w:p w:rsidR="007E1190" w:rsidRPr="002A2847" w:rsidRDefault="007E1190" w:rsidP="00B72C15">
            <w:pPr>
              <w:jc w:val="both"/>
            </w:pPr>
            <w:r w:rsidRPr="002A2847">
              <w:t>Определение победителя конкурса</w:t>
            </w:r>
          </w:p>
        </w:tc>
        <w:tc>
          <w:tcPr>
            <w:tcW w:w="4527" w:type="dxa"/>
            <w:tcBorders>
              <w:top w:val="single" w:sz="4" w:space="0" w:color="auto"/>
              <w:left w:val="single" w:sz="4" w:space="0" w:color="auto"/>
              <w:bottom w:val="single" w:sz="4" w:space="0" w:color="auto"/>
              <w:right w:val="single" w:sz="4" w:space="0" w:color="auto"/>
            </w:tcBorders>
            <w:shd w:val="clear" w:color="auto" w:fill="auto"/>
          </w:tcPr>
          <w:p w:rsidR="00B425B4" w:rsidRPr="003D7EDF" w:rsidRDefault="00E802B2" w:rsidP="00B425B4">
            <w:pPr>
              <w:ind w:right="-6"/>
              <w:jc w:val="center"/>
              <w:rPr>
                <w:b/>
                <w:u w:val="single"/>
              </w:rPr>
            </w:pPr>
            <w:r>
              <w:rPr>
                <w:b/>
                <w:u w:val="single"/>
              </w:rPr>
              <w:t>05 августа</w:t>
            </w:r>
            <w:smartTag w:uri="urn:schemas-microsoft-com:office:smarttags" w:element="metricconverter">
              <w:smartTagPr>
                <w:attr w:name="ProductID" w:val="2015 г"/>
              </w:smartTagPr>
              <w:r>
                <w:rPr>
                  <w:b/>
                  <w:u w:val="single"/>
                </w:rPr>
                <w:t xml:space="preserve"> </w:t>
              </w:r>
              <w:r w:rsidR="00B425B4">
                <w:rPr>
                  <w:b/>
                  <w:u w:val="single"/>
                </w:rPr>
                <w:t xml:space="preserve">2015 </w:t>
              </w:r>
              <w:r w:rsidR="00B425B4" w:rsidRPr="003D7EDF">
                <w:rPr>
                  <w:b/>
                  <w:u w:val="single"/>
                </w:rPr>
                <w:t>г</w:t>
              </w:r>
            </w:smartTag>
            <w:r w:rsidR="00B425B4" w:rsidRPr="003D7EDF">
              <w:rPr>
                <w:b/>
                <w:u w:val="single"/>
              </w:rPr>
              <w:t>. в 1</w:t>
            </w:r>
            <w:r w:rsidR="00B425B4">
              <w:rPr>
                <w:b/>
                <w:u w:val="single"/>
              </w:rPr>
              <w:t>2</w:t>
            </w:r>
            <w:r w:rsidR="00B425B4" w:rsidRPr="003D7EDF">
              <w:rPr>
                <w:b/>
                <w:u w:val="single"/>
              </w:rPr>
              <w:t xml:space="preserve">:00  </w:t>
            </w:r>
          </w:p>
          <w:p w:rsidR="00B425B4" w:rsidRPr="003D7EDF" w:rsidRDefault="00B425B4" w:rsidP="00B425B4">
            <w:pPr>
              <w:jc w:val="center"/>
              <w:rPr>
                <w:b/>
                <w:u w:val="single"/>
              </w:rPr>
            </w:pPr>
            <w:r w:rsidRPr="003D7EDF">
              <w:rPr>
                <w:b/>
                <w:u w:val="single"/>
              </w:rPr>
              <w:t xml:space="preserve"> (по московскому времени)</w:t>
            </w:r>
          </w:p>
          <w:p w:rsidR="007E1190" w:rsidRPr="003D7EDF" w:rsidRDefault="007E1190" w:rsidP="00B72C15">
            <w:pPr>
              <w:jc w:val="center"/>
              <w:rPr>
                <w:b/>
                <w:highlight w:val="yellow"/>
                <w:u w:val="single"/>
              </w:rPr>
            </w:pPr>
          </w:p>
        </w:tc>
      </w:tr>
    </w:tbl>
    <w:p w:rsidR="007E1190" w:rsidRDefault="007E1190" w:rsidP="007106FF">
      <w:pPr>
        <w:ind w:firstLine="720"/>
        <w:jc w:val="both"/>
      </w:pPr>
    </w:p>
    <w:p w:rsidR="007106FF" w:rsidRDefault="007106FF" w:rsidP="007106FF">
      <w:pPr>
        <w:jc w:val="both"/>
      </w:pPr>
      <w:r>
        <w:t xml:space="preserve">     </w:t>
      </w:r>
      <w:r w:rsidRPr="002A2847">
        <w:t>Указанные сроки (при необходимости) могут изменяться в соответствии с настоящей Конкурсной документацией.</w:t>
      </w:r>
    </w:p>
    <w:p w:rsidR="00C52FE4" w:rsidRDefault="00C52FE4" w:rsidP="007106FF">
      <w:pPr>
        <w:jc w:val="both"/>
      </w:pPr>
    </w:p>
    <w:p w:rsidR="00B425B4" w:rsidRDefault="00B425B4" w:rsidP="007106FF">
      <w:pPr>
        <w:jc w:val="both"/>
      </w:pPr>
    </w:p>
    <w:p w:rsidR="001B1AA1" w:rsidRDefault="001B1AA1" w:rsidP="007106FF">
      <w:pPr>
        <w:jc w:val="both"/>
      </w:pPr>
    </w:p>
    <w:p w:rsidR="001B1AA1" w:rsidRPr="002A2847" w:rsidRDefault="001B1AA1" w:rsidP="007106FF">
      <w:pPr>
        <w:jc w:val="both"/>
      </w:pPr>
    </w:p>
    <w:p w:rsidR="007106FF" w:rsidRPr="002A2847" w:rsidRDefault="007106FF" w:rsidP="007106FF">
      <w:pPr>
        <w:ind w:firstLine="720"/>
        <w:jc w:val="center"/>
        <w:rPr>
          <w:b/>
          <w:bCs/>
          <w:spacing w:val="3"/>
        </w:rPr>
      </w:pPr>
      <w:r w:rsidRPr="002A2847">
        <w:rPr>
          <w:b/>
          <w:bCs/>
          <w:spacing w:val="3"/>
        </w:rPr>
        <w:t>5.2. Внесение изменений в конкурсную документацию</w:t>
      </w:r>
      <w:r>
        <w:rPr>
          <w:b/>
          <w:bCs/>
          <w:spacing w:val="3"/>
        </w:rPr>
        <w:t>.</w:t>
      </w:r>
    </w:p>
    <w:p w:rsidR="00A03F6E" w:rsidRPr="002A2847" w:rsidRDefault="00A03F6E" w:rsidP="00A03F6E">
      <w:pPr>
        <w:ind w:firstLine="720"/>
        <w:jc w:val="center"/>
        <w:rPr>
          <w:b/>
          <w:bCs/>
          <w:spacing w:val="3"/>
        </w:rPr>
      </w:pPr>
    </w:p>
    <w:p w:rsidR="00A03F6E" w:rsidRPr="002A2847" w:rsidRDefault="00A03F6E" w:rsidP="00A03F6E">
      <w:pPr>
        <w:jc w:val="both"/>
        <w:rPr>
          <w:bCs/>
          <w:spacing w:val="3"/>
        </w:rPr>
      </w:pPr>
      <w:r>
        <w:rPr>
          <w:bCs/>
          <w:spacing w:val="3"/>
        </w:rPr>
        <w:t xml:space="preserve">     </w:t>
      </w:r>
      <w:r w:rsidRPr="002A2847">
        <w:rPr>
          <w:bCs/>
          <w:spacing w:val="3"/>
        </w:rPr>
        <w:t xml:space="preserve">5.2.1. Концедент вправе вносить изменения в конкурсную документацию при условии обязательного продления срока представления заявок на участие в конкурсе или конкурсных предложений не менее чем на тридцать рабочих дней со дня внесения таких изменений. </w:t>
      </w:r>
    </w:p>
    <w:p w:rsidR="00A03F6E" w:rsidRPr="002A2847" w:rsidRDefault="00A03F6E" w:rsidP="00A03F6E">
      <w:pPr>
        <w:jc w:val="both"/>
        <w:rPr>
          <w:bCs/>
          <w:spacing w:val="3"/>
        </w:rPr>
      </w:pPr>
      <w:r>
        <w:rPr>
          <w:bCs/>
          <w:spacing w:val="3"/>
        </w:rPr>
        <w:t xml:space="preserve">     </w:t>
      </w:r>
      <w:r w:rsidRPr="002A2847">
        <w:rPr>
          <w:bCs/>
          <w:spacing w:val="3"/>
        </w:rPr>
        <w:t>5.2.2. Сообщение о внесении изменений в конкурсную документацию в течение трех рабочих дней со дня их внесения опубликовывается Конкурсной комиссией в официальном печатном издании, размещается на официальном сайте или направляется лицам в соответствии с решением о заключении концессионного соглашения.</w:t>
      </w:r>
    </w:p>
    <w:p w:rsidR="007106FF" w:rsidRPr="00FF7BEF" w:rsidRDefault="007106FF" w:rsidP="007106FF">
      <w:pPr>
        <w:jc w:val="both"/>
        <w:rPr>
          <w:bCs/>
          <w:spacing w:val="3"/>
        </w:rPr>
      </w:pPr>
      <w:r w:rsidRPr="00FF7BEF">
        <w:rPr>
          <w:bCs/>
          <w:spacing w:val="3"/>
        </w:rPr>
        <w:t xml:space="preserve">     5.2.3. Концедент не несет ответственности в случае, если Претендент не ознакомился с изменениями, внесенными в конкурсную документацию, размещенными и опубликованными надлежащим образом.</w:t>
      </w:r>
    </w:p>
    <w:p w:rsidR="001439D1" w:rsidRPr="002A2847" w:rsidRDefault="001439D1" w:rsidP="007106FF">
      <w:pPr>
        <w:jc w:val="both"/>
        <w:rPr>
          <w:bCs/>
          <w:spacing w:val="3"/>
        </w:rPr>
      </w:pPr>
    </w:p>
    <w:p w:rsidR="007106FF" w:rsidRPr="002A2847" w:rsidRDefault="007106FF" w:rsidP="007106FF">
      <w:pPr>
        <w:ind w:firstLine="720"/>
        <w:jc w:val="center"/>
        <w:rPr>
          <w:b/>
          <w:bCs/>
          <w:spacing w:val="3"/>
        </w:rPr>
      </w:pPr>
      <w:r w:rsidRPr="002A2847">
        <w:rPr>
          <w:b/>
          <w:bCs/>
          <w:spacing w:val="3"/>
        </w:rPr>
        <w:t xml:space="preserve">5.3. Отказ </w:t>
      </w:r>
      <w:r w:rsidR="0062152E">
        <w:rPr>
          <w:b/>
          <w:bCs/>
          <w:spacing w:val="3"/>
        </w:rPr>
        <w:t xml:space="preserve"> </w:t>
      </w:r>
      <w:r w:rsidRPr="002A2847">
        <w:rPr>
          <w:b/>
          <w:bCs/>
          <w:spacing w:val="3"/>
        </w:rPr>
        <w:t>от проведения конкурса</w:t>
      </w:r>
      <w:r>
        <w:rPr>
          <w:b/>
          <w:bCs/>
          <w:spacing w:val="3"/>
        </w:rPr>
        <w:t>.</w:t>
      </w:r>
    </w:p>
    <w:p w:rsidR="00A03F6E" w:rsidRPr="002A2847" w:rsidRDefault="00A03F6E" w:rsidP="00A03F6E">
      <w:pPr>
        <w:jc w:val="both"/>
        <w:rPr>
          <w:bCs/>
        </w:rPr>
      </w:pPr>
      <w:r>
        <w:rPr>
          <w:bCs/>
        </w:rPr>
        <w:t xml:space="preserve">     </w:t>
      </w:r>
      <w:r w:rsidRPr="002A2847">
        <w:rPr>
          <w:bCs/>
        </w:rPr>
        <w:t>5.3.1. Концедент, официально опубликовавший и разместивший на официальном сайте сообщение о проведении открытого конкурса, вправе в любое время в соответствии с пунктом 3 статьи 448 ГК РФ отказаться от его проведения, но не позднее чем за тридцать дней до проведения конкурса.</w:t>
      </w:r>
    </w:p>
    <w:p w:rsidR="00A03F6E" w:rsidRPr="002A2847" w:rsidRDefault="00A03F6E" w:rsidP="00A03F6E">
      <w:pPr>
        <w:adjustRightInd w:val="0"/>
        <w:jc w:val="both"/>
        <w:rPr>
          <w:bCs/>
          <w:spacing w:val="3"/>
        </w:rPr>
      </w:pPr>
      <w:r>
        <w:rPr>
          <w:bCs/>
        </w:rPr>
        <w:t xml:space="preserve">     </w:t>
      </w:r>
      <w:r w:rsidRPr="002A2847">
        <w:rPr>
          <w:bCs/>
        </w:rPr>
        <w:t xml:space="preserve">5.3.2. Сообщение об отказе от проведения конкурса опубликовывается и размещается конкурсной комиссией соответственно в течение пяти рабочих и двух дней со дня принятия решения об отказе от проведения конкурса в порядке, установленном для официального опубликования и размещения на официальном сайте сообщения о проведении конкурса. В течение двух дней со дня принятия указанного решения конкурсной комиссией вскрываются конверты с заявками на участие в конкурсе и направляются соответствующие уведомления всем участникам, подавшим заявки на участие в конкурсе. </w:t>
      </w:r>
    </w:p>
    <w:p w:rsidR="007106FF" w:rsidRPr="002A2847" w:rsidRDefault="00002EC1" w:rsidP="00BF4026">
      <w:pPr>
        <w:jc w:val="both"/>
        <w:rPr>
          <w:bCs/>
          <w:spacing w:val="3"/>
        </w:rPr>
      </w:pPr>
      <w:r>
        <w:rPr>
          <w:bCs/>
        </w:rPr>
        <w:t xml:space="preserve"> </w:t>
      </w:r>
    </w:p>
    <w:p w:rsidR="007106FF" w:rsidRPr="002A2847" w:rsidRDefault="007106FF" w:rsidP="007106FF">
      <w:pPr>
        <w:shd w:val="clear" w:color="auto" w:fill="FFFFFF"/>
        <w:tabs>
          <w:tab w:val="left" w:pos="1262"/>
        </w:tabs>
        <w:spacing w:before="5"/>
        <w:ind w:firstLine="720"/>
        <w:jc w:val="center"/>
        <w:rPr>
          <w:b/>
          <w:spacing w:val="-8"/>
        </w:rPr>
      </w:pPr>
      <w:r w:rsidRPr="002A2847">
        <w:rPr>
          <w:b/>
          <w:spacing w:val="-8"/>
        </w:rPr>
        <w:t>5.4. Порядок, место и срок предоставления конкурсной документации</w:t>
      </w:r>
      <w:r>
        <w:rPr>
          <w:b/>
          <w:spacing w:val="-8"/>
        </w:rPr>
        <w:t>.</w:t>
      </w:r>
    </w:p>
    <w:p w:rsidR="007106FF" w:rsidRPr="002A2847" w:rsidRDefault="007106FF" w:rsidP="007106FF">
      <w:pPr>
        <w:shd w:val="clear" w:color="auto" w:fill="FFFFFF"/>
        <w:tabs>
          <w:tab w:val="left" w:pos="1262"/>
        </w:tabs>
        <w:spacing w:before="5"/>
        <w:ind w:firstLine="720"/>
        <w:jc w:val="center"/>
        <w:rPr>
          <w:b/>
          <w:spacing w:val="-8"/>
        </w:rPr>
      </w:pPr>
    </w:p>
    <w:p w:rsidR="007106FF" w:rsidRPr="00791D97" w:rsidRDefault="007106FF" w:rsidP="007106FF">
      <w:pPr>
        <w:jc w:val="both"/>
      </w:pPr>
      <w:r>
        <w:rPr>
          <w:bCs/>
        </w:rPr>
        <w:t xml:space="preserve">     </w:t>
      </w:r>
      <w:r w:rsidRPr="002A2847">
        <w:rPr>
          <w:bCs/>
        </w:rPr>
        <w:t>5.4.1. Со дня опубликования в официальном печатном издании, размещения на официальном сайте сообщения о про</w:t>
      </w:r>
      <w:r>
        <w:rPr>
          <w:bCs/>
        </w:rPr>
        <w:t xml:space="preserve">ведении конкурса Концедент </w:t>
      </w:r>
      <w:r w:rsidRPr="002A2847">
        <w:rPr>
          <w:bCs/>
        </w:rPr>
        <w:t xml:space="preserve"> обязан</w:t>
      </w:r>
      <w:r w:rsidR="001439D1">
        <w:rPr>
          <w:bCs/>
        </w:rPr>
        <w:t xml:space="preserve"> </w:t>
      </w:r>
      <w:r w:rsidRPr="002A2847">
        <w:rPr>
          <w:bCs/>
        </w:rPr>
        <w:t xml:space="preserve"> предоставлять заявителям на основании их заявлений, поданных в письме</w:t>
      </w:r>
      <w:r>
        <w:rPr>
          <w:bCs/>
        </w:rPr>
        <w:t>нной форме, К</w:t>
      </w:r>
      <w:r w:rsidRPr="002A2847">
        <w:rPr>
          <w:bCs/>
        </w:rPr>
        <w:t>онкурсную документацию</w:t>
      </w:r>
      <w:r>
        <w:rPr>
          <w:bCs/>
        </w:rPr>
        <w:t xml:space="preserve">. </w:t>
      </w:r>
      <w:r w:rsidRPr="002A2847">
        <w:rPr>
          <w:bCs/>
        </w:rPr>
        <w:t>Конкурсная документация предоставляется по месту нахождения конкурсной комиссии по адресу:</w:t>
      </w:r>
      <w:r w:rsidR="00732FED">
        <w:rPr>
          <w:color w:val="000000"/>
          <w:sz w:val="28"/>
          <w:szCs w:val="28"/>
        </w:rPr>
        <w:t xml:space="preserve"> </w:t>
      </w:r>
      <w:r w:rsidR="00732FED" w:rsidRPr="00732FED">
        <w:rPr>
          <w:bCs/>
        </w:rPr>
        <w:t xml:space="preserve">368300, Республика Дагестан, гор. Каспийск, </w:t>
      </w:r>
      <w:r w:rsidR="001439D1">
        <w:rPr>
          <w:bCs/>
        </w:rPr>
        <w:t xml:space="preserve">                      </w:t>
      </w:r>
      <w:r w:rsidR="00732FED" w:rsidRPr="00732FED">
        <w:rPr>
          <w:bCs/>
        </w:rPr>
        <w:t xml:space="preserve">ул. Орджоникидзе, 12, I-этаж, каб. № 3 </w:t>
      </w:r>
      <w:r w:rsidRPr="002A2847">
        <w:rPr>
          <w:bCs/>
        </w:rPr>
        <w:t>до окончания срока подачи конкурсных предложений.</w:t>
      </w:r>
    </w:p>
    <w:p w:rsidR="007106FF" w:rsidRPr="002A2847" w:rsidRDefault="007106FF" w:rsidP="007106FF">
      <w:pPr>
        <w:adjustRightInd w:val="0"/>
        <w:jc w:val="both"/>
        <w:rPr>
          <w:bCs/>
        </w:rPr>
      </w:pPr>
      <w:r>
        <w:rPr>
          <w:bCs/>
        </w:rPr>
        <w:t xml:space="preserve">     </w:t>
      </w:r>
      <w:r w:rsidRPr="002A2847">
        <w:rPr>
          <w:bCs/>
        </w:rPr>
        <w:t>5.4.2. Предоставление конкурсной документации заявителям ранее срока, установленного настоящим разделом, запрещается.</w:t>
      </w:r>
    </w:p>
    <w:p w:rsidR="007106FF" w:rsidRPr="002A2847" w:rsidRDefault="007106FF" w:rsidP="007106FF">
      <w:pPr>
        <w:shd w:val="clear" w:color="auto" w:fill="FFFFFF"/>
        <w:tabs>
          <w:tab w:val="left" w:pos="1262"/>
        </w:tabs>
        <w:spacing w:before="5"/>
        <w:ind w:firstLine="720"/>
        <w:jc w:val="both"/>
        <w:rPr>
          <w:spacing w:val="-8"/>
        </w:rPr>
      </w:pPr>
    </w:p>
    <w:p w:rsidR="007106FF" w:rsidRPr="002A2847" w:rsidRDefault="007106FF" w:rsidP="007106FF">
      <w:pPr>
        <w:shd w:val="clear" w:color="auto" w:fill="FFFFFF"/>
        <w:tabs>
          <w:tab w:val="left" w:pos="1262"/>
        </w:tabs>
        <w:spacing w:before="5"/>
        <w:ind w:firstLine="720"/>
        <w:jc w:val="center"/>
        <w:rPr>
          <w:b/>
          <w:spacing w:val="-8"/>
        </w:rPr>
      </w:pPr>
      <w:r w:rsidRPr="002A2847">
        <w:rPr>
          <w:b/>
          <w:spacing w:val="-8"/>
        </w:rPr>
        <w:t>5. 5. Порядок предоставления разъяснений положений конкурсной документации</w:t>
      </w:r>
      <w:r>
        <w:rPr>
          <w:b/>
          <w:spacing w:val="-8"/>
        </w:rPr>
        <w:t>.</w:t>
      </w:r>
    </w:p>
    <w:p w:rsidR="007106FF" w:rsidRPr="002A2847" w:rsidRDefault="007106FF" w:rsidP="007106FF">
      <w:pPr>
        <w:shd w:val="clear" w:color="auto" w:fill="FFFFFF"/>
        <w:tabs>
          <w:tab w:val="left" w:pos="1262"/>
        </w:tabs>
        <w:spacing w:before="5"/>
        <w:ind w:firstLine="720"/>
        <w:jc w:val="center"/>
        <w:rPr>
          <w:b/>
          <w:spacing w:val="-8"/>
        </w:rPr>
      </w:pPr>
    </w:p>
    <w:p w:rsidR="00A03F6E" w:rsidRPr="002A2847" w:rsidRDefault="00A03F6E" w:rsidP="00A03F6E">
      <w:pPr>
        <w:adjustRightInd w:val="0"/>
        <w:jc w:val="both"/>
      </w:pPr>
      <w:r w:rsidRPr="002A2847">
        <w:rPr>
          <w:spacing w:val="-8"/>
        </w:rPr>
        <w:t>5.5.1. Концедент</w:t>
      </w:r>
      <w:r w:rsidRPr="002A2847">
        <w:t xml:space="preserve"> или Конкурсная комиссия обязаны предоставлять в письменн</w:t>
      </w:r>
      <w:r>
        <w:t>ой форме разъяснения положений К</w:t>
      </w:r>
      <w:r w:rsidRPr="002A2847">
        <w:t xml:space="preserve">онкурсной документации по запросам заявителей, поданных в письменной форме, если такие запросы поступили к Концеденту или в Конкурсную комиссию не позднее чем за десять рабочих дней до дня истечения срока представления заявок на участие в конкурсе. </w:t>
      </w:r>
    </w:p>
    <w:p w:rsidR="00A03F6E" w:rsidRPr="002A2847" w:rsidRDefault="00A03F6E" w:rsidP="00A03F6E">
      <w:pPr>
        <w:adjustRightInd w:val="0"/>
        <w:jc w:val="both"/>
      </w:pPr>
      <w:r>
        <w:t xml:space="preserve">     5.5.2. Разъяснения положений К</w:t>
      </w:r>
      <w:r w:rsidRPr="002A2847">
        <w:t xml:space="preserve">онкурсной документации направляются Концедентом или Конкурсной комиссией каждому заявителю не позднее чем через пять рабочих дней после дня поступления запроса, но не позднее чем за пять рабочих дней до дня истечения срока представления заявок на участие в конкурсе с приложением содержания запроса без указания заявителя, от которого поступил запрос. </w:t>
      </w:r>
    </w:p>
    <w:p w:rsidR="00A03F6E" w:rsidRPr="002A2847" w:rsidRDefault="00A03F6E" w:rsidP="00A03F6E">
      <w:pPr>
        <w:adjustRightInd w:val="0"/>
        <w:jc w:val="both"/>
      </w:pPr>
      <w:r>
        <w:lastRenderedPageBreak/>
        <w:t xml:space="preserve">     5.5.3. Разъяснения положений К</w:t>
      </w:r>
      <w:r w:rsidRPr="002A2847">
        <w:t xml:space="preserve">онкурсной документации с приложением содержания запроса без указания заявителя, от которого поступил запрос, также размещаются на официальном сайте в сети "Интернет". </w:t>
      </w:r>
    </w:p>
    <w:p w:rsidR="00A03F6E" w:rsidRPr="002A2847" w:rsidRDefault="00A03F6E" w:rsidP="00A03F6E">
      <w:pPr>
        <w:adjustRightInd w:val="0"/>
        <w:jc w:val="both"/>
      </w:pPr>
      <w:r>
        <w:t xml:space="preserve">     </w:t>
      </w:r>
      <w:r w:rsidRPr="002A2847">
        <w:t>5.5.4. Указанные в настоящем разделе запросы заяв</w:t>
      </w:r>
      <w:r>
        <w:t>ителей и разъяснения положений К</w:t>
      </w:r>
      <w:r w:rsidRPr="002A2847">
        <w:t>онкурсной документации по запросам заявителей с приложением содержания запроса без указания заявителя, от которого поступил запрос, могут также направляться им в электронной форме.</w:t>
      </w:r>
    </w:p>
    <w:p w:rsidR="007106FF" w:rsidRPr="002A2847" w:rsidRDefault="007106FF" w:rsidP="007106FF">
      <w:pPr>
        <w:autoSpaceDE w:val="0"/>
        <w:autoSpaceDN w:val="0"/>
        <w:adjustRightInd w:val="0"/>
        <w:ind w:firstLine="540"/>
        <w:jc w:val="both"/>
        <w:outlineLvl w:val="1"/>
      </w:pPr>
      <w:r w:rsidRPr="002A2847">
        <w:t xml:space="preserve">            </w:t>
      </w:r>
    </w:p>
    <w:p w:rsidR="007106FF" w:rsidRPr="002A2847" w:rsidRDefault="007106FF" w:rsidP="007106FF">
      <w:pPr>
        <w:pStyle w:val="ConsPlusNormal"/>
        <w:widowControl/>
        <w:ind w:firstLine="540"/>
        <w:jc w:val="center"/>
        <w:outlineLvl w:val="1"/>
        <w:rPr>
          <w:rFonts w:ascii="Times New Roman" w:hAnsi="Times New Roman" w:cs="Times New Roman"/>
          <w:b/>
          <w:sz w:val="24"/>
          <w:szCs w:val="24"/>
        </w:rPr>
      </w:pPr>
      <w:r w:rsidRPr="002A2847">
        <w:rPr>
          <w:rFonts w:ascii="Times New Roman" w:hAnsi="Times New Roman" w:cs="Times New Roman"/>
          <w:b/>
          <w:sz w:val="24"/>
          <w:szCs w:val="24"/>
        </w:rPr>
        <w:t>5.6. Порядок предоставления заявок, порядок и сроки изменения и (или) отзыва заявок на участие в конкурсе и конкурсных предложений.</w:t>
      </w:r>
    </w:p>
    <w:p w:rsidR="007106FF" w:rsidRPr="002A2847" w:rsidRDefault="007106FF" w:rsidP="007106FF">
      <w:pPr>
        <w:pStyle w:val="ConsPlusNormal"/>
        <w:widowControl/>
        <w:ind w:firstLine="540"/>
        <w:jc w:val="center"/>
        <w:outlineLvl w:val="1"/>
        <w:rPr>
          <w:rFonts w:ascii="Times New Roman" w:hAnsi="Times New Roman" w:cs="Times New Roman"/>
          <w:b/>
          <w:sz w:val="24"/>
          <w:szCs w:val="24"/>
        </w:rPr>
      </w:pPr>
    </w:p>
    <w:p w:rsidR="00594DF8" w:rsidRDefault="007106FF" w:rsidP="007106FF">
      <w:pPr>
        <w:pStyle w:val="ConsPlusNormal"/>
        <w:ind w:firstLine="0"/>
        <w:jc w:val="both"/>
        <w:outlineLvl w:val="1"/>
        <w:rPr>
          <w:rFonts w:ascii="Times New Roman" w:hAnsi="Times New Roman" w:cs="Times New Roman"/>
          <w:sz w:val="24"/>
          <w:szCs w:val="24"/>
        </w:rPr>
      </w:pPr>
      <w:r w:rsidRPr="00594DF8">
        <w:rPr>
          <w:rFonts w:ascii="Times New Roman" w:hAnsi="Times New Roman" w:cs="Times New Roman"/>
          <w:sz w:val="24"/>
          <w:szCs w:val="24"/>
        </w:rPr>
        <w:t xml:space="preserve">     5.6.1. Заявки на участие в конкурсе  подаются в запечатанном конверте по адресу: </w:t>
      </w:r>
      <w:r w:rsidR="005C0D07" w:rsidRPr="00594DF8">
        <w:rPr>
          <w:rFonts w:ascii="Times New Roman" w:hAnsi="Times New Roman" w:cs="Times New Roman"/>
          <w:sz w:val="24"/>
          <w:szCs w:val="24"/>
        </w:rPr>
        <w:t xml:space="preserve"> 368300, Республика Дагестан, гор. Каспийск, ул. Орджоникидзе, 12, I-этаж, каб. № 3</w:t>
      </w:r>
      <w:r w:rsidRPr="00594DF8">
        <w:rPr>
          <w:rFonts w:ascii="Times New Roman" w:hAnsi="Times New Roman" w:cs="Times New Roman"/>
          <w:sz w:val="24"/>
          <w:szCs w:val="24"/>
        </w:rPr>
        <w:t xml:space="preserve">, согласно указанного в пункте 5.1. графика по форме согласно приложению к конкурсной документации. </w:t>
      </w:r>
    </w:p>
    <w:p w:rsidR="007106FF" w:rsidRPr="00594DF8" w:rsidRDefault="00594DF8" w:rsidP="007106FF">
      <w:pPr>
        <w:pStyle w:val="ConsPlusNormal"/>
        <w:ind w:firstLine="0"/>
        <w:jc w:val="both"/>
        <w:outlineLvl w:val="1"/>
        <w:rPr>
          <w:rFonts w:ascii="Times New Roman" w:hAnsi="Times New Roman" w:cs="Times New Roman"/>
          <w:sz w:val="24"/>
          <w:szCs w:val="24"/>
        </w:rPr>
      </w:pPr>
      <w:r>
        <w:rPr>
          <w:rFonts w:ascii="Times New Roman" w:hAnsi="Times New Roman" w:cs="Times New Roman"/>
          <w:sz w:val="24"/>
          <w:szCs w:val="24"/>
        </w:rPr>
        <w:t xml:space="preserve">      </w:t>
      </w:r>
      <w:r w:rsidRPr="00594DF8">
        <w:rPr>
          <w:rFonts w:ascii="Times New Roman" w:hAnsi="Times New Roman" w:cs="Times New Roman"/>
          <w:sz w:val="24"/>
          <w:szCs w:val="24"/>
        </w:rPr>
        <w:t>При этом на конверте указывается наименование конкурса (лота), на участие в котором подается данная заявка. Указание на конверте фирменного наименования, почтового адреса (для юридического лица) или фамилии, имени, отчества, сведений о месте жительства (для физического лица) не является обязательным.</w:t>
      </w:r>
    </w:p>
    <w:p w:rsidR="00E15517" w:rsidRPr="00BE57F5" w:rsidRDefault="007106FF" w:rsidP="00E15517">
      <w:pPr>
        <w:pStyle w:val="ConsPlusNormal"/>
        <w:ind w:firstLine="0"/>
        <w:jc w:val="both"/>
        <w:outlineLvl w:val="1"/>
        <w:rPr>
          <w:rFonts w:ascii="Times New Roman" w:hAnsi="Times New Roman" w:cs="Times New Roman"/>
          <w:sz w:val="24"/>
          <w:szCs w:val="24"/>
        </w:rPr>
      </w:pPr>
      <w:r w:rsidRPr="00594DF8">
        <w:rPr>
          <w:rFonts w:ascii="Times New Roman" w:hAnsi="Times New Roman" w:cs="Times New Roman"/>
          <w:sz w:val="24"/>
          <w:szCs w:val="24"/>
        </w:rPr>
        <w:t xml:space="preserve">     </w:t>
      </w:r>
      <w:r w:rsidR="00E15517" w:rsidRPr="00BE57F5">
        <w:rPr>
          <w:rFonts w:ascii="Times New Roman" w:hAnsi="Times New Roman" w:cs="Times New Roman"/>
          <w:sz w:val="24"/>
          <w:szCs w:val="24"/>
        </w:rPr>
        <w:t xml:space="preserve">     К заявке на участие прикладываются следующие документы:</w:t>
      </w:r>
    </w:p>
    <w:p w:rsidR="00E15517" w:rsidRPr="002A2847" w:rsidRDefault="00E15517" w:rsidP="00E15517">
      <w:pPr>
        <w:pStyle w:val="ConsPlusNormal"/>
        <w:ind w:firstLine="0"/>
        <w:jc w:val="both"/>
        <w:outlineLvl w:val="1"/>
        <w:rPr>
          <w:rFonts w:ascii="Times New Roman" w:hAnsi="Times New Roman" w:cs="Times New Roman"/>
          <w:sz w:val="24"/>
          <w:szCs w:val="24"/>
        </w:rPr>
      </w:pPr>
      <w:r>
        <w:rPr>
          <w:rFonts w:ascii="Times New Roman" w:hAnsi="Times New Roman" w:cs="Times New Roman"/>
          <w:sz w:val="24"/>
          <w:szCs w:val="24"/>
        </w:rPr>
        <w:t xml:space="preserve">     </w:t>
      </w:r>
      <w:r w:rsidRPr="002A2847">
        <w:rPr>
          <w:rFonts w:ascii="Times New Roman" w:hAnsi="Times New Roman" w:cs="Times New Roman"/>
          <w:sz w:val="24"/>
          <w:szCs w:val="24"/>
        </w:rPr>
        <w:t>- учредительные документы лица, свидетельства о государственной регистрации лица и его постановке на налоговый учет. Они позволяют идентифицировать лицо, подтверждают право лица заниматься коммерческой деятельностью, дают представление о его участниках, структуре, полномочиях управляющих органов. Это документы, подлежащие обязательному предоставлению в составе заявки на участие в любом конкурсе. Они подаются в виде нотариально заверенных копий, что исключает возможность подделки документов и введение в заблуждение конкурсной комиссии относительно соответствия лица требованиям, предъявленным к участникам, например величине уставного капитала;</w:t>
      </w:r>
    </w:p>
    <w:p w:rsidR="00E15517" w:rsidRPr="002A2847" w:rsidRDefault="00E15517" w:rsidP="00E15517">
      <w:pPr>
        <w:autoSpaceDE w:val="0"/>
        <w:autoSpaceDN w:val="0"/>
        <w:adjustRightInd w:val="0"/>
        <w:jc w:val="both"/>
        <w:outlineLvl w:val="1"/>
      </w:pPr>
      <w:r>
        <w:t xml:space="preserve">     </w:t>
      </w:r>
      <w:r w:rsidRPr="002A2847">
        <w:t>- документы, подтверждающие полномочия лица на подписание от имени участника заявки на участие в конкурсе, конкурсного предложения, концессионного соглашения и других необходимых документов. Для юридического лица такими документами являются выписка из устава с описанием полномочий руководителя, решение или протокол о назначении руководителя на должность, приказ о приеме руководителя на работу;</w:t>
      </w:r>
    </w:p>
    <w:p w:rsidR="00E15517" w:rsidRPr="002A2847" w:rsidRDefault="00E15517" w:rsidP="00E15517">
      <w:pPr>
        <w:autoSpaceDE w:val="0"/>
        <w:autoSpaceDN w:val="0"/>
        <w:adjustRightInd w:val="0"/>
        <w:jc w:val="both"/>
        <w:outlineLvl w:val="1"/>
      </w:pPr>
      <w:r>
        <w:t xml:space="preserve">     </w:t>
      </w:r>
      <w:r w:rsidRPr="002A2847">
        <w:t>- доверенность на право подписания заявки на участие в конкурсе и иных необходимых документов в случае, когда заявителем является представитель участника. Доверенность на осуществление действий от имени индивидуального предпринимателя должна быть заверена нотариусом. Для представления интересов юридического лица достаточно доверенности, подписанной руководителем и скрепленной печатью организации;</w:t>
      </w:r>
    </w:p>
    <w:p w:rsidR="00E15517" w:rsidRPr="002A2847" w:rsidRDefault="00E15517" w:rsidP="00E15517">
      <w:pPr>
        <w:autoSpaceDE w:val="0"/>
        <w:autoSpaceDN w:val="0"/>
        <w:adjustRightInd w:val="0"/>
        <w:jc w:val="both"/>
        <w:outlineLvl w:val="1"/>
      </w:pPr>
      <w:r>
        <w:t xml:space="preserve">     </w:t>
      </w:r>
      <w:r w:rsidRPr="002A2847">
        <w:t>- справка об отсутствии у заявителя задолженности по уплате налогов и сборов;</w:t>
      </w:r>
    </w:p>
    <w:p w:rsidR="00E15517" w:rsidRPr="002A2847" w:rsidRDefault="00E15517" w:rsidP="00E15517">
      <w:pPr>
        <w:autoSpaceDE w:val="0"/>
        <w:autoSpaceDN w:val="0"/>
        <w:adjustRightInd w:val="0"/>
        <w:jc w:val="both"/>
        <w:outlineLvl w:val="1"/>
      </w:pPr>
      <w:r>
        <w:t xml:space="preserve">     </w:t>
      </w:r>
      <w:r w:rsidRPr="002A2847">
        <w:t>- справка о том, что в отношении заявителя не принято решение о его ликвидации или о прекращении им деятельности в качестве индивидуального предпринимателя либо решение о признании лица банкротом и об открытии в отношении его конкурсного производства;</w:t>
      </w:r>
    </w:p>
    <w:p w:rsidR="00E15517" w:rsidRPr="002A2847" w:rsidRDefault="00E15517" w:rsidP="00E15517">
      <w:pPr>
        <w:autoSpaceDE w:val="0"/>
        <w:autoSpaceDN w:val="0"/>
        <w:adjustRightInd w:val="0"/>
        <w:jc w:val="both"/>
        <w:outlineLvl w:val="1"/>
      </w:pPr>
      <w:r>
        <w:t xml:space="preserve">     </w:t>
      </w:r>
      <w:r w:rsidRPr="002A2847">
        <w:t>- приказы о приеме на работу сотрудников, обладающих необходимой квалификацией или опытом работы;</w:t>
      </w:r>
    </w:p>
    <w:p w:rsidR="00E15517" w:rsidRPr="002A2847" w:rsidRDefault="00E15517" w:rsidP="00E15517">
      <w:pPr>
        <w:autoSpaceDE w:val="0"/>
        <w:autoSpaceDN w:val="0"/>
        <w:adjustRightInd w:val="0"/>
        <w:jc w:val="both"/>
        <w:outlineLvl w:val="1"/>
      </w:pPr>
      <w:r>
        <w:t xml:space="preserve">     </w:t>
      </w:r>
      <w:r w:rsidRPr="002A2847">
        <w:t>- сертификаты, свидетельства о том, что сотрудники лица обладают необходимой квалификацией, и другие документы предоставляются на усмотрение участника.</w:t>
      </w:r>
    </w:p>
    <w:p w:rsidR="00E15517" w:rsidRPr="002A2847" w:rsidRDefault="00E15517" w:rsidP="00E15517">
      <w:pPr>
        <w:pStyle w:val="ConsPlusNormal"/>
        <w:widowControl/>
        <w:ind w:firstLine="0"/>
        <w:jc w:val="both"/>
        <w:outlineLvl w:val="1"/>
        <w:rPr>
          <w:rFonts w:ascii="Times New Roman" w:hAnsi="Times New Roman" w:cs="Times New Roman"/>
          <w:sz w:val="24"/>
          <w:szCs w:val="24"/>
        </w:rPr>
      </w:pPr>
      <w:r>
        <w:rPr>
          <w:rFonts w:ascii="Times New Roman" w:hAnsi="Times New Roman" w:cs="Times New Roman"/>
          <w:sz w:val="24"/>
          <w:szCs w:val="24"/>
        </w:rPr>
        <w:t xml:space="preserve">     </w:t>
      </w:r>
      <w:r w:rsidRPr="002A2847">
        <w:rPr>
          <w:rFonts w:ascii="Times New Roman" w:hAnsi="Times New Roman" w:cs="Times New Roman"/>
          <w:sz w:val="24"/>
          <w:szCs w:val="24"/>
        </w:rPr>
        <w:t>5.6.2. Изменение и (или) отзыв заявок на участие в конкурсе и конкурсных предложений проводится до соответствующего дня определенного конкурсной документацией, в который будет производиться рассмотрение конкурсной комиссией  заявок или предложений, с обязательным предварительным письменным извещением концедента о производимых изменениях или отзыве.</w:t>
      </w:r>
    </w:p>
    <w:p w:rsidR="007106FF" w:rsidRPr="002A2847" w:rsidRDefault="007106FF" w:rsidP="00E15517">
      <w:pPr>
        <w:pStyle w:val="ConsPlusNormal"/>
        <w:ind w:firstLine="0"/>
        <w:jc w:val="both"/>
        <w:outlineLvl w:val="1"/>
        <w:rPr>
          <w:rFonts w:ascii="Times New Roman" w:hAnsi="Times New Roman" w:cs="Times New Roman"/>
          <w:sz w:val="24"/>
          <w:szCs w:val="24"/>
        </w:rPr>
      </w:pPr>
      <w:r w:rsidRPr="002A2847">
        <w:rPr>
          <w:rFonts w:ascii="Times New Roman" w:hAnsi="Times New Roman" w:cs="Times New Roman"/>
          <w:sz w:val="24"/>
          <w:szCs w:val="24"/>
        </w:rPr>
        <w:t xml:space="preserve"> </w:t>
      </w:r>
    </w:p>
    <w:p w:rsidR="007106FF" w:rsidRPr="002A2847" w:rsidRDefault="007106FF" w:rsidP="0093027D">
      <w:pPr>
        <w:pStyle w:val="ConsPlusNormal"/>
        <w:widowControl/>
        <w:ind w:firstLine="540"/>
        <w:jc w:val="center"/>
        <w:outlineLvl w:val="1"/>
        <w:rPr>
          <w:rFonts w:ascii="Times New Roman" w:hAnsi="Times New Roman" w:cs="Times New Roman"/>
          <w:b/>
          <w:sz w:val="24"/>
          <w:szCs w:val="24"/>
        </w:rPr>
      </w:pPr>
      <w:r w:rsidRPr="002A2847">
        <w:rPr>
          <w:rFonts w:ascii="Times New Roman" w:hAnsi="Times New Roman" w:cs="Times New Roman"/>
          <w:b/>
          <w:sz w:val="24"/>
          <w:szCs w:val="24"/>
        </w:rPr>
        <w:lastRenderedPageBreak/>
        <w:t>5.7. Вскрытие конвертов с заявками на участие в конкурсе</w:t>
      </w:r>
      <w:r>
        <w:rPr>
          <w:rFonts w:ascii="Times New Roman" w:hAnsi="Times New Roman" w:cs="Times New Roman"/>
          <w:b/>
          <w:sz w:val="24"/>
          <w:szCs w:val="24"/>
        </w:rPr>
        <w:t>.</w:t>
      </w:r>
    </w:p>
    <w:p w:rsidR="007106FF" w:rsidRPr="002A2847" w:rsidRDefault="007106FF" w:rsidP="007106FF">
      <w:pPr>
        <w:pStyle w:val="ConsPlusNormal"/>
        <w:widowControl/>
        <w:ind w:firstLine="540"/>
        <w:jc w:val="both"/>
        <w:rPr>
          <w:rFonts w:ascii="Times New Roman" w:hAnsi="Times New Roman" w:cs="Times New Roman"/>
          <w:sz w:val="24"/>
          <w:szCs w:val="24"/>
        </w:rPr>
      </w:pPr>
    </w:p>
    <w:p w:rsidR="00E15517" w:rsidRPr="002A2847" w:rsidRDefault="007106FF" w:rsidP="00E15517">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3E39A5">
        <w:rPr>
          <w:rFonts w:ascii="Times New Roman" w:hAnsi="Times New Roman" w:cs="Times New Roman"/>
          <w:sz w:val="24"/>
          <w:szCs w:val="24"/>
        </w:rPr>
        <w:t xml:space="preserve">5.7.1. Конверты с заявками на участие в конкурсе вскрываются по адресу: </w:t>
      </w:r>
      <w:r w:rsidR="0093027D" w:rsidRPr="0093027D">
        <w:rPr>
          <w:rFonts w:ascii="Times New Roman" w:hAnsi="Times New Roman" w:cs="Times New Roman"/>
          <w:sz w:val="24"/>
          <w:szCs w:val="24"/>
        </w:rPr>
        <w:t>368300, Республика Дагестан, гор. Каспийск, ул. Орджоникидзе, 12, I-этаж, каб. № 3</w:t>
      </w:r>
      <w:r w:rsidRPr="003E39A5">
        <w:rPr>
          <w:rFonts w:ascii="Times New Roman" w:hAnsi="Times New Roman" w:cs="Times New Roman"/>
          <w:sz w:val="24"/>
          <w:szCs w:val="24"/>
        </w:rPr>
        <w:t xml:space="preserve">, согласно указанного в пункте 5.1. графика, в порядке их поступления на заседании конкурсной комиссии. </w:t>
      </w:r>
      <w:r w:rsidR="00E15517" w:rsidRPr="003E39A5">
        <w:rPr>
          <w:rFonts w:ascii="Times New Roman" w:hAnsi="Times New Roman" w:cs="Times New Roman"/>
          <w:sz w:val="24"/>
          <w:szCs w:val="24"/>
        </w:rPr>
        <w:t>При</w:t>
      </w:r>
      <w:r w:rsidR="00E15517" w:rsidRPr="002A2847">
        <w:rPr>
          <w:rFonts w:ascii="Times New Roman" w:hAnsi="Times New Roman" w:cs="Times New Roman"/>
          <w:sz w:val="24"/>
          <w:szCs w:val="24"/>
        </w:rPr>
        <w:t xml:space="preserve"> этом объявляются и заносятся в протокол о вскрытии конвертов с заявками на участие в конкурсе наименование (фамилия, имя, отчество) и место нахождения (место жительства) каждого заявителя, конверт с заявкой на участие в конкурсе которого вскрывается, а также сведения о наличии в этой заявке документов и материалов, представление которых заявителем предусмотрено конкурсной документацией.</w:t>
      </w:r>
    </w:p>
    <w:p w:rsidR="00E15517" w:rsidRPr="002A2847" w:rsidRDefault="00E15517" w:rsidP="00E15517">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2A2847">
        <w:rPr>
          <w:rFonts w:ascii="Times New Roman" w:hAnsi="Times New Roman" w:cs="Times New Roman"/>
          <w:sz w:val="24"/>
          <w:szCs w:val="24"/>
        </w:rPr>
        <w:t>5.7.2. Заявители или их представители вправе присутствовать при вскрытии конвертов с заявками на участие в конкурсе.</w:t>
      </w:r>
    </w:p>
    <w:p w:rsidR="00E15517" w:rsidRPr="002A2847" w:rsidRDefault="00E15517" w:rsidP="00E15517">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2A2847">
        <w:rPr>
          <w:rFonts w:ascii="Times New Roman" w:hAnsi="Times New Roman" w:cs="Times New Roman"/>
          <w:sz w:val="24"/>
          <w:szCs w:val="24"/>
        </w:rPr>
        <w:t>5.7.3. Вскрытию подлежат все конверты с заявками на участие в конкурсе, представленными в конкурсную комиссию до истечения установленного конкурсной документацией срока представления заявок на участие в конкурсе.</w:t>
      </w:r>
    </w:p>
    <w:p w:rsidR="007106FF" w:rsidRDefault="007106FF" w:rsidP="00E15517">
      <w:pPr>
        <w:pStyle w:val="ConsPlusNormal"/>
        <w:widowControl/>
        <w:ind w:firstLine="0"/>
        <w:jc w:val="both"/>
        <w:rPr>
          <w:rFonts w:ascii="Times New Roman" w:hAnsi="Times New Roman" w:cs="Times New Roman"/>
          <w:b/>
          <w:sz w:val="24"/>
          <w:szCs w:val="24"/>
        </w:rPr>
      </w:pPr>
    </w:p>
    <w:p w:rsidR="007106FF" w:rsidRPr="002A2847" w:rsidRDefault="007106FF" w:rsidP="007106FF">
      <w:pPr>
        <w:pStyle w:val="ConsPlusNormal"/>
        <w:widowControl/>
        <w:ind w:firstLine="540"/>
        <w:jc w:val="center"/>
        <w:outlineLvl w:val="1"/>
        <w:rPr>
          <w:rFonts w:ascii="Times New Roman" w:hAnsi="Times New Roman" w:cs="Times New Roman"/>
          <w:b/>
          <w:sz w:val="24"/>
          <w:szCs w:val="24"/>
        </w:rPr>
      </w:pPr>
      <w:r w:rsidRPr="002A2847">
        <w:rPr>
          <w:rFonts w:ascii="Times New Roman" w:hAnsi="Times New Roman" w:cs="Times New Roman"/>
          <w:b/>
          <w:sz w:val="24"/>
          <w:szCs w:val="24"/>
        </w:rPr>
        <w:t>5.8. Проведение предварительного отбора участников конкурса</w:t>
      </w:r>
      <w:r>
        <w:rPr>
          <w:rFonts w:ascii="Times New Roman" w:hAnsi="Times New Roman" w:cs="Times New Roman"/>
          <w:b/>
          <w:sz w:val="24"/>
          <w:szCs w:val="24"/>
        </w:rPr>
        <w:t>.</w:t>
      </w:r>
    </w:p>
    <w:p w:rsidR="007106FF" w:rsidRPr="002A2847" w:rsidRDefault="007106FF" w:rsidP="007106FF">
      <w:pPr>
        <w:pStyle w:val="ConsPlusNormal"/>
        <w:widowControl/>
        <w:ind w:firstLine="540"/>
        <w:jc w:val="both"/>
        <w:rPr>
          <w:rFonts w:ascii="Times New Roman" w:hAnsi="Times New Roman" w:cs="Times New Roman"/>
          <w:sz w:val="24"/>
          <w:szCs w:val="24"/>
        </w:rPr>
      </w:pPr>
    </w:p>
    <w:p w:rsidR="00E15517" w:rsidRPr="002A2847" w:rsidRDefault="00E15517" w:rsidP="00E15517">
      <w:pPr>
        <w:pStyle w:val="ConsPlusNormal"/>
        <w:widowControl/>
        <w:ind w:firstLine="0"/>
        <w:jc w:val="both"/>
        <w:rPr>
          <w:rFonts w:ascii="Times New Roman" w:hAnsi="Times New Roman" w:cs="Times New Roman"/>
          <w:sz w:val="24"/>
          <w:szCs w:val="24"/>
        </w:rPr>
      </w:pPr>
      <w:r w:rsidRPr="002A2847">
        <w:rPr>
          <w:rFonts w:ascii="Times New Roman" w:hAnsi="Times New Roman" w:cs="Times New Roman"/>
          <w:sz w:val="24"/>
          <w:szCs w:val="24"/>
        </w:rPr>
        <w:t>5.8.1. Предварительный отбор участников конкурса проводится  конкурсной комиссией в порядке поступления заявок, которая  определяет:</w:t>
      </w:r>
    </w:p>
    <w:p w:rsidR="00E15517" w:rsidRPr="002A2847" w:rsidRDefault="00E15517" w:rsidP="00E15517">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2A2847">
        <w:rPr>
          <w:rFonts w:ascii="Times New Roman" w:hAnsi="Times New Roman" w:cs="Times New Roman"/>
          <w:sz w:val="24"/>
          <w:szCs w:val="24"/>
        </w:rPr>
        <w:t>1) соответствие заявки на участие в конкурсе требованиям, содержащимся в конкурсной документации. При этом конкурсная комиссия вправе потребовать от заявителя разъяснения положений представленной им заявки на участие в конкурсе;</w:t>
      </w:r>
    </w:p>
    <w:p w:rsidR="00E15517" w:rsidRPr="002A2847" w:rsidRDefault="00E15517" w:rsidP="00E15517">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2A2847">
        <w:rPr>
          <w:rFonts w:ascii="Times New Roman" w:hAnsi="Times New Roman" w:cs="Times New Roman"/>
          <w:sz w:val="24"/>
          <w:szCs w:val="24"/>
        </w:rPr>
        <w:t>2) соответствие заявителя - индивидуального предпринимателя, юридического лица или выступающих в качестве заявителя юридических лиц - участников договора простого товарищества требованиям к участникам конкурса, установленным конкурсной документацией. При этом конкурсная комиссия вправе потребовать от заявителя разъяснения положений представленных им документов и материалов, подтверждающих его соответствие указанным требованиям;</w:t>
      </w:r>
    </w:p>
    <w:p w:rsidR="00E15517" w:rsidRPr="002A2847" w:rsidRDefault="00E15517" w:rsidP="00E15517">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2A2847">
        <w:rPr>
          <w:rFonts w:ascii="Times New Roman" w:hAnsi="Times New Roman" w:cs="Times New Roman"/>
          <w:sz w:val="24"/>
          <w:szCs w:val="24"/>
        </w:rPr>
        <w:t>3) соответствие заявителя требованиям, предъявляемым к концессионеру на основании пункта 2 части 1 статьи 5 Федерального закона</w:t>
      </w:r>
      <w:r w:rsidRPr="002A2847">
        <w:rPr>
          <w:rFonts w:ascii="Times New Roman" w:hAnsi="Times New Roman" w:cs="Times New Roman"/>
          <w:spacing w:val="-3"/>
          <w:sz w:val="24"/>
          <w:szCs w:val="24"/>
        </w:rPr>
        <w:t xml:space="preserve"> от 21.07.2005 </w:t>
      </w:r>
      <w:r>
        <w:rPr>
          <w:rFonts w:ascii="Times New Roman" w:hAnsi="Times New Roman" w:cs="Times New Roman"/>
          <w:spacing w:val="-3"/>
          <w:sz w:val="24"/>
          <w:szCs w:val="24"/>
        </w:rPr>
        <w:t xml:space="preserve">г. </w:t>
      </w:r>
      <w:r w:rsidRPr="002A2847">
        <w:rPr>
          <w:rFonts w:ascii="Times New Roman" w:hAnsi="Times New Roman" w:cs="Times New Roman"/>
          <w:spacing w:val="-3"/>
          <w:sz w:val="24"/>
          <w:szCs w:val="24"/>
        </w:rPr>
        <w:t>№</w:t>
      </w:r>
      <w:r>
        <w:rPr>
          <w:rFonts w:ascii="Times New Roman" w:hAnsi="Times New Roman" w:cs="Times New Roman"/>
          <w:spacing w:val="-3"/>
          <w:sz w:val="24"/>
          <w:szCs w:val="24"/>
        </w:rPr>
        <w:t xml:space="preserve"> </w:t>
      </w:r>
      <w:r w:rsidRPr="002A2847">
        <w:rPr>
          <w:rFonts w:ascii="Times New Roman" w:hAnsi="Times New Roman" w:cs="Times New Roman"/>
          <w:spacing w:val="-3"/>
          <w:sz w:val="24"/>
          <w:szCs w:val="24"/>
        </w:rPr>
        <w:t>115-ФЗ</w:t>
      </w:r>
      <w:r>
        <w:rPr>
          <w:rFonts w:ascii="Times New Roman" w:hAnsi="Times New Roman" w:cs="Times New Roman"/>
          <w:spacing w:val="-3"/>
          <w:sz w:val="24"/>
          <w:szCs w:val="24"/>
        </w:rPr>
        <w:t>;</w:t>
      </w:r>
    </w:p>
    <w:p w:rsidR="00E15517" w:rsidRPr="002A2847" w:rsidRDefault="00E15517" w:rsidP="00E15517">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2A2847">
        <w:rPr>
          <w:rFonts w:ascii="Times New Roman" w:hAnsi="Times New Roman" w:cs="Times New Roman"/>
          <w:sz w:val="24"/>
          <w:szCs w:val="24"/>
        </w:rPr>
        <w:t>4) отсутствие решения о ликвидации юридического лица - заявителя или о прекращении физическим лицом - заявителем деятельности в качестве индивидуального предпринимателя;</w:t>
      </w:r>
    </w:p>
    <w:p w:rsidR="00E15517" w:rsidRPr="002A2847" w:rsidRDefault="00E15517" w:rsidP="00E15517">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2A2847">
        <w:rPr>
          <w:rFonts w:ascii="Times New Roman" w:hAnsi="Times New Roman" w:cs="Times New Roman"/>
          <w:sz w:val="24"/>
          <w:szCs w:val="24"/>
        </w:rPr>
        <w:t>5) отсутствие решения о признании заявителя банкротом и об открытии конкурсного производства в отношении него.</w:t>
      </w:r>
    </w:p>
    <w:p w:rsidR="00E15517" w:rsidRPr="002A2847" w:rsidRDefault="00E15517" w:rsidP="00E15517">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2A2847">
        <w:rPr>
          <w:rFonts w:ascii="Times New Roman" w:hAnsi="Times New Roman" w:cs="Times New Roman"/>
          <w:sz w:val="24"/>
          <w:szCs w:val="24"/>
        </w:rPr>
        <w:t>5.8.2. Конкурсная комиссия на основании результатов проведения предварительного отбора участников конкурса принимает решение о допуске заявителя к участию в конкурсе или об отказе в допуске заявителя к участию в конкурсе и оформляет это решение протоколом проведения предварительного отбора участников конкурса, включающим в себя наименование (для юридического лица) или фамилию, имя, отчество (для индивидуального предпринимателя) заявителя, прошедшего предварительный отбор участников конкурса и допущенного к участию в конкурсе, а также наименование (для юридического лица) или фамилию, имя, отчество (для индивидуального предпринимателя) заявителя, не прошедшего предварительного отбора участников конкурса и не допущенного к участию в конкурсе, с обоснованием принятого конкурсной комиссией решения.</w:t>
      </w:r>
    </w:p>
    <w:p w:rsidR="00E15517" w:rsidRPr="002A2847" w:rsidRDefault="00E15517" w:rsidP="00E15517">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2A2847">
        <w:rPr>
          <w:rFonts w:ascii="Times New Roman" w:hAnsi="Times New Roman" w:cs="Times New Roman"/>
          <w:sz w:val="24"/>
          <w:szCs w:val="24"/>
        </w:rPr>
        <w:t>5.8.3. Решение об отказе в допуске заявителя к участию в конкурсе принимается конкурсной комиссией в случае, если:</w:t>
      </w:r>
    </w:p>
    <w:p w:rsidR="00E15517" w:rsidRPr="002A2847" w:rsidRDefault="00E15517" w:rsidP="00E15517">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2A2847">
        <w:rPr>
          <w:rFonts w:ascii="Times New Roman" w:hAnsi="Times New Roman" w:cs="Times New Roman"/>
          <w:sz w:val="24"/>
          <w:szCs w:val="24"/>
        </w:rPr>
        <w:t xml:space="preserve">1) заявитель не соответствует требованиям, предъявляемым к участникам конкурса и федеральным законом </w:t>
      </w:r>
      <w:r w:rsidRPr="002A2847">
        <w:rPr>
          <w:rFonts w:ascii="Times New Roman" w:hAnsi="Times New Roman" w:cs="Times New Roman"/>
          <w:spacing w:val="-3"/>
          <w:sz w:val="24"/>
          <w:szCs w:val="24"/>
        </w:rPr>
        <w:t xml:space="preserve">от 21.07.2005 </w:t>
      </w:r>
      <w:r>
        <w:rPr>
          <w:rFonts w:ascii="Times New Roman" w:hAnsi="Times New Roman" w:cs="Times New Roman"/>
          <w:spacing w:val="-3"/>
          <w:sz w:val="24"/>
          <w:szCs w:val="24"/>
        </w:rPr>
        <w:t xml:space="preserve">г. </w:t>
      </w:r>
      <w:r w:rsidRPr="002A2847">
        <w:rPr>
          <w:rFonts w:ascii="Times New Roman" w:hAnsi="Times New Roman" w:cs="Times New Roman"/>
          <w:spacing w:val="-3"/>
          <w:sz w:val="24"/>
          <w:szCs w:val="24"/>
        </w:rPr>
        <w:t>№</w:t>
      </w:r>
      <w:r>
        <w:rPr>
          <w:rFonts w:ascii="Times New Roman" w:hAnsi="Times New Roman" w:cs="Times New Roman"/>
          <w:spacing w:val="-3"/>
          <w:sz w:val="24"/>
          <w:szCs w:val="24"/>
        </w:rPr>
        <w:t xml:space="preserve"> </w:t>
      </w:r>
      <w:r w:rsidRPr="002A2847">
        <w:rPr>
          <w:rFonts w:ascii="Times New Roman" w:hAnsi="Times New Roman" w:cs="Times New Roman"/>
          <w:spacing w:val="-3"/>
          <w:sz w:val="24"/>
          <w:szCs w:val="24"/>
        </w:rPr>
        <w:t>115-ФЗ</w:t>
      </w:r>
      <w:r w:rsidRPr="002A2847">
        <w:rPr>
          <w:rFonts w:ascii="Times New Roman" w:hAnsi="Times New Roman" w:cs="Times New Roman"/>
          <w:sz w:val="24"/>
          <w:szCs w:val="24"/>
        </w:rPr>
        <w:t>;</w:t>
      </w:r>
    </w:p>
    <w:p w:rsidR="00E15517" w:rsidRPr="002A2847" w:rsidRDefault="00E15517" w:rsidP="00E15517">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2A2847">
        <w:rPr>
          <w:rFonts w:ascii="Times New Roman" w:hAnsi="Times New Roman" w:cs="Times New Roman"/>
          <w:sz w:val="24"/>
          <w:szCs w:val="24"/>
        </w:rPr>
        <w:t>2) заявка на участие в конкурсе не соответствует требованиям, предъявляемым к заявкам на участие в конкурсе и установленным конкурсной документацией;</w:t>
      </w:r>
    </w:p>
    <w:p w:rsidR="00E15517" w:rsidRPr="002A2847" w:rsidRDefault="00E15517" w:rsidP="00E15517">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2A2847">
        <w:rPr>
          <w:rFonts w:ascii="Times New Roman" w:hAnsi="Times New Roman" w:cs="Times New Roman"/>
          <w:sz w:val="24"/>
          <w:szCs w:val="24"/>
        </w:rPr>
        <w:t>3) представленные заявителем документы и материалы неполны и (или) недостоверны;</w:t>
      </w:r>
    </w:p>
    <w:p w:rsidR="00E15517" w:rsidRPr="002A2847" w:rsidRDefault="00E15517" w:rsidP="00E15517">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2A2847">
        <w:rPr>
          <w:rFonts w:ascii="Times New Roman" w:hAnsi="Times New Roman" w:cs="Times New Roman"/>
          <w:sz w:val="24"/>
          <w:szCs w:val="24"/>
        </w:rPr>
        <w:t>5.8.4. Конкурсная комиссия в течение трех рабочих дней со дня подписания членами конкурсной комиссии протокола проведения предварительного отбора участников конкурса, но не позднее чем за шестьдесят рабочих дней до дня истечения срока представления конкурсных предложений в конкурсную комиссию направляет участникам конкурса уведомление с предложением представить конкурсные предложения. Заявителям, не допущенным к участию в конкурсе, направляется уведомление об отказе в допуске к участию в конкурсе с приложением копии указанного протокола и возвращаются внесенные ими суммы задатков в течение пяти рабочих дней со дня подписания указанного протокола членами конкурсной комиссии при условии, что конкурсной документацией предусмотрено внесение задатка до даты окончания представления заявок на участие в конкурсе.</w:t>
      </w:r>
    </w:p>
    <w:p w:rsidR="00E15517" w:rsidRPr="002A2847" w:rsidRDefault="00E15517" w:rsidP="00E15517">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2A2847">
        <w:rPr>
          <w:rFonts w:ascii="Times New Roman" w:hAnsi="Times New Roman" w:cs="Times New Roman"/>
          <w:sz w:val="24"/>
          <w:szCs w:val="24"/>
        </w:rPr>
        <w:t>5.8.5. Решение об отказе в допуске заявителя к участию в конкурсе может быть обжаловано в порядке, установленном законодательством Российской Федерации.</w:t>
      </w:r>
    </w:p>
    <w:p w:rsidR="00E15517" w:rsidRPr="002A2847" w:rsidRDefault="00E15517" w:rsidP="00E15517">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2A2847">
        <w:rPr>
          <w:rFonts w:ascii="Times New Roman" w:hAnsi="Times New Roman" w:cs="Times New Roman"/>
          <w:sz w:val="24"/>
          <w:szCs w:val="24"/>
        </w:rPr>
        <w:t xml:space="preserve">5.8.6. В </w:t>
      </w:r>
      <w:r>
        <w:rPr>
          <w:rFonts w:ascii="Times New Roman" w:hAnsi="Times New Roman" w:cs="Times New Roman"/>
          <w:sz w:val="24"/>
          <w:szCs w:val="24"/>
        </w:rPr>
        <w:t>случае если конкурс объявлен не</w:t>
      </w:r>
      <w:r w:rsidRPr="002A2847">
        <w:rPr>
          <w:rFonts w:ascii="Times New Roman" w:hAnsi="Times New Roman" w:cs="Times New Roman"/>
          <w:sz w:val="24"/>
          <w:szCs w:val="24"/>
        </w:rPr>
        <w:t>состоявшимся в соответствии с частью 6 статьи 27  Федерального закона</w:t>
      </w:r>
      <w:r w:rsidRPr="002A2847">
        <w:rPr>
          <w:rFonts w:ascii="Times New Roman" w:hAnsi="Times New Roman" w:cs="Times New Roman"/>
          <w:spacing w:val="-3"/>
          <w:sz w:val="24"/>
          <w:szCs w:val="24"/>
        </w:rPr>
        <w:t xml:space="preserve"> от 21.07.2005</w:t>
      </w:r>
      <w:r>
        <w:rPr>
          <w:rFonts w:ascii="Times New Roman" w:hAnsi="Times New Roman" w:cs="Times New Roman"/>
          <w:spacing w:val="-3"/>
          <w:sz w:val="24"/>
          <w:szCs w:val="24"/>
        </w:rPr>
        <w:t xml:space="preserve"> г. </w:t>
      </w:r>
      <w:r w:rsidRPr="002A2847">
        <w:rPr>
          <w:rFonts w:ascii="Times New Roman" w:hAnsi="Times New Roman" w:cs="Times New Roman"/>
          <w:spacing w:val="-3"/>
          <w:sz w:val="24"/>
          <w:szCs w:val="24"/>
        </w:rPr>
        <w:t xml:space="preserve"> №</w:t>
      </w:r>
      <w:r>
        <w:rPr>
          <w:rFonts w:ascii="Times New Roman" w:hAnsi="Times New Roman" w:cs="Times New Roman"/>
          <w:spacing w:val="-3"/>
          <w:sz w:val="24"/>
          <w:szCs w:val="24"/>
        </w:rPr>
        <w:t xml:space="preserve"> </w:t>
      </w:r>
      <w:r w:rsidRPr="002A2847">
        <w:rPr>
          <w:rFonts w:ascii="Times New Roman" w:hAnsi="Times New Roman" w:cs="Times New Roman"/>
          <w:spacing w:val="-3"/>
          <w:sz w:val="24"/>
          <w:szCs w:val="24"/>
        </w:rPr>
        <w:t>115-ФЗ</w:t>
      </w:r>
      <w:r w:rsidRPr="002A2847">
        <w:rPr>
          <w:rFonts w:ascii="Times New Roman" w:hAnsi="Times New Roman" w:cs="Times New Roman"/>
          <w:sz w:val="24"/>
          <w:szCs w:val="24"/>
        </w:rPr>
        <w:t>, концедент вправе вскрыть конверт с единственной представленной заявкой на участие в конкурсе и рассмотреть эту заявку в порядке, установленном настоящей статьей, в течение трех рабочих дней со дня принятия решения о признании конкурса несостоявшимся. В случае, если заявитель и представленная им заявка на участие в конкурсе соответствуют требованиям, установленным конкурсной документацией, концедент в течение десяти рабочих дней со дня принятия решения о признании конкурса несостоявшимся вправе предложить такому заявителю представить предложение о заключении концессионного соглашения на условиях, соответствующих конкурсной документации. Срок представления заявителем этого предложения составляет не более чем шестьдесят рабочих дней со дня получения заявителем предложения концедента. Срок рассмотрения концедентом представленного таким заявителем предложения устанавливается решением концедента, но не может составлять более чем пятнадцать рабочих дней со дня представления таким заявителем предложения. По результатам рассмотрения представленного заявителем предложения концедент в случае, если это предложение соответствует требованиям конкурсной документации, в том числе критериям конкурса, принимает решение о заключении концессионного соглашения с таким заявителем.</w:t>
      </w:r>
    </w:p>
    <w:p w:rsidR="007106FF" w:rsidRDefault="007106FF" w:rsidP="007106FF">
      <w:pPr>
        <w:pStyle w:val="ConsPlusNormal"/>
        <w:widowControl/>
        <w:ind w:firstLine="540"/>
        <w:jc w:val="center"/>
        <w:outlineLvl w:val="1"/>
        <w:rPr>
          <w:rFonts w:ascii="Times New Roman" w:hAnsi="Times New Roman" w:cs="Times New Roman"/>
          <w:sz w:val="24"/>
          <w:szCs w:val="24"/>
        </w:rPr>
      </w:pPr>
    </w:p>
    <w:p w:rsidR="007106FF" w:rsidRDefault="007106FF" w:rsidP="007106FF">
      <w:pPr>
        <w:pStyle w:val="ConsPlusNormal"/>
        <w:widowControl/>
        <w:ind w:firstLine="540"/>
        <w:jc w:val="center"/>
        <w:outlineLvl w:val="1"/>
        <w:rPr>
          <w:rFonts w:ascii="Times New Roman" w:hAnsi="Times New Roman" w:cs="Times New Roman"/>
          <w:b/>
          <w:sz w:val="24"/>
          <w:szCs w:val="24"/>
        </w:rPr>
      </w:pPr>
      <w:r w:rsidRPr="002A2847">
        <w:rPr>
          <w:rFonts w:ascii="Times New Roman" w:hAnsi="Times New Roman" w:cs="Times New Roman"/>
          <w:b/>
          <w:sz w:val="24"/>
          <w:szCs w:val="24"/>
        </w:rPr>
        <w:t>5.9. Порядок подачи и порядок вскрытия конвертов с конкурсными предложениями.</w:t>
      </w:r>
    </w:p>
    <w:p w:rsidR="007106FF" w:rsidRPr="002A2847" w:rsidRDefault="007106FF" w:rsidP="007106FF">
      <w:pPr>
        <w:pStyle w:val="ConsPlusNormal"/>
        <w:widowControl/>
        <w:ind w:firstLine="540"/>
        <w:jc w:val="center"/>
        <w:outlineLvl w:val="1"/>
        <w:rPr>
          <w:rFonts w:ascii="Times New Roman" w:hAnsi="Times New Roman" w:cs="Times New Roman"/>
          <w:b/>
          <w:sz w:val="24"/>
          <w:szCs w:val="24"/>
        </w:rPr>
      </w:pPr>
    </w:p>
    <w:p w:rsidR="007106FF" w:rsidRPr="003E39A5" w:rsidRDefault="007106FF" w:rsidP="007106FF">
      <w:pPr>
        <w:pStyle w:val="ConsPlusNormal"/>
        <w:ind w:firstLine="0"/>
        <w:jc w:val="both"/>
        <w:outlineLvl w:val="1"/>
        <w:rPr>
          <w:rFonts w:ascii="Times New Roman" w:hAnsi="Times New Roman" w:cs="Times New Roman"/>
          <w:sz w:val="24"/>
          <w:szCs w:val="24"/>
        </w:rPr>
      </w:pPr>
      <w:r>
        <w:rPr>
          <w:rFonts w:ascii="Times New Roman" w:hAnsi="Times New Roman" w:cs="Times New Roman"/>
          <w:sz w:val="24"/>
          <w:szCs w:val="24"/>
        </w:rPr>
        <w:t xml:space="preserve">     </w:t>
      </w:r>
      <w:r w:rsidRPr="003E39A5">
        <w:rPr>
          <w:rFonts w:ascii="Times New Roman" w:hAnsi="Times New Roman" w:cs="Times New Roman"/>
          <w:sz w:val="24"/>
          <w:szCs w:val="24"/>
        </w:rPr>
        <w:t>5.9.1. Конкурсные предложения   подаются в запечатанном конверте бе</w:t>
      </w:r>
      <w:r w:rsidR="00F91EB9">
        <w:rPr>
          <w:rFonts w:ascii="Times New Roman" w:hAnsi="Times New Roman" w:cs="Times New Roman"/>
          <w:sz w:val="24"/>
          <w:szCs w:val="24"/>
        </w:rPr>
        <w:t xml:space="preserve">з указания заявителя по адресу: </w:t>
      </w:r>
      <w:r w:rsidR="00F91EB9" w:rsidRPr="00F91EB9">
        <w:rPr>
          <w:rFonts w:ascii="Times New Roman" w:hAnsi="Times New Roman" w:cs="Times New Roman"/>
          <w:sz w:val="24"/>
          <w:szCs w:val="24"/>
        </w:rPr>
        <w:t>368300, Республика Дагестан, гор. Каспийск, ул. Орджоникидзе, 12, I-этаж, каб. № 3</w:t>
      </w:r>
      <w:r w:rsidRPr="003E39A5">
        <w:rPr>
          <w:rFonts w:ascii="Times New Roman" w:hAnsi="Times New Roman" w:cs="Times New Roman"/>
          <w:sz w:val="24"/>
          <w:szCs w:val="24"/>
        </w:rPr>
        <w:t>, согласно указанного в пункте 5.1. графика по форме согласно приложению к конкурсной документации.</w:t>
      </w:r>
    </w:p>
    <w:p w:rsidR="007106FF" w:rsidRPr="002A2847" w:rsidRDefault="007106FF" w:rsidP="007106FF">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2A2847">
        <w:rPr>
          <w:rFonts w:ascii="Times New Roman" w:hAnsi="Times New Roman" w:cs="Times New Roman"/>
          <w:sz w:val="24"/>
          <w:szCs w:val="24"/>
        </w:rPr>
        <w:t xml:space="preserve">5.9.2. Конверты с конкурсными предложениями вскрываются по адресу: </w:t>
      </w:r>
      <w:r w:rsidR="00F91EB9" w:rsidRPr="00F91EB9">
        <w:rPr>
          <w:rFonts w:ascii="Times New Roman" w:hAnsi="Times New Roman" w:cs="Times New Roman"/>
          <w:sz w:val="24"/>
          <w:szCs w:val="24"/>
        </w:rPr>
        <w:t>368300, Республика Дагестан, гор. Каспийск, ул. Орджоникидзе, 12, I-этаж, каб. № 3</w:t>
      </w:r>
      <w:r w:rsidRPr="002A2847">
        <w:rPr>
          <w:rFonts w:ascii="Times New Roman" w:hAnsi="Times New Roman" w:cs="Times New Roman"/>
          <w:sz w:val="24"/>
          <w:szCs w:val="24"/>
        </w:rPr>
        <w:t>,</w:t>
      </w:r>
      <w:r w:rsidRPr="002A2847">
        <w:rPr>
          <w:rFonts w:ascii="Times New Roman" w:hAnsi="Times New Roman" w:cs="Times New Roman"/>
        </w:rPr>
        <w:t xml:space="preserve"> </w:t>
      </w:r>
      <w:r w:rsidRPr="002A2847">
        <w:rPr>
          <w:rFonts w:ascii="Times New Roman" w:hAnsi="Times New Roman" w:cs="Times New Roman"/>
          <w:sz w:val="24"/>
          <w:szCs w:val="24"/>
        </w:rPr>
        <w:t xml:space="preserve">согласно указанного в пункте 5.1. графика, на заседании конкурсной комиссии в  порядке их поступления, в день, во время и в месте, которые установлены конкурсной документацией. </w:t>
      </w:r>
    </w:p>
    <w:p w:rsidR="00E15517" w:rsidRPr="002A2847" w:rsidRDefault="007106FF" w:rsidP="00E15517">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00E15517" w:rsidRPr="002A2847">
        <w:rPr>
          <w:rFonts w:ascii="Times New Roman" w:hAnsi="Times New Roman" w:cs="Times New Roman"/>
          <w:sz w:val="24"/>
          <w:szCs w:val="24"/>
        </w:rPr>
        <w:t>5.9.3. Участники конкурса, представившие конкурсные предложения в конкурсную комиссию, или их представители вправе присутствовать при вскрытии конвертов с конкурсными предложениями.</w:t>
      </w:r>
    </w:p>
    <w:p w:rsidR="00E15517" w:rsidRPr="002A2847" w:rsidRDefault="00E15517" w:rsidP="00E15517">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2A2847">
        <w:rPr>
          <w:rFonts w:ascii="Times New Roman" w:hAnsi="Times New Roman" w:cs="Times New Roman"/>
          <w:sz w:val="24"/>
          <w:szCs w:val="24"/>
        </w:rPr>
        <w:t>5.9.4. Вскрытию подлежат все конверты с конкурсными предложениями, представленными участниками конкурса в конкурсную комиссию до истечения срока представления конкурсных предложений, за исключением конвертов с конкурсными предложениями, представленными участниками конкурса, которыми не были соблюдены установленные конкурсной документацией.</w:t>
      </w:r>
    </w:p>
    <w:p w:rsidR="00E15517" w:rsidRPr="002A2847" w:rsidRDefault="00E15517" w:rsidP="00E15517">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2A2847">
        <w:rPr>
          <w:rFonts w:ascii="Times New Roman" w:hAnsi="Times New Roman" w:cs="Times New Roman"/>
          <w:sz w:val="24"/>
          <w:szCs w:val="24"/>
        </w:rPr>
        <w:t xml:space="preserve">5.9.5. Конверт с конкурсным предложением, представленным в конкурсную комиссию по истечении срока представления конкурсных предложений, а также конверт с </w:t>
      </w:r>
      <w:r w:rsidRPr="002A2847">
        <w:rPr>
          <w:rFonts w:ascii="Times New Roman" w:hAnsi="Times New Roman" w:cs="Times New Roman"/>
          <w:sz w:val="24"/>
          <w:szCs w:val="24"/>
        </w:rPr>
        <w:lastRenderedPageBreak/>
        <w:t>конкурсным предложением, представленным участником конкурса, которым не были соблюдены установленные конкурсной документацией порядок, не вскрывается и возвращается представившему его участнику конкурса вместе с описью представленных им документов и материалов, на которой делается отметка об отказе в принятии конкурсного предложения.</w:t>
      </w:r>
    </w:p>
    <w:p w:rsidR="007106FF" w:rsidRPr="002A2847" w:rsidRDefault="007106FF" w:rsidP="00E15517">
      <w:pPr>
        <w:pStyle w:val="ConsPlusNormal"/>
        <w:widowControl/>
        <w:ind w:firstLine="0"/>
        <w:jc w:val="both"/>
      </w:pPr>
    </w:p>
    <w:p w:rsidR="007106FF" w:rsidRPr="002A2847" w:rsidRDefault="007106FF" w:rsidP="007106FF">
      <w:pPr>
        <w:pStyle w:val="ConsPlusNormal"/>
        <w:widowControl/>
        <w:ind w:firstLine="540"/>
        <w:jc w:val="both"/>
        <w:outlineLvl w:val="1"/>
        <w:rPr>
          <w:rFonts w:ascii="Times New Roman" w:hAnsi="Times New Roman" w:cs="Times New Roman"/>
          <w:b/>
          <w:sz w:val="24"/>
          <w:szCs w:val="24"/>
        </w:rPr>
      </w:pPr>
      <w:r w:rsidRPr="002A2847">
        <w:t xml:space="preserve">   </w:t>
      </w:r>
      <w:r w:rsidR="00136B7B">
        <w:t xml:space="preserve">         </w:t>
      </w:r>
      <w:r w:rsidRPr="002A2847">
        <w:t xml:space="preserve">   </w:t>
      </w:r>
      <w:r w:rsidRPr="002A2847">
        <w:rPr>
          <w:rFonts w:ascii="Times New Roman" w:hAnsi="Times New Roman" w:cs="Times New Roman"/>
          <w:b/>
          <w:sz w:val="24"/>
          <w:szCs w:val="24"/>
        </w:rPr>
        <w:t>5.10. Порядок рассмотрения и оценки конкурсных предложений</w:t>
      </w:r>
      <w:r>
        <w:rPr>
          <w:rFonts w:ascii="Times New Roman" w:hAnsi="Times New Roman" w:cs="Times New Roman"/>
          <w:b/>
          <w:sz w:val="24"/>
          <w:szCs w:val="24"/>
        </w:rPr>
        <w:t>.</w:t>
      </w:r>
    </w:p>
    <w:p w:rsidR="007106FF" w:rsidRPr="002A2847" w:rsidRDefault="007106FF" w:rsidP="007106FF">
      <w:pPr>
        <w:pStyle w:val="ConsPlusNormal"/>
        <w:widowControl/>
        <w:ind w:firstLine="540"/>
        <w:jc w:val="both"/>
        <w:rPr>
          <w:rFonts w:ascii="Times New Roman" w:hAnsi="Times New Roman" w:cs="Times New Roman"/>
          <w:sz w:val="24"/>
          <w:szCs w:val="24"/>
        </w:rPr>
      </w:pPr>
    </w:p>
    <w:p w:rsidR="00E15517" w:rsidRPr="002A2847" w:rsidRDefault="007106FF" w:rsidP="00E15517">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00E15517" w:rsidRPr="002A2847">
        <w:rPr>
          <w:rFonts w:ascii="Times New Roman" w:hAnsi="Times New Roman" w:cs="Times New Roman"/>
          <w:sz w:val="24"/>
          <w:szCs w:val="24"/>
        </w:rPr>
        <w:t>5.10.1. Рассмотрение и оценка конкурсных предложений, представленных участниками конкурса, конверты с конкурсными предложениями которых подлежат вскрытию, осуществляются в порядке их поступления с рассмотрения и оценки конкурсного предложения раньше других поступивших в конкурсную комиссию, которая определяет соответствие конкурсного предложения требованиям конкурсной документации и проводит оценку конкурсных предложений, в отношении которых принято решение об их соответствии требованиям конкурсной документации, в целях определения победителя конкурса.</w:t>
      </w:r>
    </w:p>
    <w:p w:rsidR="00E15517" w:rsidRPr="002A2847" w:rsidRDefault="00E15517" w:rsidP="00E15517">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2A2847">
        <w:rPr>
          <w:rFonts w:ascii="Times New Roman" w:hAnsi="Times New Roman" w:cs="Times New Roman"/>
          <w:sz w:val="24"/>
          <w:szCs w:val="24"/>
        </w:rPr>
        <w:t>5.10.2. Конкурсная комиссия на основании результатов рассмотрения конкурсных предложений принимает решение о соответствии или о несоответствии конкурсного предложения требованиям конкурсной документации.</w:t>
      </w:r>
    </w:p>
    <w:p w:rsidR="00E15517" w:rsidRPr="002A2847" w:rsidRDefault="00E15517" w:rsidP="00E15517">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2A2847">
        <w:rPr>
          <w:rFonts w:ascii="Times New Roman" w:hAnsi="Times New Roman" w:cs="Times New Roman"/>
          <w:sz w:val="24"/>
          <w:szCs w:val="24"/>
        </w:rPr>
        <w:t>5.10.3. Решение о несоответствии конкурсного предложения требованиям конкурсной документации принимается конкурсной комиссией в случае, если:</w:t>
      </w:r>
    </w:p>
    <w:p w:rsidR="00E15517" w:rsidRPr="002A2847" w:rsidRDefault="00E15517" w:rsidP="00E15517">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2A2847">
        <w:rPr>
          <w:rFonts w:ascii="Times New Roman" w:hAnsi="Times New Roman" w:cs="Times New Roman"/>
          <w:sz w:val="24"/>
          <w:szCs w:val="24"/>
        </w:rPr>
        <w:t>1) участником конкурса не представлены документы и материалы, предусмотренные конкурсной документацией, подтверждающие соответствие конкурсного предложения требованиям, установленным конкурсной документацией, и подтверждающие информацию, содержащуюся в конкурсном предложении;</w:t>
      </w:r>
    </w:p>
    <w:p w:rsidR="00E15517" w:rsidRPr="002A2847" w:rsidRDefault="00E15517" w:rsidP="00E15517">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2A2847">
        <w:rPr>
          <w:rFonts w:ascii="Times New Roman" w:hAnsi="Times New Roman" w:cs="Times New Roman"/>
          <w:sz w:val="24"/>
          <w:szCs w:val="24"/>
        </w:rPr>
        <w:t>2) условие, содержащееся в конкурсном предложении, не соответствует установленным параметрам критериев конкурса;</w:t>
      </w:r>
    </w:p>
    <w:p w:rsidR="00E15517" w:rsidRPr="002A2847" w:rsidRDefault="00E15517" w:rsidP="00E15517">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2A2847">
        <w:rPr>
          <w:rFonts w:ascii="Times New Roman" w:hAnsi="Times New Roman" w:cs="Times New Roman"/>
          <w:sz w:val="24"/>
          <w:szCs w:val="24"/>
        </w:rPr>
        <w:t>3) представленные участником конкурса документы и материалы недостоверны.</w:t>
      </w:r>
    </w:p>
    <w:p w:rsidR="00E15517" w:rsidRPr="002A2847" w:rsidRDefault="00E15517" w:rsidP="00E15517">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2A2847">
        <w:rPr>
          <w:rFonts w:ascii="Times New Roman" w:hAnsi="Times New Roman" w:cs="Times New Roman"/>
          <w:sz w:val="24"/>
          <w:szCs w:val="24"/>
        </w:rPr>
        <w:t>5.10.4. Решение о несоответствии конкурсного предложения требованиям конкурсной документации может быть обжаловано в порядке, установленном законодательством Российской Федерации.</w:t>
      </w:r>
    </w:p>
    <w:p w:rsidR="00E15517" w:rsidRPr="002A2847" w:rsidRDefault="00E15517" w:rsidP="00E15517">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2A2847">
        <w:rPr>
          <w:rFonts w:ascii="Times New Roman" w:hAnsi="Times New Roman" w:cs="Times New Roman"/>
          <w:sz w:val="24"/>
          <w:szCs w:val="24"/>
        </w:rPr>
        <w:t>5.10.5. Оценка конкурсных предложений в соответствии с критериями конкурса осуществляется в следующем порядке:</w:t>
      </w:r>
    </w:p>
    <w:p w:rsidR="00E15517" w:rsidRPr="002A2847" w:rsidRDefault="00E15517" w:rsidP="00E15517">
      <w:pPr>
        <w:pStyle w:val="ConsPlusNormal"/>
        <w:widowControl/>
        <w:ind w:firstLine="540"/>
        <w:jc w:val="both"/>
        <w:rPr>
          <w:rFonts w:ascii="Times New Roman" w:hAnsi="Times New Roman" w:cs="Times New Roman"/>
          <w:sz w:val="24"/>
          <w:szCs w:val="24"/>
        </w:rPr>
      </w:pPr>
      <w:r w:rsidRPr="002A2847">
        <w:rPr>
          <w:rFonts w:ascii="Times New Roman" w:hAnsi="Times New Roman" w:cs="Times New Roman"/>
          <w:sz w:val="24"/>
          <w:szCs w:val="24"/>
        </w:rPr>
        <w:t>1) в случае, если для критерия конкурса установлено увеличение его начального значения, величина, рассчитываемая по содержащемуся в конкурсном предложении условию и такому критерию, определяется путем умножения коэффициента такого критерия на отношение разности значения</w:t>
      </w:r>
      <w:r>
        <w:rPr>
          <w:rFonts w:ascii="Times New Roman" w:hAnsi="Times New Roman" w:cs="Times New Roman"/>
          <w:sz w:val="24"/>
          <w:szCs w:val="24"/>
        </w:rPr>
        <w:t>,</w:t>
      </w:r>
      <w:r w:rsidRPr="002A2847">
        <w:rPr>
          <w:rFonts w:ascii="Times New Roman" w:hAnsi="Times New Roman" w:cs="Times New Roman"/>
          <w:sz w:val="24"/>
          <w:szCs w:val="24"/>
        </w:rPr>
        <w:t xml:space="preserve"> содержащегося в конкурсном предложении условия и наименьшего из значений</w:t>
      </w:r>
      <w:r>
        <w:rPr>
          <w:rFonts w:ascii="Times New Roman" w:hAnsi="Times New Roman" w:cs="Times New Roman"/>
          <w:sz w:val="24"/>
          <w:szCs w:val="24"/>
        </w:rPr>
        <w:t>,</w:t>
      </w:r>
      <w:r w:rsidRPr="002A2847">
        <w:rPr>
          <w:rFonts w:ascii="Times New Roman" w:hAnsi="Times New Roman" w:cs="Times New Roman"/>
          <w:sz w:val="24"/>
          <w:szCs w:val="24"/>
        </w:rPr>
        <w:t xml:space="preserve"> содержащихся во всех конкурсных предложениях условий</w:t>
      </w:r>
      <w:r>
        <w:rPr>
          <w:rFonts w:ascii="Times New Roman" w:hAnsi="Times New Roman" w:cs="Times New Roman"/>
          <w:sz w:val="24"/>
          <w:szCs w:val="24"/>
        </w:rPr>
        <w:t>,</w:t>
      </w:r>
      <w:r w:rsidRPr="002A2847">
        <w:rPr>
          <w:rFonts w:ascii="Times New Roman" w:hAnsi="Times New Roman" w:cs="Times New Roman"/>
          <w:sz w:val="24"/>
          <w:szCs w:val="24"/>
        </w:rPr>
        <w:t xml:space="preserve"> к разности наибольшего из значений</w:t>
      </w:r>
      <w:r>
        <w:rPr>
          <w:rFonts w:ascii="Times New Roman" w:hAnsi="Times New Roman" w:cs="Times New Roman"/>
          <w:sz w:val="24"/>
          <w:szCs w:val="24"/>
        </w:rPr>
        <w:t>,</w:t>
      </w:r>
      <w:r w:rsidRPr="002A2847">
        <w:rPr>
          <w:rFonts w:ascii="Times New Roman" w:hAnsi="Times New Roman" w:cs="Times New Roman"/>
          <w:sz w:val="24"/>
          <w:szCs w:val="24"/>
        </w:rPr>
        <w:t xml:space="preserve"> содержащихся во всех конкурсных предложениях условий и наименьшего из значений</w:t>
      </w:r>
      <w:r>
        <w:rPr>
          <w:rFonts w:ascii="Times New Roman" w:hAnsi="Times New Roman" w:cs="Times New Roman"/>
          <w:sz w:val="24"/>
          <w:szCs w:val="24"/>
        </w:rPr>
        <w:t>,</w:t>
      </w:r>
      <w:r w:rsidRPr="002A2847">
        <w:rPr>
          <w:rFonts w:ascii="Times New Roman" w:hAnsi="Times New Roman" w:cs="Times New Roman"/>
          <w:sz w:val="24"/>
          <w:szCs w:val="24"/>
        </w:rPr>
        <w:t xml:space="preserve"> содержащихся во всех конкурсных предложениях условий;</w:t>
      </w:r>
    </w:p>
    <w:p w:rsidR="00E15517" w:rsidRPr="002A2847" w:rsidRDefault="00E15517" w:rsidP="00E15517">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2A2847">
        <w:rPr>
          <w:rFonts w:ascii="Times New Roman" w:hAnsi="Times New Roman" w:cs="Times New Roman"/>
          <w:sz w:val="24"/>
          <w:szCs w:val="24"/>
        </w:rPr>
        <w:t>2) в случае, если для критерия конкурса установлено уменьшение его начального значения, величина, рассчитываемая по содержащемуся в конкурсном предложении условию и такому критерию, определяется путем умножения коэффициента такого критерия на отношение разности наибольшего из значений</w:t>
      </w:r>
      <w:r>
        <w:rPr>
          <w:rFonts w:ascii="Times New Roman" w:hAnsi="Times New Roman" w:cs="Times New Roman"/>
          <w:sz w:val="24"/>
          <w:szCs w:val="24"/>
        </w:rPr>
        <w:t>,</w:t>
      </w:r>
      <w:r w:rsidRPr="002A2847">
        <w:rPr>
          <w:rFonts w:ascii="Times New Roman" w:hAnsi="Times New Roman" w:cs="Times New Roman"/>
          <w:sz w:val="24"/>
          <w:szCs w:val="24"/>
        </w:rPr>
        <w:t xml:space="preserve"> содержащихся во всех конкурсных предложениях условий и значения</w:t>
      </w:r>
      <w:r>
        <w:rPr>
          <w:rFonts w:ascii="Times New Roman" w:hAnsi="Times New Roman" w:cs="Times New Roman"/>
          <w:sz w:val="24"/>
          <w:szCs w:val="24"/>
        </w:rPr>
        <w:t>,</w:t>
      </w:r>
      <w:r w:rsidRPr="002A2847">
        <w:rPr>
          <w:rFonts w:ascii="Times New Roman" w:hAnsi="Times New Roman" w:cs="Times New Roman"/>
          <w:sz w:val="24"/>
          <w:szCs w:val="24"/>
        </w:rPr>
        <w:t xml:space="preserve"> содержащегося в конкурсном предложении условия к разности наибольшего из значений</w:t>
      </w:r>
      <w:r>
        <w:rPr>
          <w:rFonts w:ascii="Times New Roman" w:hAnsi="Times New Roman" w:cs="Times New Roman"/>
          <w:sz w:val="24"/>
          <w:szCs w:val="24"/>
        </w:rPr>
        <w:t>,</w:t>
      </w:r>
      <w:r w:rsidRPr="002A2847">
        <w:rPr>
          <w:rFonts w:ascii="Times New Roman" w:hAnsi="Times New Roman" w:cs="Times New Roman"/>
          <w:sz w:val="24"/>
          <w:szCs w:val="24"/>
        </w:rPr>
        <w:t xml:space="preserve"> содержащихся во всех конкурсных предложениях условий и наименьшего из значений</w:t>
      </w:r>
      <w:r>
        <w:rPr>
          <w:rFonts w:ascii="Times New Roman" w:hAnsi="Times New Roman" w:cs="Times New Roman"/>
          <w:sz w:val="24"/>
          <w:szCs w:val="24"/>
        </w:rPr>
        <w:t>,</w:t>
      </w:r>
      <w:r w:rsidRPr="002A2847">
        <w:rPr>
          <w:rFonts w:ascii="Times New Roman" w:hAnsi="Times New Roman" w:cs="Times New Roman"/>
          <w:sz w:val="24"/>
          <w:szCs w:val="24"/>
        </w:rPr>
        <w:t xml:space="preserve"> содержащихся во всех конкурсных предложениях условий;</w:t>
      </w:r>
    </w:p>
    <w:p w:rsidR="00E15517" w:rsidRPr="002A2847" w:rsidRDefault="00E15517" w:rsidP="00E15517">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2A2847">
        <w:rPr>
          <w:rFonts w:ascii="Times New Roman" w:hAnsi="Times New Roman" w:cs="Times New Roman"/>
          <w:sz w:val="24"/>
          <w:szCs w:val="24"/>
        </w:rPr>
        <w:t>3) для каждого конкурсного предложения величины, рассчитанные по всем критериям конкурса суммируются и определяется итоговая величина.</w:t>
      </w:r>
    </w:p>
    <w:p w:rsidR="00E15517" w:rsidRPr="002A2847" w:rsidRDefault="00E15517" w:rsidP="00E15517">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2A2847">
        <w:rPr>
          <w:rFonts w:ascii="Times New Roman" w:hAnsi="Times New Roman" w:cs="Times New Roman"/>
          <w:sz w:val="24"/>
          <w:szCs w:val="24"/>
        </w:rPr>
        <w:t>5.10.6. Содержащиеся в конкурсных предложениях условия оцениваются конкурсной комиссией путем сравнения результатов суммирования итоговой величины.</w:t>
      </w:r>
    </w:p>
    <w:p w:rsidR="00E15517" w:rsidRPr="002A2847" w:rsidRDefault="00E15517" w:rsidP="00E15517">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2A2847">
        <w:rPr>
          <w:rFonts w:ascii="Times New Roman" w:hAnsi="Times New Roman" w:cs="Times New Roman"/>
          <w:sz w:val="24"/>
          <w:szCs w:val="24"/>
        </w:rPr>
        <w:t>5.10.7. Конкурс по ре</w:t>
      </w:r>
      <w:r>
        <w:rPr>
          <w:rFonts w:ascii="Times New Roman" w:hAnsi="Times New Roman" w:cs="Times New Roman"/>
          <w:sz w:val="24"/>
          <w:szCs w:val="24"/>
        </w:rPr>
        <w:t>шению концедента объявляется не</w:t>
      </w:r>
      <w:r w:rsidRPr="002A2847">
        <w:rPr>
          <w:rFonts w:ascii="Times New Roman" w:hAnsi="Times New Roman" w:cs="Times New Roman"/>
          <w:sz w:val="24"/>
          <w:szCs w:val="24"/>
        </w:rPr>
        <w:t>состоявшимся в случае, если в конкурсную комиссию представлено менее двух конкурсных предложений или конкурсной комиссией признано соответствующими требованиям конкурсной документации, в том числе критериям конкурса, менее двух конкурсных предложений. Концедент вправе рассмотреть представленное только одним участником конкурса конкурсное предложение и в случае его соответствия требованиям конкурсной документации, в том числе критериям конкурса, принять решение о заключении с этим участником конкурса концессионного соглашения в соответствии с условиями, содержащимися в представленном им конкурсном предложении, в тридцатидневный срок со дня принятия решения о признании конкурса несостоявшимся. В случае если по результатам рассмотрения представленного только одним участником конкурса конкурсного предложения концедентом не было принято решение о заключении с этим участником конкурса концессионного соглашения, задаток, внесенный этим участником конкурса, возвращается ему в пятнадцатидневный срок со дня истечения указанного тридцатидневного срока.</w:t>
      </w:r>
    </w:p>
    <w:p w:rsidR="00A252FA" w:rsidRPr="002A2847" w:rsidRDefault="00A252FA" w:rsidP="00E15517">
      <w:pPr>
        <w:pStyle w:val="ConsPlusNormal"/>
        <w:widowControl/>
        <w:ind w:firstLine="0"/>
        <w:jc w:val="both"/>
        <w:rPr>
          <w:rFonts w:ascii="Times New Roman" w:hAnsi="Times New Roman" w:cs="Times New Roman"/>
          <w:sz w:val="24"/>
          <w:szCs w:val="24"/>
        </w:rPr>
      </w:pPr>
    </w:p>
    <w:p w:rsidR="007106FF" w:rsidRPr="002A2847" w:rsidRDefault="007106FF" w:rsidP="007106FF">
      <w:pPr>
        <w:pStyle w:val="ConsPlusNormal"/>
        <w:widowControl/>
        <w:ind w:firstLine="540"/>
        <w:jc w:val="both"/>
        <w:outlineLvl w:val="1"/>
        <w:rPr>
          <w:rFonts w:ascii="Times New Roman" w:hAnsi="Times New Roman" w:cs="Times New Roman"/>
          <w:b/>
          <w:sz w:val="24"/>
          <w:szCs w:val="24"/>
        </w:rPr>
      </w:pPr>
      <w:r w:rsidRPr="002A2847">
        <w:rPr>
          <w:rFonts w:ascii="Times New Roman" w:hAnsi="Times New Roman" w:cs="Times New Roman"/>
          <w:b/>
          <w:sz w:val="24"/>
          <w:szCs w:val="24"/>
        </w:rPr>
        <w:t xml:space="preserve">    </w:t>
      </w:r>
      <w:r w:rsidR="00873434">
        <w:rPr>
          <w:rFonts w:ascii="Times New Roman" w:hAnsi="Times New Roman" w:cs="Times New Roman"/>
          <w:b/>
          <w:sz w:val="24"/>
          <w:szCs w:val="24"/>
        </w:rPr>
        <w:t xml:space="preserve">       </w:t>
      </w:r>
      <w:r w:rsidRPr="002A2847">
        <w:rPr>
          <w:rFonts w:ascii="Times New Roman" w:hAnsi="Times New Roman" w:cs="Times New Roman"/>
          <w:b/>
          <w:sz w:val="24"/>
          <w:szCs w:val="24"/>
        </w:rPr>
        <w:t xml:space="preserve"> 5.11. Порядок определения победителя конкурса и иные условия</w:t>
      </w:r>
      <w:r>
        <w:rPr>
          <w:rFonts w:ascii="Times New Roman" w:hAnsi="Times New Roman" w:cs="Times New Roman"/>
          <w:b/>
          <w:sz w:val="24"/>
          <w:szCs w:val="24"/>
        </w:rPr>
        <w:t>.</w:t>
      </w:r>
    </w:p>
    <w:p w:rsidR="00E15517" w:rsidRPr="002A2847" w:rsidRDefault="007106FF" w:rsidP="00E15517">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00E15517" w:rsidRPr="002A2847">
        <w:rPr>
          <w:rFonts w:ascii="Times New Roman" w:hAnsi="Times New Roman" w:cs="Times New Roman"/>
          <w:sz w:val="24"/>
          <w:szCs w:val="24"/>
        </w:rPr>
        <w:t>5.11.1. Победителем конкурса признается участник конкурса, предложивший наилучшие условия, определяемые в порядке, предусмотренном конкурсной документацией и частью 6 статьи 32</w:t>
      </w:r>
      <w:r w:rsidR="00E15517">
        <w:rPr>
          <w:rFonts w:ascii="Times New Roman" w:hAnsi="Times New Roman" w:cs="Times New Roman"/>
          <w:sz w:val="24"/>
          <w:szCs w:val="24"/>
        </w:rPr>
        <w:t xml:space="preserve"> </w:t>
      </w:r>
      <w:r w:rsidR="00E15517" w:rsidRPr="002A2847">
        <w:rPr>
          <w:rFonts w:ascii="Times New Roman" w:hAnsi="Times New Roman" w:cs="Times New Roman"/>
          <w:sz w:val="24"/>
          <w:szCs w:val="24"/>
        </w:rPr>
        <w:t>Федерального закона</w:t>
      </w:r>
      <w:r w:rsidR="00E15517" w:rsidRPr="002A2847">
        <w:rPr>
          <w:spacing w:val="-3"/>
        </w:rPr>
        <w:t xml:space="preserve"> </w:t>
      </w:r>
      <w:r w:rsidR="00E15517" w:rsidRPr="002A2847">
        <w:rPr>
          <w:rFonts w:ascii="Times New Roman" w:hAnsi="Times New Roman" w:cs="Times New Roman"/>
          <w:spacing w:val="-3"/>
          <w:sz w:val="24"/>
          <w:szCs w:val="24"/>
        </w:rPr>
        <w:t>от 21.07.2005</w:t>
      </w:r>
      <w:r w:rsidR="00E15517">
        <w:rPr>
          <w:rFonts w:ascii="Times New Roman" w:hAnsi="Times New Roman" w:cs="Times New Roman"/>
          <w:spacing w:val="-3"/>
          <w:sz w:val="24"/>
          <w:szCs w:val="24"/>
        </w:rPr>
        <w:t xml:space="preserve"> г. </w:t>
      </w:r>
      <w:r w:rsidR="00E15517" w:rsidRPr="002A2847">
        <w:rPr>
          <w:rFonts w:ascii="Times New Roman" w:hAnsi="Times New Roman" w:cs="Times New Roman"/>
          <w:spacing w:val="-3"/>
          <w:sz w:val="24"/>
          <w:szCs w:val="24"/>
        </w:rPr>
        <w:t xml:space="preserve"> №</w:t>
      </w:r>
      <w:r w:rsidR="00E15517">
        <w:rPr>
          <w:rFonts w:ascii="Times New Roman" w:hAnsi="Times New Roman" w:cs="Times New Roman"/>
          <w:spacing w:val="-3"/>
          <w:sz w:val="24"/>
          <w:szCs w:val="24"/>
        </w:rPr>
        <w:t xml:space="preserve"> </w:t>
      </w:r>
      <w:r w:rsidR="00E15517" w:rsidRPr="002A2847">
        <w:rPr>
          <w:rFonts w:ascii="Times New Roman" w:hAnsi="Times New Roman" w:cs="Times New Roman"/>
          <w:spacing w:val="-3"/>
          <w:sz w:val="24"/>
          <w:szCs w:val="24"/>
        </w:rPr>
        <w:t>115-ФЗ</w:t>
      </w:r>
      <w:r w:rsidR="00E15517">
        <w:rPr>
          <w:rFonts w:ascii="Times New Roman" w:hAnsi="Times New Roman" w:cs="Times New Roman"/>
          <w:spacing w:val="-3"/>
          <w:sz w:val="24"/>
          <w:szCs w:val="24"/>
        </w:rPr>
        <w:t>.</w:t>
      </w:r>
    </w:p>
    <w:p w:rsidR="00E15517" w:rsidRPr="002A2847" w:rsidRDefault="00E15517" w:rsidP="00E15517">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2A2847">
        <w:rPr>
          <w:rFonts w:ascii="Times New Roman" w:hAnsi="Times New Roman" w:cs="Times New Roman"/>
          <w:sz w:val="24"/>
          <w:szCs w:val="24"/>
        </w:rPr>
        <w:t>5.11.2. В случае, если два и более конкурсных предложения содержат равные наилучшие условия, победителем конкурса признается участник конкурса, раньше других указанных участников конкурса представивший в конкурсную комиссию конкурсное предложение.</w:t>
      </w:r>
    </w:p>
    <w:p w:rsidR="00E15517" w:rsidRPr="002A2847" w:rsidRDefault="00E15517" w:rsidP="00E15517">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2A2847">
        <w:rPr>
          <w:rFonts w:ascii="Times New Roman" w:hAnsi="Times New Roman" w:cs="Times New Roman"/>
          <w:sz w:val="24"/>
          <w:szCs w:val="24"/>
        </w:rPr>
        <w:t>5.11.3. Решение об определении победителя конкурса оформляется протоколом рассмотрения и оценки конкурсных предложений, в котором указываются:</w:t>
      </w:r>
    </w:p>
    <w:p w:rsidR="00E15517" w:rsidRPr="002A2847" w:rsidRDefault="00E15517" w:rsidP="00E15517">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2A2847">
        <w:rPr>
          <w:rFonts w:ascii="Times New Roman" w:hAnsi="Times New Roman" w:cs="Times New Roman"/>
          <w:sz w:val="24"/>
          <w:szCs w:val="24"/>
        </w:rPr>
        <w:t>1) критерии конкурса;</w:t>
      </w:r>
    </w:p>
    <w:p w:rsidR="00E15517" w:rsidRPr="002A2847" w:rsidRDefault="00E15517" w:rsidP="00E15517">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2A2847">
        <w:rPr>
          <w:rFonts w:ascii="Times New Roman" w:hAnsi="Times New Roman" w:cs="Times New Roman"/>
          <w:sz w:val="24"/>
          <w:szCs w:val="24"/>
        </w:rPr>
        <w:t>2) условия, содержащиеся в конкурсных предложениях;</w:t>
      </w:r>
    </w:p>
    <w:p w:rsidR="00E15517" w:rsidRPr="002A2847" w:rsidRDefault="00E15517" w:rsidP="00E15517">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2A2847">
        <w:rPr>
          <w:rFonts w:ascii="Times New Roman" w:hAnsi="Times New Roman" w:cs="Times New Roman"/>
          <w:sz w:val="24"/>
          <w:szCs w:val="24"/>
        </w:rPr>
        <w:t>3) результаты рассмотрения конкурсных предложений с указанием конкурсных предложений, в отношении которых принято решение об их несоответствии требованиям конкурсной документации;</w:t>
      </w:r>
    </w:p>
    <w:p w:rsidR="00E15517" w:rsidRPr="002A2847" w:rsidRDefault="00E15517" w:rsidP="00E15517">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2A2847">
        <w:rPr>
          <w:rFonts w:ascii="Times New Roman" w:hAnsi="Times New Roman" w:cs="Times New Roman"/>
          <w:sz w:val="24"/>
          <w:szCs w:val="24"/>
        </w:rPr>
        <w:t>4) результаты оценки конкурсных предложений в соответствии с частями 5, 5.1 и 6 статьи 32  Федерального закона</w:t>
      </w:r>
      <w:r w:rsidRPr="002A2847">
        <w:rPr>
          <w:rFonts w:ascii="Times New Roman" w:hAnsi="Times New Roman" w:cs="Times New Roman"/>
          <w:spacing w:val="-3"/>
          <w:sz w:val="24"/>
          <w:szCs w:val="24"/>
        </w:rPr>
        <w:t xml:space="preserve"> от 21.07.2005 </w:t>
      </w:r>
      <w:r>
        <w:rPr>
          <w:rFonts w:ascii="Times New Roman" w:hAnsi="Times New Roman" w:cs="Times New Roman"/>
          <w:spacing w:val="-3"/>
          <w:sz w:val="24"/>
          <w:szCs w:val="24"/>
        </w:rPr>
        <w:t xml:space="preserve">г. </w:t>
      </w:r>
      <w:r w:rsidRPr="002A2847">
        <w:rPr>
          <w:rFonts w:ascii="Times New Roman" w:hAnsi="Times New Roman" w:cs="Times New Roman"/>
          <w:spacing w:val="-3"/>
          <w:sz w:val="24"/>
          <w:szCs w:val="24"/>
        </w:rPr>
        <w:t>№</w:t>
      </w:r>
      <w:r>
        <w:rPr>
          <w:rFonts w:ascii="Times New Roman" w:hAnsi="Times New Roman" w:cs="Times New Roman"/>
          <w:spacing w:val="-3"/>
          <w:sz w:val="24"/>
          <w:szCs w:val="24"/>
        </w:rPr>
        <w:t xml:space="preserve"> </w:t>
      </w:r>
      <w:r w:rsidRPr="002A2847">
        <w:rPr>
          <w:rFonts w:ascii="Times New Roman" w:hAnsi="Times New Roman" w:cs="Times New Roman"/>
          <w:spacing w:val="-3"/>
          <w:sz w:val="24"/>
          <w:szCs w:val="24"/>
        </w:rPr>
        <w:t>115-ФЗ</w:t>
      </w:r>
      <w:r>
        <w:rPr>
          <w:rFonts w:ascii="Times New Roman" w:hAnsi="Times New Roman" w:cs="Times New Roman"/>
          <w:spacing w:val="-3"/>
          <w:sz w:val="24"/>
          <w:szCs w:val="24"/>
        </w:rPr>
        <w:t>.</w:t>
      </w:r>
    </w:p>
    <w:p w:rsidR="00E15517" w:rsidRPr="002A2847" w:rsidRDefault="00E15517" w:rsidP="00E15517">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5) наименование и местонахождение</w:t>
      </w:r>
      <w:r w:rsidRPr="002A2847">
        <w:rPr>
          <w:rFonts w:ascii="Times New Roman" w:hAnsi="Times New Roman" w:cs="Times New Roman"/>
          <w:sz w:val="24"/>
          <w:szCs w:val="24"/>
        </w:rPr>
        <w:t xml:space="preserve"> (для юридического лица), фамилия, имя, отчество и место жительства (для индивидуального предпринимателя) победителя конкурса, обоснование принятого конкурсной комиссией решения о признании участника конкурса победителем конкурса.</w:t>
      </w:r>
    </w:p>
    <w:p w:rsidR="00E15517" w:rsidRPr="002A2847" w:rsidRDefault="00E15517" w:rsidP="00E15517">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2A2847">
        <w:rPr>
          <w:rFonts w:ascii="Times New Roman" w:hAnsi="Times New Roman" w:cs="Times New Roman"/>
          <w:sz w:val="24"/>
          <w:szCs w:val="24"/>
        </w:rPr>
        <w:t>5.11.4. Решение о признании участника конкурса победителем конкурса может быть обжаловано в порядке, установленном законодательством Российской Федерации.</w:t>
      </w:r>
    </w:p>
    <w:p w:rsidR="00E15517" w:rsidRPr="002A2847" w:rsidRDefault="00E15517" w:rsidP="00E15517">
      <w:pPr>
        <w:autoSpaceDE w:val="0"/>
        <w:autoSpaceDN w:val="0"/>
        <w:adjustRightInd w:val="0"/>
        <w:jc w:val="both"/>
        <w:outlineLvl w:val="1"/>
      </w:pPr>
      <w:r>
        <w:t xml:space="preserve">     </w:t>
      </w:r>
      <w:r w:rsidRPr="002A2847">
        <w:t>5.11.5. Конкурсной комиссией не позднее чем через пять рабочих дней со дня подписания ею протокола рассмотрения и оценки конкурсных предложений подписывается протокол о результатах проведения конкурса.</w:t>
      </w:r>
    </w:p>
    <w:p w:rsidR="00E15517" w:rsidRPr="002A2847" w:rsidRDefault="00E15517" w:rsidP="00E15517">
      <w:pPr>
        <w:pStyle w:val="ConsPlusNormal"/>
        <w:ind w:firstLine="0"/>
        <w:jc w:val="both"/>
        <w:outlineLvl w:val="1"/>
        <w:rPr>
          <w:rFonts w:ascii="Times New Roman" w:hAnsi="Times New Roman" w:cs="Times New Roman"/>
          <w:sz w:val="24"/>
          <w:szCs w:val="24"/>
        </w:rPr>
      </w:pPr>
      <w:r>
        <w:rPr>
          <w:rFonts w:ascii="Times New Roman" w:hAnsi="Times New Roman" w:cs="Times New Roman"/>
          <w:sz w:val="24"/>
          <w:szCs w:val="24"/>
        </w:rPr>
        <w:t xml:space="preserve">     </w:t>
      </w:r>
      <w:r w:rsidRPr="002A2847">
        <w:rPr>
          <w:rFonts w:ascii="Times New Roman" w:hAnsi="Times New Roman" w:cs="Times New Roman"/>
          <w:sz w:val="24"/>
          <w:szCs w:val="24"/>
        </w:rPr>
        <w:t>5.11.6. Концедент в течение пяти рабочих дней со дня подписания членами конкурсной комиссии протокола о результатах проведения конкурса направляет победителю конкурса экземпляр указанного протокола, проект концессионного соглашения, включающий в себя условия этого соглашения, определенные решением о заключении концессионного соглашения, конкурсной документацией и представленным победителем конкурса конкурсным предложением, а также иные предусмотренные настоящим Федеральным законом, другими федеральными законами условия. Концессионное соглашение должно быть подписано в срок, установленный конкурсной документацией и указанный в сообщении о проведении конкурса.</w:t>
      </w:r>
    </w:p>
    <w:p w:rsidR="00E15517" w:rsidRPr="002A2847" w:rsidRDefault="00E15517" w:rsidP="00E15517">
      <w:pPr>
        <w:pStyle w:val="ConsPlusNormal"/>
        <w:ind w:firstLine="0"/>
        <w:jc w:val="both"/>
        <w:outlineLvl w:val="1"/>
        <w:rPr>
          <w:rFonts w:ascii="Times New Roman" w:hAnsi="Times New Roman" w:cs="Times New Roman"/>
          <w:sz w:val="24"/>
          <w:szCs w:val="24"/>
        </w:rPr>
      </w:pPr>
      <w:r>
        <w:rPr>
          <w:rFonts w:ascii="Times New Roman" w:hAnsi="Times New Roman" w:cs="Times New Roman"/>
          <w:sz w:val="24"/>
          <w:szCs w:val="24"/>
        </w:rPr>
        <w:t xml:space="preserve">    5.11.7</w:t>
      </w:r>
      <w:r w:rsidRPr="002A2847">
        <w:rPr>
          <w:rFonts w:ascii="Times New Roman" w:hAnsi="Times New Roman" w:cs="Times New Roman"/>
          <w:sz w:val="24"/>
          <w:szCs w:val="24"/>
        </w:rPr>
        <w:t>.</w:t>
      </w:r>
      <w:r w:rsidRPr="002A2847">
        <w:rPr>
          <w:sz w:val="24"/>
          <w:szCs w:val="24"/>
        </w:rPr>
        <w:t xml:space="preserve"> </w:t>
      </w:r>
      <w:r w:rsidRPr="002A2847">
        <w:rPr>
          <w:rFonts w:ascii="Times New Roman" w:hAnsi="Times New Roman" w:cs="Times New Roman"/>
          <w:sz w:val="24"/>
          <w:szCs w:val="24"/>
        </w:rPr>
        <w:t>Срок передачи концедентом концессионеру объекта концессионного соглашения по концессионному соглашению определяется датой подписания концессионного соглашения.</w:t>
      </w:r>
    </w:p>
    <w:p w:rsidR="00E15517" w:rsidRPr="002A2847" w:rsidRDefault="00E15517" w:rsidP="00E15517">
      <w:pPr>
        <w:autoSpaceDE w:val="0"/>
        <w:autoSpaceDN w:val="0"/>
        <w:adjustRightInd w:val="0"/>
        <w:jc w:val="both"/>
        <w:outlineLvl w:val="1"/>
      </w:pPr>
      <w:r>
        <w:lastRenderedPageBreak/>
        <w:t xml:space="preserve">    5.11.8</w:t>
      </w:r>
      <w:r w:rsidRPr="002A2847">
        <w:t xml:space="preserve">. После дня подписания членами конкурсной комиссии протокола о результатах проведения конкурса концедент на основании решения о заключении концессионного соглашения проводит переговоры в форме совместных совещаний с победителем конкурса или с иным лицом, в отношении которого принято решение о заключении концессионного соглашения в соответствии с Федеральным законом «О концессионных соглашениях», в целях обсуждения условий концессионного соглашения и их возможного изменения по результатам переговоров. По результатам переговоров не могут быть изменены условия соглашения, если указанные условия являлись критериями конкурса и (или) их содержание определялось на основании конкурсного предложения лица, в отношении которого принято решение о заключении концессионного соглашения. </w:t>
      </w:r>
    </w:p>
    <w:p w:rsidR="00E15517" w:rsidRPr="002A2847" w:rsidRDefault="00E15517" w:rsidP="00E15517">
      <w:pPr>
        <w:autoSpaceDE w:val="0"/>
        <w:autoSpaceDN w:val="0"/>
        <w:adjustRightInd w:val="0"/>
        <w:jc w:val="both"/>
        <w:outlineLvl w:val="1"/>
      </w:pPr>
      <w:r>
        <w:t xml:space="preserve">     5.11.9</w:t>
      </w:r>
      <w:r w:rsidRPr="002A2847">
        <w:t>. Условия концессионного соглашения, которые не подлежат изменению в ходе переговоров, и (или) условия, которые подлежат изменению с соблюдением предусмотренного конкурсной документацией порядка определяются Федеральным законом «О концессионных соглашениях».</w:t>
      </w:r>
    </w:p>
    <w:p w:rsidR="00E15517" w:rsidRPr="002A2847" w:rsidRDefault="00E15517" w:rsidP="00E15517">
      <w:pPr>
        <w:pStyle w:val="ConsPlusNormal"/>
        <w:ind w:firstLine="540"/>
        <w:jc w:val="both"/>
        <w:outlineLvl w:val="1"/>
        <w:rPr>
          <w:rFonts w:ascii="Times New Roman" w:hAnsi="Times New Roman" w:cs="Times New Roman"/>
          <w:sz w:val="24"/>
          <w:szCs w:val="24"/>
        </w:rPr>
      </w:pPr>
    </w:p>
    <w:p w:rsidR="007106FF" w:rsidRPr="002A2847" w:rsidRDefault="007106FF" w:rsidP="00E15517">
      <w:pPr>
        <w:pStyle w:val="ConsPlusNormal"/>
        <w:widowControl/>
        <w:ind w:firstLine="0"/>
        <w:jc w:val="both"/>
        <w:rPr>
          <w:rFonts w:ascii="Times New Roman" w:hAnsi="Times New Roman" w:cs="Times New Roman"/>
          <w:sz w:val="24"/>
          <w:szCs w:val="24"/>
        </w:rPr>
      </w:pPr>
    </w:p>
    <w:p w:rsidR="007106FF" w:rsidRPr="002A2847" w:rsidRDefault="007106FF" w:rsidP="007106FF">
      <w:pPr>
        <w:pStyle w:val="ConsPlusNormal"/>
        <w:widowControl/>
        <w:ind w:firstLine="540"/>
        <w:jc w:val="both"/>
        <w:rPr>
          <w:rFonts w:ascii="Times New Roman" w:hAnsi="Times New Roman" w:cs="Times New Roman"/>
          <w:sz w:val="24"/>
          <w:szCs w:val="24"/>
        </w:rPr>
      </w:pPr>
      <w:bookmarkStart w:id="1" w:name="_GoBack"/>
      <w:bookmarkEnd w:id="1"/>
    </w:p>
    <w:p w:rsidR="007106FF" w:rsidRPr="00A252FA" w:rsidRDefault="007106FF" w:rsidP="00A252FA">
      <w:pPr>
        <w:pStyle w:val="1"/>
        <w:pageBreakBefore/>
        <w:tabs>
          <w:tab w:val="clear" w:pos="330"/>
        </w:tabs>
        <w:ind w:left="-180" w:firstLine="0"/>
        <w:jc w:val="center"/>
        <w:rPr>
          <w:rFonts w:ascii="Times New Roman" w:hAnsi="Times New Roman"/>
          <w:sz w:val="24"/>
          <w:szCs w:val="24"/>
        </w:rPr>
      </w:pPr>
      <w:bookmarkStart w:id="2" w:name="_Ref119427310"/>
      <w:bookmarkStart w:id="3" w:name="_Toc166101215"/>
      <w:bookmarkStart w:id="4" w:name="_Ref166101288"/>
      <w:bookmarkStart w:id="5" w:name="_Ref166101291"/>
      <w:bookmarkStart w:id="6" w:name="_Ref166158276"/>
      <w:bookmarkStart w:id="7" w:name="_Ref166158279"/>
      <w:bookmarkStart w:id="8" w:name="_Ref166329210"/>
      <w:bookmarkStart w:id="9" w:name="_Ref166329212"/>
      <w:bookmarkStart w:id="10" w:name="_Ref166329217"/>
      <w:bookmarkStart w:id="11" w:name="_Ref167096457"/>
      <w:bookmarkStart w:id="12" w:name="_Ref167096467"/>
      <w:bookmarkStart w:id="13" w:name="_Ref167122393"/>
      <w:bookmarkStart w:id="14" w:name="_Ref167122428"/>
      <w:bookmarkStart w:id="15" w:name="_Toc185686723"/>
      <w:bookmarkStart w:id="16" w:name="_Toc127334282"/>
      <w:bookmarkStart w:id="17" w:name="_Ref166329160"/>
      <w:bookmarkStart w:id="18" w:name="_Ref166329169"/>
      <w:bookmarkStart w:id="19" w:name="_Ref166487238"/>
      <w:bookmarkStart w:id="20" w:name="_Ref166487244"/>
      <w:bookmarkStart w:id="21" w:name="_Ref166487316"/>
      <w:bookmarkStart w:id="22" w:name="_Toc185686724"/>
      <w:bookmarkEnd w:id="2"/>
      <w:bookmarkEnd w:id="3"/>
      <w:bookmarkEnd w:id="4"/>
      <w:bookmarkEnd w:id="5"/>
      <w:bookmarkEnd w:id="6"/>
      <w:bookmarkEnd w:id="7"/>
      <w:bookmarkEnd w:id="8"/>
      <w:bookmarkEnd w:id="9"/>
      <w:bookmarkEnd w:id="10"/>
      <w:bookmarkEnd w:id="11"/>
      <w:bookmarkEnd w:id="12"/>
      <w:bookmarkEnd w:id="13"/>
      <w:bookmarkEnd w:id="14"/>
      <w:bookmarkEnd w:id="15"/>
      <w:r w:rsidRPr="00A252FA">
        <w:rPr>
          <w:rStyle w:val="10"/>
          <w:rFonts w:ascii="Times New Roman" w:hAnsi="Times New Roman"/>
          <w:color w:val="auto"/>
          <w:sz w:val="24"/>
          <w:szCs w:val="24"/>
        </w:rPr>
        <w:lastRenderedPageBreak/>
        <w:t>Образцы форм и документов для заполнения участниками открытого конкурса</w:t>
      </w:r>
    </w:p>
    <w:p w:rsidR="007106FF" w:rsidRPr="002A2847" w:rsidRDefault="007106FF" w:rsidP="007106FF">
      <w:pPr>
        <w:pStyle w:val="1"/>
        <w:numPr>
          <w:ilvl w:val="1"/>
          <w:numId w:val="2"/>
        </w:numPr>
        <w:suppressAutoHyphens w:val="0"/>
        <w:spacing w:after="120"/>
        <w:ind w:left="540" w:hanging="540"/>
        <w:rPr>
          <w:sz w:val="26"/>
          <w:szCs w:val="26"/>
        </w:rPr>
      </w:pPr>
      <w:r>
        <w:rPr>
          <w:sz w:val="24"/>
          <w:szCs w:val="24"/>
        </w:rPr>
        <w:t xml:space="preserve">                                                     </w:t>
      </w:r>
      <w:r w:rsidRPr="002A2847">
        <w:rPr>
          <w:sz w:val="24"/>
          <w:szCs w:val="24"/>
        </w:rPr>
        <w:t>ОПИСЬ ДОКУМЕНТОВ</w:t>
      </w:r>
      <w:bookmarkEnd w:id="16"/>
      <w:bookmarkEnd w:id="17"/>
      <w:bookmarkEnd w:id="18"/>
      <w:bookmarkEnd w:id="19"/>
      <w:bookmarkEnd w:id="20"/>
      <w:bookmarkEnd w:id="21"/>
      <w:bookmarkEnd w:id="22"/>
      <w:r>
        <w:rPr>
          <w:sz w:val="24"/>
          <w:szCs w:val="24"/>
        </w:rPr>
        <w:t>,</w:t>
      </w:r>
    </w:p>
    <w:p w:rsidR="007106FF" w:rsidRPr="002A2847" w:rsidRDefault="007106FF" w:rsidP="007106FF">
      <w:pPr>
        <w:jc w:val="center"/>
      </w:pPr>
      <w:r w:rsidRPr="002A2847">
        <w:t>представляемых для участия в открытом конкурсе</w:t>
      </w:r>
    </w:p>
    <w:p w:rsidR="007106FF" w:rsidRPr="002A2847" w:rsidRDefault="007106FF" w:rsidP="007106FF">
      <w:pPr>
        <w:jc w:val="center"/>
      </w:pPr>
      <w:r w:rsidRPr="002A2847">
        <w:t xml:space="preserve">на </w:t>
      </w:r>
      <w:r w:rsidRPr="00873434">
        <w:t xml:space="preserve"> </w:t>
      </w:r>
      <w:r w:rsidRPr="002A2847">
        <w:t>право заключения концессионного соглашения в отношении объектов</w:t>
      </w:r>
    </w:p>
    <w:p w:rsidR="00873434" w:rsidRPr="00873434" w:rsidRDefault="00873434" w:rsidP="00873434">
      <w:pPr>
        <w:pStyle w:val="ConsPlusTitle"/>
        <w:widowControl/>
        <w:ind w:left="360" w:right="379"/>
        <w:jc w:val="center"/>
        <w:rPr>
          <w:b w:val="0"/>
          <w:bCs w:val="0"/>
        </w:rPr>
      </w:pPr>
      <w:r w:rsidRPr="00873434">
        <w:rPr>
          <w:b w:val="0"/>
          <w:bCs w:val="0"/>
        </w:rPr>
        <w:t>электросетевого хозяйства на территории городского округа «город Каспийск»</w:t>
      </w:r>
    </w:p>
    <w:p w:rsidR="00873434" w:rsidRDefault="007106FF" w:rsidP="007106FF">
      <w:pPr>
        <w:jc w:val="both"/>
      </w:pPr>
      <w:r>
        <w:t xml:space="preserve">            </w:t>
      </w:r>
    </w:p>
    <w:p w:rsidR="007106FF" w:rsidRPr="002A2847" w:rsidRDefault="007106FF" w:rsidP="00873434">
      <w:pPr>
        <w:ind w:left="-426" w:firstLine="786"/>
        <w:jc w:val="both"/>
      </w:pPr>
      <w:r w:rsidRPr="002A2847">
        <w:t>Настоящим ____________________________________________ подтверждает, что для</w:t>
      </w:r>
    </w:p>
    <w:p w:rsidR="007106FF" w:rsidRPr="002A2847" w:rsidRDefault="007106FF" w:rsidP="00873434">
      <w:pPr>
        <w:ind w:left="-426" w:firstLine="786"/>
        <w:jc w:val="both"/>
        <w:rPr>
          <w:sz w:val="14"/>
          <w:szCs w:val="14"/>
        </w:rPr>
      </w:pPr>
      <w:r w:rsidRPr="002A2847">
        <w:t xml:space="preserve">                        </w:t>
      </w:r>
      <w:r>
        <w:t xml:space="preserve">                </w:t>
      </w:r>
      <w:r w:rsidRPr="002A2847">
        <w:t xml:space="preserve"> </w:t>
      </w:r>
      <w:r>
        <w:t xml:space="preserve">        </w:t>
      </w:r>
      <w:r w:rsidRPr="002A2847">
        <w:t xml:space="preserve"> </w:t>
      </w:r>
      <w:r w:rsidRPr="002A2847">
        <w:rPr>
          <w:sz w:val="14"/>
          <w:szCs w:val="14"/>
        </w:rPr>
        <w:t>(наименовани</w:t>
      </w:r>
      <w:r>
        <w:rPr>
          <w:sz w:val="14"/>
          <w:szCs w:val="14"/>
        </w:rPr>
        <w:t>е участника</w:t>
      </w:r>
      <w:r w:rsidRPr="002A2847">
        <w:rPr>
          <w:sz w:val="14"/>
          <w:szCs w:val="14"/>
        </w:rPr>
        <w:t>)</w:t>
      </w:r>
    </w:p>
    <w:p w:rsidR="007106FF" w:rsidRPr="00873434" w:rsidRDefault="007106FF" w:rsidP="00873434">
      <w:pPr>
        <w:pStyle w:val="ConsPlusTitle"/>
        <w:widowControl/>
        <w:ind w:left="-426" w:right="379"/>
        <w:jc w:val="both"/>
        <w:rPr>
          <w:b w:val="0"/>
          <w:bCs w:val="0"/>
        </w:rPr>
      </w:pPr>
      <w:r w:rsidRPr="00873434">
        <w:rPr>
          <w:b w:val="0"/>
          <w:bCs w:val="0"/>
        </w:rPr>
        <w:t>участия в открытом конкурсе на право заключения концессионного соглашения в отношении объектов</w:t>
      </w:r>
      <w:r w:rsidR="00873434" w:rsidRPr="00873434">
        <w:rPr>
          <w:b w:val="0"/>
          <w:bCs w:val="0"/>
        </w:rPr>
        <w:t xml:space="preserve"> электросетевого хозяйства </w:t>
      </w:r>
      <w:r w:rsidR="00873434">
        <w:rPr>
          <w:b w:val="0"/>
          <w:bCs w:val="0"/>
        </w:rPr>
        <w:t xml:space="preserve">на территории городского округа </w:t>
      </w:r>
      <w:r w:rsidR="00873434" w:rsidRPr="00873434">
        <w:rPr>
          <w:b w:val="0"/>
          <w:bCs w:val="0"/>
        </w:rPr>
        <w:t>«город Каспийск»</w:t>
      </w:r>
      <w:r w:rsidR="00873434">
        <w:rPr>
          <w:b w:val="0"/>
          <w:bCs w:val="0"/>
        </w:rPr>
        <w:t xml:space="preserve"> </w:t>
      </w:r>
      <w:r w:rsidRPr="00873434">
        <w:rPr>
          <w:b w:val="0"/>
        </w:rPr>
        <w:t>направляются нижеперечисленные документы.</w:t>
      </w:r>
    </w:p>
    <w:p w:rsidR="007106FF" w:rsidRPr="002A2847" w:rsidRDefault="007106FF" w:rsidP="007106FF">
      <w:pPr>
        <w:jc w:val="both"/>
      </w:pPr>
    </w:p>
    <w:tbl>
      <w:tblPr>
        <w:tblW w:w="8644" w:type="dxa"/>
        <w:tblInd w:w="1011"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ook w:val="0000" w:firstRow="0" w:lastRow="0" w:firstColumn="0" w:lastColumn="0" w:noHBand="0" w:noVBand="0"/>
      </w:tblPr>
      <w:tblGrid>
        <w:gridCol w:w="900"/>
        <w:gridCol w:w="6124"/>
        <w:gridCol w:w="1620"/>
      </w:tblGrid>
      <w:tr w:rsidR="007106FF" w:rsidRPr="002A2847" w:rsidTr="00B72C15">
        <w:trPr>
          <w:tblHeader/>
        </w:trPr>
        <w:tc>
          <w:tcPr>
            <w:tcW w:w="900" w:type="dxa"/>
            <w:tcBorders>
              <w:top w:val="single" w:sz="4" w:space="0" w:color="auto"/>
              <w:left w:val="single" w:sz="4" w:space="0" w:color="auto"/>
              <w:bottom w:val="single" w:sz="4" w:space="0" w:color="auto"/>
              <w:right w:val="single" w:sz="4" w:space="0" w:color="auto"/>
            </w:tcBorders>
            <w:shd w:val="clear" w:color="000000" w:fill="auto"/>
            <w:vAlign w:val="center"/>
          </w:tcPr>
          <w:p w:rsidR="007106FF" w:rsidRPr="002A2847" w:rsidRDefault="007106FF" w:rsidP="00B72C15">
            <w:pPr>
              <w:jc w:val="center"/>
              <w:rPr>
                <w:b/>
                <w:bCs/>
                <w:sz w:val="20"/>
                <w:szCs w:val="20"/>
              </w:rPr>
            </w:pPr>
            <w:r w:rsidRPr="002A2847">
              <w:rPr>
                <w:b/>
                <w:bCs/>
                <w:sz w:val="20"/>
                <w:szCs w:val="20"/>
              </w:rPr>
              <w:t>№№ п\п</w:t>
            </w:r>
          </w:p>
        </w:tc>
        <w:tc>
          <w:tcPr>
            <w:tcW w:w="6124" w:type="dxa"/>
            <w:tcBorders>
              <w:top w:val="single" w:sz="4" w:space="0" w:color="auto"/>
              <w:left w:val="single" w:sz="4" w:space="0" w:color="auto"/>
              <w:bottom w:val="single" w:sz="4" w:space="0" w:color="auto"/>
              <w:right w:val="single" w:sz="4" w:space="0" w:color="auto"/>
            </w:tcBorders>
            <w:shd w:val="clear" w:color="000000" w:fill="auto"/>
            <w:vAlign w:val="center"/>
          </w:tcPr>
          <w:p w:rsidR="007106FF" w:rsidRPr="002A2847" w:rsidRDefault="007106FF" w:rsidP="00B72C15">
            <w:pPr>
              <w:jc w:val="center"/>
              <w:rPr>
                <w:b/>
                <w:bCs/>
                <w:sz w:val="20"/>
                <w:szCs w:val="20"/>
              </w:rPr>
            </w:pPr>
            <w:r w:rsidRPr="002A2847">
              <w:rPr>
                <w:b/>
                <w:bCs/>
                <w:sz w:val="20"/>
                <w:szCs w:val="20"/>
              </w:rPr>
              <w:t>Наименование документов</w:t>
            </w:r>
          </w:p>
        </w:tc>
        <w:tc>
          <w:tcPr>
            <w:tcW w:w="1620" w:type="dxa"/>
            <w:tcBorders>
              <w:top w:val="single" w:sz="4" w:space="0" w:color="auto"/>
              <w:left w:val="single" w:sz="4" w:space="0" w:color="auto"/>
              <w:bottom w:val="single" w:sz="4" w:space="0" w:color="auto"/>
              <w:right w:val="single" w:sz="4" w:space="0" w:color="auto"/>
            </w:tcBorders>
            <w:shd w:val="clear" w:color="000000" w:fill="auto"/>
            <w:vAlign w:val="center"/>
          </w:tcPr>
          <w:p w:rsidR="007106FF" w:rsidRPr="002A2847" w:rsidRDefault="007106FF" w:rsidP="00B72C15">
            <w:pPr>
              <w:jc w:val="center"/>
              <w:rPr>
                <w:b/>
                <w:bCs/>
                <w:sz w:val="20"/>
                <w:szCs w:val="20"/>
              </w:rPr>
            </w:pPr>
            <w:r w:rsidRPr="002A2847">
              <w:rPr>
                <w:b/>
                <w:bCs/>
                <w:sz w:val="20"/>
                <w:szCs w:val="20"/>
              </w:rPr>
              <w:t>Количество листов</w:t>
            </w:r>
          </w:p>
        </w:tc>
      </w:tr>
      <w:tr w:rsidR="007106FF" w:rsidRPr="002A2847" w:rsidTr="00B72C15">
        <w:tc>
          <w:tcPr>
            <w:tcW w:w="900" w:type="dxa"/>
            <w:tcBorders>
              <w:top w:val="single" w:sz="4" w:space="0" w:color="auto"/>
              <w:left w:val="single" w:sz="4" w:space="0" w:color="auto"/>
              <w:bottom w:val="single" w:sz="4" w:space="0" w:color="auto"/>
              <w:right w:val="single" w:sz="4" w:space="0" w:color="auto"/>
            </w:tcBorders>
          </w:tcPr>
          <w:p w:rsidR="007106FF" w:rsidRPr="002A2847" w:rsidRDefault="007106FF" w:rsidP="00B72C15">
            <w:pPr>
              <w:numPr>
                <w:ilvl w:val="0"/>
                <w:numId w:val="3"/>
              </w:numPr>
              <w:spacing w:after="60"/>
              <w:jc w:val="center"/>
            </w:pPr>
          </w:p>
        </w:tc>
        <w:tc>
          <w:tcPr>
            <w:tcW w:w="6124" w:type="dxa"/>
            <w:tcBorders>
              <w:top w:val="single" w:sz="4" w:space="0" w:color="auto"/>
              <w:left w:val="single" w:sz="4" w:space="0" w:color="auto"/>
              <w:bottom w:val="single" w:sz="4" w:space="0" w:color="auto"/>
              <w:right w:val="single" w:sz="4" w:space="0" w:color="auto"/>
            </w:tcBorders>
          </w:tcPr>
          <w:p w:rsidR="007106FF" w:rsidRPr="00D932D7" w:rsidRDefault="007106FF" w:rsidP="00B72C15">
            <w:r w:rsidRPr="00D932D7">
              <w:t xml:space="preserve">Заявка на участие в конкурсе (Форма 2) </w:t>
            </w:r>
          </w:p>
          <w:p w:rsidR="007106FF" w:rsidRPr="002A2847" w:rsidRDefault="007106FF" w:rsidP="00B72C15">
            <w:r w:rsidRPr="00D932D7">
              <w:t>конкурсное предложение  (Форма 3)</w:t>
            </w:r>
          </w:p>
        </w:tc>
        <w:tc>
          <w:tcPr>
            <w:tcW w:w="1620" w:type="dxa"/>
            <w:tcBorders>
              <w:top w:val="single" w:sz="4" w:space="0" w:color="auto"/>
              <w:left w:val="single" w:sz="4" w:space="0" w:color="auto"/>
              <w:bottom w:val="single" w:sz="4" w:space="0" w:color="auto"/>
              <w:right w:val="single" w:sz="4" w:space="0" w:color="auto"/>
            </w:tcBorders>
          </w:tcPr>
          <w:p w:rsidR="007106FF" w:rsidRPr="002A2847" w:rsidRDefault="007106FF" w:rsidP="00B72C15"/>
        </w:tc>
      </w:tr>
      <w:tr w:rsidR="007106FF" w:rsidRPr="002A2847" w:rsidTr="00B72C15">
        <w:trPr>
          <w:trHeight w:val="389"/>
        </w:trPr>
        <w:tc>
          <w:tcPr>
            <w:tcW w:w="900" w:type="dxa"/>
            <w:tcBorders>
              <w:top w:val="single" w:sz="4" w:space="0" w:color="auto"/>
              <w:left w:val="single" w:sz="4" w:space="0" w:color="auto"/>
              <w:bottom w:val="single" w:sz="4" w:space="0" w:color="auto"/>
              <w:right w:val="single" w:sz="4" w:space="0" w:color="auto"/>
            </w:tcBorders>
          </w:tcPr>
          <w:p w:rsidR="007106FF" w:rsidRPr="002A2847" w:rsidRDefault="007106FF" w:rsidP="00B72C15">
            <w:pPr>
              <w:numPr>
                <w:ilvl w:val="0"/>
                <w:numId w:val="3"/>
              </w:numPr>
              <w:spacing w:after="60"/>
              <w:jc w:val="center"/>
            </w:pPr>
          </w:p>
        </w:tc>
        <w:tc>
          <w:tcPr>
            <w:tcW w:w="6124" w:type="dxa"/>
            <w:tcBorders>
              <w:top w:val="single" w:sz="4" w:space="0" w:color="auto"/>
              <w:left w:val="single" w:sz="4" w:space="0" w:color="auto"/>
              <w:bottom w:val="single" w:sz="4" w:space="0" w:color="auto"/>
              <w:right w:val="single" w:sz="4" w:space="0" w:color="auto"/>
            </w:tcBorders>
          </w:tcPr>
          <w:p w:rsidR="007106FF" w:rsidRPr="002A2847" w:rsidRDefault="007106FF" w:rsidP="00B72C15">
            <w:pPr>
              <w:jc w:val="both"/>
            </w:pPr>
            <w:r w:rsidRPr="002A2847">
              <w:t xml:space="preserve">Выписка из Единого государственного реестра юридических лиц, выданная ФНС России, или нотариально заверенная копия такой выписки </w:t>
            </w:r>
            <w:r w:rsidRPr="002A2847">
              <w:rPr>
                <w:i/>
              </w:rPr>
              <w:t xml:space="preserve">(для юридических лиц) </w:t>
            </w:r>
          </w:p>
        </w:tc>
        <w:tc>
          <w:tcPr>
            <w:tcW w:w="1620" w:type="dxa"/>
            <w:tcBorders>
              <w:top w:val="single" w:sz="4" w:space="0" w:color="auto"/>
              <w:left w:val="single" w:sz="4" w:space="0" w:color="auto"/>
              <w:bottom w:val="single" w:sz="4" w:space="0" w:color="auto"/>
              <w:right w:val="single" w:sz="4" w:space="0" w:color="auto"/>
            </w:tcBorders>
          </w:tcPr>
          <w:p w:rsidR="007106FF" w:rsidRPr="002A2847" w:rsidRDefault="007106FF" w:rsidP="00B72C15"/>
        </w:tc>
      </w:tr>
      <w:tr w:rsidR="007106FF" w:rsidRPr="002A2847" w:rsidTr="00B72C15">
        <w:tc>
          <w:tcPr>
            <w:tcW w:w="900" w:type="dxa"/>
            <w:tcBorders>
              <w:top w:val="single" w:sz="4" w:space="0" w:color="auto"/>
              <w:left w:val="single" w:sz="4" w:space="0" w:color="auto"/>
              <w:bottom w:val="single" w:sz="4" w:space="0" w:color="auto"/>
              <w:right w:val="single" w:sz="4" w:space="0" w:color="auto"/>
            </w:tcBorders>
          </w:tcPr>
          <w:p w:rsidR="007106FF" w:rsidRPr="002A2847" w:rsidRDefault="007106FF" w:rsidP="00B72C15">
            <w:pPr>
              <w:numPr>
                <w:ilvl w:val="0"/>
                <w:numId w:val="3"/>
              </w:numPr>
              <w:spacing w:after="60"/>
              <w:jc w:val="center"/>
            </w:pPr>
          </w:p>
        </w:tc>
        <w:tc>
          <w:tcPr>
            <w:tcW w:w="6124" w:type="dxa"/>
            <w:tcBorders>
              <w:top w:val="single" w:sz="4" w:space="0" w:color="auto"/>
              <w:left w:val="single" w:sz="4" w:space="0" w:color="auto"/>
              <w:bottom w:val="single" w:sz="4" w:space="0" w:color="auto"/>
              <w:right w:val="single" w:sz="4" w:space="0" w:color="auto"/>
            </w:tcBorders>
          </w:tcPr>
          <w:p w:rsidR="007106FF" w:rsidRPr="002A2847" w:rsidRDefault="007106FF" w:rsidP="00B72C15">
            <w:pPr>
              <w:jc w:val="both"/>
            </w:pPr>
            <w:r w:rsidRPr="002A2847">
              <w:t xml:space="preserve">Выписка из Единого государственного реестра индивидуальных предпринимателей, выданная ФНС России, нотариально заверенная копия такой выписки </w:t>
            </w:r>
            <w:r w:rsidRPr="002A2847">
              <w:rPr>
                <w:i/>
              </w:rPr>
              <w:t>(для индивидуальных предпринимателей)</w:t>
            </w:r>
            <w:r w:rsidRPr="002A2847">
              <w:t xml:space="preserve"> </w:t>
            </w:r>
          </w:p>
        </w:tc>
        <w:tc>
          <w:tcPr>
            <w:tcW w:w="1620" w:type="dxa"/>
            <w:tcBorders>
              <w:top w:val="single" w:sz="4" w:space="0" w:color="auto"/>
              <w:left w:val="single" w:sz="4" w:space="0" w:color="auto"/>
              <w:bottom w:val="single" w:sz="4" w:space="0" w:color="auto"/>
              <w:right w:val="single" w:sz="4" w:space="0" w:color="auto"/>
            </w:tcBorders>
          </w:tcPr>
          <w:p w:rsidR="007106FF" w:rsidRPr="002A2847" w:rsidRDefault="007106FF" w:rsidP="00B72C15"/>
        </w:tc>
      </w:tr>
      <w:tr w:rsidR="007106FF" w:rsidRPr="002A2847" w:rsidTr="00B72C15">
        <w:tc>
          <w:tcPr>
            <w:tcW w:w="900" w:type="dxa"/>
            <w:tcBorders>
              <w:top w:val="single" w:sz="4" w:space="0" w:color="auto"/>
              <w:left w:val="single" w:sz="4" w:space="0" w:color="auto"/>
              <w:bottom w:val="single" w:sz="4" w:space="0" w:color="auto"/>
              <w:right w:val="single" w:sz="4" w:space="0" w:color="auto"/>
            </w:tcBorders>
          </w:tcPr>
          <w:p w:rsidR="007106FF" w:rsidRPr="002A2847" w:rsidRDefault="007106FF" w:rsidP="00B72C15">
            <w:pPr>
              <w:numPr>
                <w:ilvl w:val="0"/>
                <w:numId w:val="3"/>
              </w:numPr>
              <w:spacing w:after="60"/>
              <w:jc w:val="center"/>
            </w:pPr>
          </w:p>
        </w:tc>
        <w:tc>
          <w:tcPr>
            <w:tcW w:w="6124" w:type="dxa"/>
            <w:tcBorders>
              <w:top w:val="single" w:sz="4" w:space="0" w:color="auto"/>
              <w:left w:val="single" w:sz="4" w:space="0" w:color="auto"/>
              <w:bottom w:val="single" w:sz="4" w:space="0" w:color="auto"/>
              <w:right w:val="single" w:sz="4" w:space="0" w:color="auto"/>
            </w:tcBorders>
          </w:tcPr>
          <w:p w:rsidR="007106FF" w:rsidRPr="002A2847" w:rsidRDefault="007106FF" w:rsidP="00B72C15">
            <w:pPr>
              <w:jc w:val="both"/>
            </w:pPr>
            <w:r w:rsidRPr="002A2847">
              <w:t xml:space="preserve">Копии документов, удостоверяющих личность </w:t>
            </w:r>
            <w:r w:rsidRPr="002A2847">
              <w:rPr>
                <w:i/>
              </w:rPr>
              <w:t xml:space="preserve">(для       </w:t>
            </w:r>
            <w:r w:rsidRPr="002A2847">
              <w:rPr>
                <w:i/>
              </w:rPr>
              <w:br/>
              <w:t>физических лиц)</w:t>
            </w:r>
          </w:p>
        </w:tc>
        <w:tc>
          <w:tcPr>
            <w:tcW w:w="1620" w:type="dxa"/>
            <w:tcBorders>
              <w:top w:val="single" w:sz="4" w:space="0" w:color="auto"/>
              <w:left w:val="single" w:sz="4" w:space="0" w:color="auto"/>
              <w:bottom w:val="single" w:sz="4" w:space="0" w:color="auto"/>
              <w:right w:val="single" w:sz="4" w:space="0" w:color="auto"/>
            </w:tcBorders>
          </w:tcPr>
          <w:p w:rsidR="007106FF" w:rsidRPr="002A2847" w:rsidRDefault="007106FF" w:rsidP="00B72C15"/>
        </w:tc>
      </w:tr>
      <w:tr w:rsidR="007106FF" w:rsidRPr="002A2847" w:rsidTr="00B72C15">
        <w:tc>
          <w:tcPr>
            <w:tcW w:w="900" w:type="dxa"/>
            <w:tcBorders>
              <w:top w:val="single" w:sz="4" w:space="0" w:color="auto"/>
              <w:left w:val="single" w:sz="4" w:space="0" w:color="auto"/>
              <w:bottom w:val="single" w:sz="4" w:space="0" w:color="auto"/>
              <w:right w:val="single" w:sz="4" w:space="0" w:color="auto"/>
            </w:tcBorders>
          </w:tcPr>
          <w:p w:rsidR="007106FF" w:rsidRPr="002A2847" w:rsidRDefault="007106FF" w:rsidP="00B72C15">
            <w:pPr>
              <w:numPr>
                <w:ilvl w:val="0"/>
                <w:numId w:val="3"/>
              </w:numPr>
              <w:spacing w:after="60"/>
              <w:jc w:val="center"/>
            </w:pPr>
          </w:p>
        </w:tc>
        <w:tc>
          <w:tcPr>
            <w:tcW w:w="6124" w:type="dxa"/>
            <w:tcBorders>
              <w:top w:val="single" w:sz="4" w:space="0" w:color="auto"/>
              <w:left w:val="single" w:sz="4" w:space="0" w:color="auto"/>
              <w:bottom w:val="single" w:sz="4" w:space="0" w:color="auto"/>
              <w:right w:val="single" w:sz="4" w:space="0" w:color="auto"/>
            </w:tcBorders>
          </w:tcPr>
          <w:p w:rsidR="007106FF" w:rsidRPr="002A2847" w:rsidRDefault="007106FF" w:rsidP="00B72C15">
            <w:pPr>
              <w:jc w:val="both"/>
            </w:pPr>
            <w:r w:rsidRPr="002A2847">
              <w:t xml:space="preserve">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w:t>
            </w:r>
            <w:r w:rsidRPr="002A2847">
              <w:rPr>
                <w:i/>
              </w:rPr>
              <w:t>(для иностранных лиц)</w:t>
            </w:r>
          </w:p>
        </w:tc>
        <w:tc>
          <w:tcPr>
            <w:tcW w:w="1620" w:type="dxa"/>
            <w:tcBorders>
              <w:top w:val="single" w:sz="4" w:space="0" w:color="auto"/>
              <w:left w:val="single" w:sz="4" w:space="0" w:color="auto"/>
              <w:bottom w:val="single" w:sz="4" w:space="0" w:color="auto"/>
              <w:right w:val="single" w:sz="4" w:space="0" w:color="auto"/>
            </w:tcBorders>
          </w:tcPr>
          <w:p w:rsidR="007106FF" w:rsidRPr="002A2847" w:rsidRDefault="007106FF" w:rsidP="00B72C15"/>
        </w:tc>
      </w:tr>
      <w:tr w:rsidR="007106FF" w:rsidRPr="002A2847" w:rsidTr="00B72C15">
        <w:tc>
          <w:tcPr>
            <w:tcW w:w="900" w:type="dxa"/>
            <w:tcBorders>
              <w:top w:val="single" w:sz="4" w:space="0" w:color="auto"/>
              <w:left w:val="single" w:sz="4" w:space="0" w:color="auto"/>
              <w:bottom w:val="single" w:sz="4" w:space="0" w:color="auto"/>
              <w:right w:val="single" w:sz="4" w:space="0" w:color="auto"/>
            </w:tcBorders>
          </w:tcPr>
          <w:p w:rsidR="007106FF" w:rsidRPr="002A2847" w:rsidRDefault="007106FF" w:rsidP="00B72C15">
            <w:pPr>
              <w:numPr>
                <w:ilvl w:val="0"/>
                <w:numId w:val="3"/>
              </w:numPr>
              <w:spacing w:after="60"/>
              <w:jc w:val="center"/>
            </w:pPr>
          </w:p>
        </w:tc>
        <w:tc>
          <w:tcPr>
            <w:tcW w:w="6124" w:type="dxa"/>
            <w:tcBorders>
              <w:top w:val="single" w:sz="4" w:space="0" w:color="auto"/>
              <w:left w:val="single" w:sz="4" w:space="0" w:color="auto"/>
              <w:bottom w:val="single" w:sz="4" w:space="0" w:color="auto"/>
              <w:right w:val="single" w:sz="4" w:space="0" w:color="auto"/>
            </w:tcBorders>
          </w:tcPr>
          <w:p w:rsidR="007106FF" w:rsidRPr="002A2847" w:rsidRDefault="007106FF" w:rsidP="00B72C15">
            <w:pPr>
              <w:pStyle w:val="a7"/>
            </w:pPr>
            <w:r w:rsidRPr="002A2847">
              <w:t xml:space="preserve">Документ, подтверждающий полномочия лица на осуществление действий от имени участника размещения заказа </w:t>
            </w:r>
            <w:r w:rsidRPr="002A2847">
              <w:rPr>
                <w:i/>
              </w:rPr>
              <w:t>(в соответствии с  документации о конкурсе)</w:t>
            </w:r>
          </w:p>
        </w:tc>
        <w:tc>
          <w:tcPr>
            <w:tcW w:w="1620" w:type="dxa"/>
            <w:tcBorders>
              <w:top w:val="single" w:sz="4" w:space="0" w:color="auto"/>
              <w:left w:val="single" w:sz="4" w:space="0" w:color="auto"/>
              <w:bottom w:val="single" w:sz="4" w:space="0" w:color="auto"/>
              <w:right w:val="single" w:sz="4" w:space="0" w:color="auto"/>
            </w:tcBorders>
          </w:tcPr>
          <w:p w:rsidR="007106FF" w:rsidRPr="002A2847" w:rsidRDefault="007106FF" w:rsidP="00B72C15"/>
        </w:tc>
      </w:tr>
      <w:tr w:rsidR="007106FF" w:rsidRPr="002A2847" w:rsidTr="00B72C15">
        <w:tc>
          <w:tcPr>
            <w:tcW w:w="900" w:type="dxa"/>
            <w:tcBorders>
              <w:top w:val="single" w:sz="4" w:space="0" w:color="auto"/>
              <w:left w:val="single" w:sz="4" w:space="0" w:color="auto"/>
              <w:bottom w:val="single" w:sz="4" w:space="0" w:color="auto"/>
              <w:right w:val="single" w:sz="4" w:space="0" w:color="auto"/>
            </w:tcBorders>
          </w:tcPr>
          <w:p w:rsidR="007106FF" w:rsidRPr="002A2847" w:rsidRDefault="007106FF" w:rsidP="00B72C15">
            <w:pPr>
              <w:numPr>
                <w:ilvl w:val="0"/>
                <w:numId w:val="3"/>
              </w:numPr>
              <w:spacing w:after="60"/>
              <w:jc w:val="center"/>
            </w:pPr>
          </w:p>
        </w:tc>
        <w:tc>
          <w:tcPr>
            <w:tcW w:w="6124" w:type="dxa"/>
            <w:tcBorders>
              <w:top w:val="single" w:sz="4" w:space="0" w:color="auto"/>
              <w:left w:val="single" w:sz="4" w:space="0" w:color="auto"/>
              <w:bottom w:val="single" w:sz="4" w:space="0" w:color="auto"/>
              <w:right w:val="single" w:sz="4" w:space="0" w:color="auto"/>
            </w:tcBorders>
          </w:tcPr>
          <w:p w:rsidR="007106FF" w:rsidRPr="00D932D7" w:rsidRDefault="007106FF" w:rsidP="00B72C15">
            <w:pPr>
              <w:jc w:val="both"/>
            </w:pPr>
            <w:r w:rsidRPr="00D932D7">
              <w:t xml:space="preserve">Копии документов, подтверждающих соответствие Участника размещения заказа требованиям пункта 5.6.1., 5.8.1. конкурсной документации и пункту 5.1. сообщения </w:t>
            </w:r>
            <w:r>
              <w:t>о проведении открытого конкурса</w:t>
            </w:r>
            <w:r w:rsidRPr="00D932D7">
              <w:t xml:space="preserve"> </w:t>
            </w:r>
          </w:p>
        </w:tc>
        <w:tc>
          <w:tcPr>
            <w:tcW w:w="1620" w:type="dxa"/>
            <w:tcBorders>
              <w:top w:val="single" w:sz="4" w:space="0" w:color="auto"/>
              <w:left w:val="single" w:sz="4" w:space="0" w:color="auto"/>
              <w:bottom w:val="single" w:sz="4" w:space="0" w:color="auto"/>
              <w:right w:val="single" w:sz="4" w:space="0" w:color="auto"/>
            </w:tcBorders>
          </w:tcPr>
          <w:p w:rsidR="007106FF" w:rsidRPr="002A2847" w:rsidRDefault="007106FF" w:rsidP="00B72C15"/>
        </w:tc>
      </w:tr>
      <w:tr w:rsidR="007106FF" w:rsidRPr="002A2847" w:rsidTr="00B72C15">
        <w:tc>
          <w:tcPr>
            <w:tcW w:w="900" w:type="dxa"/>
            <w:tcBorders>
              <w:top w:val="single" w:sz="4" w:space="0" w:color="auto"/>
              <w:left w:val="single" w:sz="4" w:space="0" w:color="auto"/>
              <w:bottom w:val="single" w:sz="4" w:space="0" w:color="auto"/>
              <w:right w:val="single" w:sz="4" w:space="0" w:color="auto"/>
            </w:tcBorders>
          </w:tcPr>
          <w:p w:rsidR="007106FF" w:rsidRPr="002A2847" w:rsidRDefault="007106FF" w:rsidP="00B72C15">
            <w:pPr>
              <w:numPr>
                <w:ilvl w:val="0"/>
                <w:numId w:val="3"/>
              </w:numPr>
              <w:spacing w:after="60"/>
              <w:jc w:val="center"/>
            </w:pPr>
          </w:p>
        </w:tc>
        <w:tc>
          <w:tcPr>
            <w:tcW w:w="6124" w:type="dxa"/>
            <w:tcBorders>
              <w:top w:val="single" w:sz="4" w:space="0" w:color="auto"/>
              <w:left w:val="single" w:sz="4" w:space="0" w:color="auto"/>
              <w:bottom w:val="single" w:sz="4" w:space="0" w:color="auto"/>
              <w:right w:val="single" w:sz="4" w:space="0" w:color="auto"/>
            </w:tcBorders>
          </w:tcPr>
          <w:p w:rsidR="007106FF" w:rsidRPr="00D932D7" w:rsidRDefault="007106FF" w:rsidP="00B72C15">
            <w:pPr>
              <w:jc w:val="both"/>
            </w:pPr>
            <w:r w:rsidRPr="00D932D7">
              <w:t>Копии учредительных документов (устав, положение, учредительный договор)</w:t>
            </w:r>
          </w:p>
        </w:tc>
        <w:tc>
          <w:tcPr>
            <w:tcW w:w="1620" w:type="dxa"/>
            <w:tcBorders>
              <w:top w:val="single" w:sz="4" w:space="0" w:color="auto"/>
              <w:left w:val="single" w:sz="4" w:space="0" w:color="auto"/>
              <w:bottom w:val="single" w:sz="4" w:space="0" w:color="auto"/>
              <w:right w:val="single" w:sz="4" w:space="0" w:color="auto"/>
            </w:tcBorders>
          </w:tcPr>
          <w:p w:rsidR="007106FF" w:rsidRPr="002A2847" w:rsidRDefault="007106FF" w:rsidP="00B72C15"/>
        </w:tc>
      </w:tr>
      <w:tr w:rsidR="007106FF" w:rsidRPr="002A2847" w:rsidTr="00B72C15">
        <w:tc>
          <w:tcPr>
            <w:tcW w:w="900" w:type="dxa"/>
            <w:tcBorders>
              <w:top w:val="single" w:sz="4" w:space="0" w:color="auto"/>
              <w:left w:val="single" w:sz="4" w:space="0" w:color="auto"/>
              <w:bottom w:val="single" w:sz="4" w:space="0" w:color="auto"/>
              <w:right w:val="single" w:sz="4" w:space="0" w:color="auto"/>
            </w:tcBorders>
          </w:tcPr>
          <w:p w:rsidR="007106FF" w:rsidRPr="002A2847" w:rsidRDefault="007106FF" w:rsidP="00B72C15">
            <w:pPr>
              <w:numPr>
                <w:ilvl w:val="0"/>
                <w:numId w:val="3"/>
              </w:numPr>
              <w:spacing w:after="60"/>
              <w:jc w:val="center"/>
            </w:pPr>
          </w:p>
        </w:tc>
        <w:tc>
          <w:tcPr>
            <w:tcW w:w="6124" w:type="dxa"/>
            <w:tcBorders>
              <w:top w:val="single" w:sz="4" w:space="0" w:color="auto"/>
              <w:left w:val="single" w:sz="4" w:space="0" w:color="auto"/>
              <w:bottom w:val="single" w:sz="4" w:space="0" w:color="auto"/>
              <w:right w:val="single" w:sz="4" w:space="0" w:color="auto"/>
            </w:tcBorders>
          </w:tcPr>
          <w:p w:rsidR="007106FF" w:rsidRPr="00D932D7" w:rsidRDefault="007106FF" w:rsidP="00B72C15">
            <w:pPr>
              <w:jc w:val="both"/>
              <w:rPr>
                <w:b/>
                <w:bCs/>
              </w:rPr>
            </w:pPr>
            <w:r w:rsidRPr="00D932D7">
              <w:t>Акт сверки расчетов налогоплательщика по налогам, сборам, взносам (форма №</w:t>
            </w:r>
            <w:r>
              <w:t xml:space="preserve"> </w:t>
            </w:r>
            <w:r w:rsidRPr="00D932D7">
              <w:t>23-а краткая), заверенный печатью организации</w:t>
            </w:r>
          </w:p>
        </w:tc>
        <w:tc>
          <w:tcPr>
            <w:tcW w:w="1620" w:type="dxa"/>
            <w:tcBorders>
              <w:top w:val="single" w:sz="4" w:space="0" w:color="auto"/>
              <w:left w:val="single" w:sz="4" w:space="0" w:color="auto"/>
              <w:bottom w:val="single" w:sz="4" w:space="0" w:color="auto"/>
              <w:right w:val="single" w:sz="4" w:space="0" w:color="auto"/>
            </w:tcBorders>
          </w:tcPr>
          <w:p w:rsidR="007106FF" w:rsidRPr="002A2847" w:rsidRDefault="007106FF" w:rsidP="00B72C15"/>
        </w:tc>
      </w:tr>
      <w:tr w:rsidR="007106FF" w:rsidRPr="002A2847" w:rsidTr="00B72C15">
        <w:tc>
          <w:tcPr>
            <w:tcW w:w="900" w:type="dxa"/>
            <w:tcBorders>
              <w:top w:val="single" w:sz="4" w:space="0" w:color="auto"/>
              <w:left w:val="single" w:sz="4" w:space="0" w:color="auto"/>
              <w:bottom w:val="single" w:sz="4" w:space="0" w:color="auto"/>
              <w:right w:val="single" w:sz="4" w:space="0" w:color="auto"/>
            </w:tcBorders>
          </w:tcPr>
          <w:p w:rsidR="007106FF" w:rsidRPr="002A2847" w:rsidRDefault="007106FF" w:rsidP="00B72C15">
            <w:pPr>
              <w:numPr>
                <w:ilvl w:val="0"/>
                <w:numId w:val="3"/>
              </w:numPr>
              <w:spacing w:after="60"/>
              <w:jc w:val="center"/>
            </w:pPr>
          </w:p>
        </w:tc>
        <w:tc>
          <w:tcPr>
            <w:tcW w:w="6124" w:type="dxa"/>
            <w:tcBorders>
              <w:top w:val="single" w:sz="4" w:space="0" w:color="auto"/>
              <w:left w:val="single" w:sz="4" w:space="0" w:color="auto"/>
              <w:bottom w:val="single" w:sz="4" w:space="0" w:color="auto"/>
              <w:right w:val="single" w:sz="4" w:space="0" w:color="auto"/>
            </w:tcBorders>
          </w:tcPr>
          <w:p w:rsidR="007106FF" w:rsidRPr="00D932D7" w:rsidRDefault="007106FF" w:rsidP="00B72C15">
            <w:pPr>
              <w:jc w:val="both"/>
            </w:pPr>
            <w:r w:rsidRPr="00D932D7">
              <w:t>Другие документы (далее указываются все другие документы, прикладываемые по усмотрению участника размещения заказа)</w:t>
            </w:r>
          </w:p>
        </w:tc>
        <w:tc>
          <w:tcPr>
            <w:tcW w:w="1620" w:type="dxa"/>
            <w:tcBorders>
              <w:top w:val="single" w:sz="4" w:space="0" w:color="auto"/>
              <w:left w:val="single" w:sz="4" w:space="0" w:color="auto"/>
              <w:bottom w:val="single" w:sz="4" w:space="0" w:color="auto"/>
              <w:right w:val="single" w:sz="4" w:space="0" w:color="auto"/>
            </w:tcBorders>
          </w:tcPr>
          <w:p w:rsidR="007106FF" w:rsidRPr="002A2847" w:rsidRDefault="007106FF" w:rsidP="00B72C15"/>
        </w:tc>
      </w:tr>
    </w:tbl>
    <w:p w:rsidR="007106FF" w:rsidRDefault="007106FF" w:rsidP="007106FF">
      <w:pPr>
        <w:rPr>
          <w:b/>
          <w:bCs/>
          <w:i/>
          <w:iCs/>
        </w:rPr>
      </w:pPr>
    </w:p>
    <w:p w:rsidR="007106FF" w:rsidRPr="002A2847" w:rsidRDefault="007106FF" w:rsidP="007106FF">
      <w:pPr>
        <w:rPr>
          <w:b/>
          <w:bCs/>
          <w:i/>
          <w:iCs/>
        </w:rPr>
      </w:pPr>
      <w:r w:rsidRPr="002A2847">
        <w:rPr>
          <w:b/>
          <w:bCs/>
          <w:i/>
          <w:iCs/>
        </w:rPr>
        <w:t xml:space="preserve">*Примечание: </w:t>
      </w:r>
    </w:p>
    <w:p w:rsidR="007106FF" w:rsidRDefault="007106FF" w:rsidP="007106FF">
      <w:pPr>
        <w:rPr>
          <w:b/>
          <w:bCs/>
          <w:i/>
          <w:iCs/>
        </w:rPr>
      </w:pPr>
      <w:r w:rsidRPr="002A2847">
        <w:rPr>
          <w:b/>
          <w:bCs/>
          <w:i/>
          <w:iCs/>
        </w:rPr>
        <w:t>не предоставление данных документов не является основанием для отказа в допуске к участию в конкурсе.</w:t>
      </w:r>
    </w:p>
    <w:p w:rsidR="007106FF" w:rsidRPr="002A2847" w:rsidRDefault="007106FF" w:rsidP="007106FF">
      <w:pPr>
        <w:rPr>
          <w:b/>
          <w:bCs/>
          <w:i/>
          <w:iCs/>
        </w:rPr>
      </w:pPr>
    </w:p>
    <w:p w:rsidR="007106FF" w:rsidRPr="002A2847" w:rsidRDefault="007106FF" w:rsidP="007106FF">
      <w:pPr>
        <w:rPr>
          <w:b/>
          <w:bCs/>
        </w:rPr>
      </w:pPr>
      <w:r w:rsidRPr="002A2847">
        <w:rPr>
          <w:b/>
          <w:bCs/>
        </w:rPr>
        <w:t>Руководитель участника конкурса</w:t>
      </w:r>
    </w:p>
    <w:p w:rsidR="007106FF" w:rsidRPr="002A2847" w:rsidRDefault="007106FF" w:rsidP="007106FF">
      <w:r w:rsidRPr="002A2847">
        <w:t xml:space="preserve">(уполномоченный представитель) </w:t>
      </w:r>
      <w:r w:rsidRPr="002A2847">
        <w:tab/>
      </w:r>
      <w:r w:rsidRPr="002A2847">
        <w:tab/>
      </w:r>
      <w:r w:rsidRPr="002A2847">
        <w:tab/>
      </w:r>
      <w:r w:rsidRPr="002A2847">
        <w:tab/>
      </w:r>
      <w:r w:rsidRPr="002A2847">
        <w:tab/>
        <w:t>_________________ (Ф.И.О.)</w:t>
      </w:r>
    </w:p>
    <w:p w:rsidR="007106FF" w:rsidRPr="002A2847" w:rsidRDefault="007106FF" w:rsidP="007106FF">
      <w:pPr>
        <w:ind w:left="6381" w:firstLine="709"/>
        <w:rPr>
          <w:vertAlign w:val="superscript"/>
        </w:rPr>
      </w:pPr>
      <w:r w:rsidRPr="002A2847">
        <w:rPr>
          <w:vertAlign w:val="superscript"/>
        </w:rPr>
        <w:t>(подпись)</w:t>
      </w:r>
    </w:p>
    <w:p w:rsidR="007106FF" w:rsidRPr="002A2847" w:rsidRDefault="007106FF" w:rsidP="007106FF">
      <w:pPr>
        <w:ind w:left="6381" w:firstLine="709"/>
        <w:rPr>
          <w:vertAlign w:val="superscript"/>
        </w:rPr>
      </w:pPr>
      <w:r w:rsidRPr="002A2847">
        <w:rPr>
          <w:vertAlign w:val="superscript"/>
        </w:rPr>
        <w:t>М.П.</w:t>
      </w:r>
      <w:r w:rsidRPr="002A2847">
        <w:rPr>
          <w:vertAlign w:val="superscript"/>
        </w:rPr>
        <w:br w:type="page"/>
      </w:r>
    </w:p>
    <w:p w:rsidR="007106FF" w:rsidRPr="002A2847" w:rsidRDefault="007106FF" w:rsidP="007106FF">
      <w:pPr>
        <w:pStyle w:val="1"/>
        <w:numPr>
          <w:ilvl w:val="1"/>
          <w:numId w:val="2"/>
        </w:numPr>
        <w:tabs>
          <w:tab w:val="num" w:pos="1260"/>
        </w:tabs>
        <w:suppressAutoHyphens w:val="0"/>
        <w:spacing w:after="120"/>
        <w:ind w:left="540" w:hanging="540"/>
        <w:rPr>
          <w:sz w:val="26"/>
          <w:szCs w:val="26"/>
        </w:rPr>
      </w:pPr>
      <w:bookmarkStart w:id="23" w:name="_Ref166329536"/>
      <w:bookmarkStart w:id="24" w:name="_Toc185686725"/>
      <w:bookmarkStart w:id="25" w:name="_Toc121292706"/>
      <w:bookmarkStart w:id="26" w:name="_Toc127334286"/>
      <w:r>
        <w:rPr>
          <w:sz w:val="24"/>
          <w:szCs w:val="24"/>
        </w:rPr>
        <w:lastRenderedPageBreak/>
        <w:t xml:space="preserve">                                       </w:t>
      </w:r>
      <w:r w:rsidRPr="002A2847">
        <w:rPr>
          <w:sz w:val="24"/>
          <w:szCs w:val="24"/>
        </w:rPr>
        <w:t>ЗАЯВКА НА УЧАСТИЕ В КОНКУРСЕ</w:t>
      </w:r>
      <w:bookmarkEnd w:id="23"/>
      <w:bookmarkEnd w:id="24"/>
    </w:p>
    <w:p w:rsidR="007106FF" w:rsidRDefault="007106FF" w:rsidP="007106FF">
      <w:pPr>
        <w:rPr>
          <w:i/>
          <w:sz w:val="20"/>
          <w:szCs w:val="20"/>
        </w:rPr>
      </w:pPr>
      <w:bookmarkStart w:id="27" w:name="_Ref166329400"/>
    </w:p>
    <w:p w:rsidR="007106FF" w:rsidRPr="002A2847" w:rsidRDefault="007106FF" w:rsidP="007106FF">
      <w:pPr>
        <w:rPr>
          <w:i/>
          <w:sz w:val="20"/>
          <w:szCs w:val="20"/>
        </w:rPr>
      </w:pPr>
      <w:r w:rsidRPr="002A2847">
        <w:rPr>
          <w:i/>
          <w:sz w:val="20"/>
          <w:szCs w:val="20"/>
        </w:rPr>
        <w:t xml:space="preserve">На бланке участника </w:t>
      </w:r>
      <w:bookmarkEnd w:id="27"/>
      <w:r w:rsidRPr="002A2847">
        <w:rPr>
          <w:i/>
          <w:sz w:val="20"/>
          <w:szCs w:val="20"/>
        </w:rPr>
        <w:t xml:space="preserve">конкурса </w:t>
      </w:r>
      <w:r>
        <w:rPr>
          <w:i/>
          <w:sz w:val="20"/>
          <w:szCs w:val="20"/>
        </w:rPr>
        <w:t xml:space="preserve">                                                  </w:t>
      </w:r>
      <w:r w:rsidRPr="00CA522E">
        <w:rPr>
          <w:b/>
        </w:rPr>
        <w:t>Концеденту</w:t>
      </w:r>
    </w:p>
    <w:p w:rsidR="007106FF" w:rsidRPr="00873434" w:rsidRDefault="007106FF" w:rsidP="007106FF">
      <w:pPr>
        <w:rPr>
          <w:i/>
          <w:sz w:val="2"/>
          <w:szCs w:val="2"/>
        </w:rPr>
      </w:pPr>
      <w:r w:rsidRPr="002A2847">
        <w:rPr>
          <w:i/>
          <w:sz w:val="20"/>
          <w:szCs w:val="20"/>
        </w:rPr>
        <w:t>(по возможности)</w:t>
      </w:r>
      <w:r>
        <w:rPr>
          <w:i/>
          <w:sz w:val="20"/>
          <w:szCs w:val="20"/>
        </w:rPr>
        <w:t xml:space="preserve">                                                                               </w:t>
      </w:r>
    </w:p>
    <w:p w:rsidR="007106FF" w:rsidRPr="00873434" w:rsidRDefault="007106FF" w:rsidP="00873434">
      <w:r>
        <w:rPr>
          <w:i/>
          <w:sz w:val="20"/>
          <w:szCs w:val="20"/>
        </w:rPr>
        <w:t>д</w:t>
      </w:r>
      <w:r w:rsidRPr="002A2847">
        <w:rPr>
          <w:i/>
          <w:sz w:val="20"/>
          <w:szCs w:val="20"/>
        </w:rPr>
        <w:t xml:space="preserve">ата, исх. </w:t>
      </w:r>
      <w:r>
        <w:rPr>
          <w:i/>
          <w:sz w:val="20"/>
          <w:szCs w:val="20"/>
        </w:rPr>
        <w:t>н</w:t>
      </w:r>
      <w:r w:rsidRPr="002A2847">
        <w:rPr>
          <w:i/>
          <w:sz w:val="20"/>
          <w:szCs w:val="20"/>
        </w:rPr>
        <w:t>омер</w:t>
      </w:r>
      <w:r>
        <w:rPr>
          <w:i/>
          <w:sz w:val="20"/>
          <w:szCs w:val="20"/>
        </w:rPr>
        <w:t xml:space="preserve">                                                                           </w:t>
      </w:r>
      <w:r w:rsidR="00873434">
        <w:rPr>
          <w:sz w:val="20"/>
          <w:szCs w:val="20"/>
        </w:rPr>
        <w:t xml:space="preserve">В Управление имущественных отношений </w:t>
      </w:r>
    </w:p>
    <w:p w:rsidR="007106FF" w:rsidRDefault="00873434" w:rsidP="007106FF">
      <w:pPr>
        <w:ind w:firstLine="709"/>
      </w:pPr>
      <w:r>
        <w:t xml:space="preserve">                                                                           </w:t>
      </w:r>
      <w:r w:rsidRPr="00873434">
        <w:rPr>
          <w:sz w:val="20"/>
          <w:szCs w:val="20"/>
        </w:rPr>
        <w:t>администрации городского</w:t>
      </w:r>
      <w:r>
        <w:rPr>
          <w:sz w:val="20"/>
          <w:szCs w:val="20"/>
        </w:rPr>
        <w:t xml:space="preserve"> округа</w:t>
      </w:r>
    </w:p>
    <w:p w:rsidR="007106FF" w:rsidRPr="00873434" w:rsidRDefault="00873434" w:rsidP="007106FF">
      <w:pPr>
        <w:ind w:firstLine="709"/>
        <w:rPr>
          <w:sz w:val="20"/>
          <w:szCs w:val="20"/>
        </w:rPr>
      </w:pPr>
      <w:r>
        <w:t xml:space="preserve">                                                                           «</w:t>
      </w:r>
      <w:r w:rsidRPr="00873434">
        <w:rPr>
          <w:sz w:val="20"/>
          <w:szCs w:val="20"/>
        </w:rPr>
        <w:t>город Каспийск»</w:t>
      </w:r>
    </w:p>
    <w:p w:rsidR="00873434" w:rsidRDefault="00873434" w:rsidP="007106FF">
      <w:pPr>
        <w:pStyle w:val="3"/>
        <w:ind w:firstLine="709"/>
        <w:jc w:val="center"/>
        <w:rPr>
          <w:rFonts w:ascii="Times New Roman" w:hAnsi="Times New Roman"/>
          <w:iCs/>
          <w:sz w:val="24"/>
          <w:szCs w:val="24"/>
        </w:rPr>
      </w:pPr>
    </w:p>
    <w:p w:rsidR="00873434" w:rsidRDefault="00873434" w:rsidP="00873434">
      <w:pPr>
        <w:pStyle w:val="3"/>
        <w:ind w:firstLine="709"/>
        <w:jc w:val="center"/>
        <w:rPr>
          <w:rFonts w:ascii="Times New Roman" w:hAnsi="Times New Roman"/>
          <w:iCs/>
          <w:sz w:val="24"/>
          <w:szCs w:val="24"/>
        </w:rPr>
      </w:pPr>
    </w:p>
    <w:p w:rsidR="007106FF" w:rsidRDefault="007106FF" w:rsidP="00873434">
      <w:pPr>
        <w:pStyle w:val="3"/>
        <w:ind w:firstLine="709"/>
        <w:jc w:val="center"/>
        <w:rPr>
          <w:rFonts w:ascii="Times New Roman" w:hAnsi="Times New Roman"/>
          <w:iCs/>
          <w:sz w:val="24"/>
          <w:szCs w:val="24"/>
        </w:rPr>
      </w:pPr>
      <w:r w:rsidRPr="00CA522E">
        <w:rPr>
          <w:rFonts w:ascii="Times New Roman" w:hAnsi="Times New Roman"/>
          <w:iCs/>
          <w:sz w:val="24"/>
          <w:szCs w:val="24"/>
        </w:rPr>
        <w:t>ЗАЯВКА НА УЧАСТИЕ В КОНКУРСЕ</w:t>
      </w:r>
    </w:p>
    <w:p w:rsidR="00873434" w:rsidRPr="00CA522E" w:rsidRDefault="00873434" w:rsidP="00873434">
      <w:pPr>
        <w:pStyle w:val="3"/>
        <w:ind w:firstLine="709"/>
        <w:jc w:val="center"/>
        <w:rPr>
          <w:rFonts w:ascii="Times New Roman" w:hAnsi="Times New Roman"/>
          <w:iCs/>
          <w:sz w:val="24"/>
          <w:szCs w:val="24"/>
        </w:rPr>
      </w:pPr>
    </w:p>
    <w:p w:rsidR="00A252FA" w:rsidRDefault="007106FF" w:rsidP="00873434">
      <w:pPr>
        <w:pStyle w:val="ConsPlusTitle"/>
        <w:widowControl/>
        <w:ind w:left="360" w:right="379"/>
        <w:jc w:val="center"/>
        <w:rPr>
          <w:b w:val="0"/>
          <w:bCs w:val="0"/>
        </w:rPr>
      </w:pPr>
      <w:r w:rsidRPr="00A252FA">
        <w:rPr>
          <w:b w:val="0"/>
          <w:bCs w:val="0"/>
        </w:rPr>
        <w:t xml:space="preserve">на право заключения с </w:t>
      </w:r>
      <w:r w:rsidR="00A252FA" w:rsidRPr="00A252FA">
        <w:rPr>
          <w:b w:val="0"/>
        </w:rPr>
        <w:t xml:space="preserve">Управлением  имущественных отношений </w:t>
      </w:r>
      <w:r w:rsidRPr="00A252FA">
        <w:rPr>
          <w:b w:val="0"/>
          <w:bCs w:val="0"/>
        </w:rPr>
        <w:t>администраци</w:t>
      </w:r>
      <w:r w:rsidR="00A252FA" w:rsidRPr="00A252FA">
        <w:rPr>
          <w:b w:val="0"/>
          <w:bCs w:val="0"/>
        </w:rPr>
        <w:t>и</w:t>
      </w:r>
      <w:r w:rsidRPr="00A252FA">
        <w:rPr>
          <w:b w:val="0"/>
          <w:bCs w:val="0"/>
        </w:rPr>
        <w:t xml:space="preserve"> </w:t>
      </w:r>
      <w:r w:rsidR="00873434" w:rsidRPr="00A252FA">
        <w:rPr>
          <w:b w:val="0"/>
          <w:bCs w:val="0"/>
        </w:rPr>
        <w:t xml:space="preserve">городского округа «город Каспийск» </w:t>
      </w:r>
      <w:r w:rsidRPr="00A252FA">
        <w:rPr>
          <w:b w:val="0"/>
          <w:bCs w:val="0"/>
        </w:rPr>
        <w:t xml:space="preserve"> концессионного соглашения  в отношении объектов </w:t>
      </w:r>
      <w:r w:rsidR="00A252FA">
        <w:rPr>
          <w:b w:val="0"/>
          <w:bCs w:val="0"/>
        </w:rPr>
        <w:t xml:space="preserve"> </w:t>
      </w:r>
      <w:r w:rsidR="00873434" w:rsidRPr="00A252FA">
        <w:rPr>
          <w:b w:val="0"/>
          <w:bCs w:val="0"/>
        </w:rPr>
        <w:t xml:space="preserve"> электросетевого хозяйства на территории</w:t>
      </w:r>
    </w:p>
    <w:p w:rsidR="00873434" w:rsidRPr="00A252FA" w:rsidRDefault="00873434" w:rsidP="00873434">
      <w:pPr>
        <w:pStyle w:val="ConsPlusTitle"/>
        <w:widowControl/>
        <w:ind w:left="360" w:right="379"/>
        <w:jc w:val="center"/>
        <w:rPr>
          <w:b w:val="0"/>
          <w:bCs w:val="0"/>
        </w:rPr>
      </w:pPr>
      <w:r w:rsidRPr="00A252FA">
        <w:rPr>
          <w:b w:val="0"/>
          <w:bCs w:val="0"/>
        </w:rPr>
        <w:t xml:space="preserve"> городского округа «город Каспийск»</w:t>
      </w:r>
    </w:p>
    <w:p w:rsidR="007106FF" w:rsidRPr="00CA522E" w:rsidRDefault="007106FF" w:rsidP="00873434">
      <w:pPr>
        <w:jc w:val="center"/>
        <w:rPr>
          <w:i/>
          <w:sz w:val="20"/>
          <w:szCs w:val="20"/>
        </w:rPr>
      </w:pPr>
    </w:p>
    <w:p w:rsidR="007106FF" w:rsidRPr="002A2847" w:rsidRDefault="007106FF" w:rsidP="007106FF">
      <w:pPr>
        <w:jc w:val="center"/>
      </w:pPr>
      <w:r>
        <w:t xml:space="preserve">                                                       </w:t>
      </w:r>
    </w:p>
    <w:p w:rsidR="007106FF" w:rsidRPr="002A2847" w:rsidRDefault="007106FF" w:rsidP="007106FF">
      <w:pPr>
        <w:pStyle w:val="a3"/>
        <w:jc w:val="both"/>
      </w:pPr>
      <w:r w:rsidRPr="00CA522E">
        <w:rPr>
          <w:bCs/>
        </w:rPr>
        <w:t>1.</w:t>
      </w:r>
      <w:r w:rsidRPr="00CA522E">
        <w:t> Изучив</w:t>
      </w:r>
      <w:r w:rsidRPr="002A2847">
        <w:t xml:space="preserve"> документацию о конкурсе на право заключения вышеупомянутого соглашения, а также применимые к данному конкурсу законодательство и нормативно-правовые акты ________________________________________________</w:t>
      </w:r>
      <w:r w:rsidR="00873434">
        <w:t>_____________________________</w:t>
      </w:r>
    </w:p>
    <w:p w:rsidR="007106FF" w:rsidRPr="002A2847" w:rsidRDefault="007106FF" w:rsidP="007106FF">
      <w:pPr>
        <w:pStyle w:val="a3"/>
        <w:ind w:firstLine="709"/>
        <w:jc w:val="center"/>
        <w:rPr>
          <w:sz w:val="14"/>
          <w:szCs w:val="14"/>
        </w:rPr>
      </w:pPr>
      <w:r w:rsidRPr="002A2847">
        <w:rPr>
          <w:sz w:val="14"/>
          <w:szCs w:val="14"/>
        </w:rPr>
        <w:t>(наименование участника конкурса с указанием организационно-правовой формы, место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rsidR="007106FF" w:rsidRPr="002A2847" w:rsidRDefault="007106FF" w:rsidP="007106FF">
      <w:pPr>
        <w:pStyle w:val="a3"/>
      </w:pPr>
      <w:r w:rsidRPr="002A2847">
        <w:t xml:space="preserve">в лице, ________________________, действующего на </w:t>
      </w:r>
      <w:r w:rsidR="00873434">
        <w:t>основании_____________________</w:t>
      </w:r>
    </w:p>
    <w:p w:rsidR="007106FF" w:rsidRPr="002A2847" w:rsidRDefault="007106FF" w:rsidP="007106FF">
      <w:pPr>
        <w:pStyle w:val="a3"/>
        <w:ind w:firstLine="709"/>
        <w:jc w:val="center"/>
        <w:rPr>
          <w:sz w:val="14"/>
          <w:szCs w:val="14"/>
        </w:rPr>
      </w:pPr>
      <w:r w:rsidRPr="002A2847">
        <w:rPr>
          <w:sz w:val="14"/>
          <w:szCs w:val="14"/>
        </w:rPr>
        <w:t>(наименование должности, Ф.И.О. руководителя, уполномоченного лица  (для юридического лица))</w:t>
      </w:r>
    </w:p>
    <w:p w:rsidR="00873434" w:rsidRDefault="007106FF" w:rsidP="007106FF">
      <w:pPr>
        <w:pStyle w:val="a3"/>
        <w:jc w:val="both"/>
      </w:pPr>
      <w:r w:rsidRPr="002A2847">
        <w:t>сообщает о согласии участвовать в открытом конкурсе на условиях, установленных в указанных выше документах, и направляет настоящую заявку на участие в конкурсе.</w:t>
      </w:r>
      <w:r>
        <w:t xml:space="preserve">                                                                  </w:t>
      </w:r>
    </w:p>
    <w:p w:rsidR="007106FF" w:rsidRDefault="007106FF" w:rsidP="007106FF">
      <w:pPr>
        <w:pStyle w:val="a3"/>
        <w:jc w:val="both"/>
      </w:pPr>
      <w:r w:rsidRPr="00CA522E">
        <w:rPr>
          <w:bCs/>
        </w:rPr>
        <w:t>2.</w:t>
      </w:r>
      <w:r w:rsidRPr="002A2847">
        <w:t xml:space="preserve"> Мы согласны заключить концессионное соглашение в соответствии с требованиями документации об открытом конкурсе и на условиях, которые мы представили в составе нашей заявки на участие в конкурсе, в том числе в приложении, которое является неотъемлемой частью настоящей заявки на участие в конкурсе.</w:t>
      </w:r>
      <w:r>
        <w:t xml:space="preserve">                                                                                                                                                                                                                                                 </w:t>
      </w:r>
    </w:p>
    <w:p w:rsidR="00873434" w:rsidRDefault="007106FF" w:rsidP="007106FF">
      <w:pPr>
        <w:pStyle w:val="a3"/>
        <w:jc w:val="both"/>
      </w:pPr>
      <w:r w:rsidRPr="002A2847">
        <w:t>3</w:t>
      </w:r>
      <w:r w:rsidRPr="002A2847">
        <w:rPr>
          <w:b/>
          <w:bCs/>
        </w:rPr>
        <w:t>.</w:t>
      </w:r>
      <w:r w:rsidRPr="002A2847">
        <w:t xml:space="preserve"> Мы ознакомлены с материалами, содержащимися в документации о конкурсе и ее технической части.</w:t>
      </w:r>
      <w:r>
        <w:t xml:space="preserve">                                                                                                                                                                      </w:t>
      </w:r>
    </w:p>
    <w:p w:rsidR="007106FF" w:rsidRDefault="007106FF" w:rsidP="007106FF">
      <w:pPr>
        <w:pStyle w:val="a3"/>
        <w:jc w:val="both"/>
      </w:pPr>
      <w:r w:rsidRPr="00D4069C">
        <w:rPr>
          <w:bCs/>
        </w:rPr>
        <w:t>4.</w:t>
      </w:r>
      <w:r w:rsidRPr="002A2847">
        <w:t xml:space="preserve">  Если по итогам конкурса концедент предложит нам заключить концессионное соглашение, мы берем на себя обязательство  на требуемых условиях, обеспечить выполнение указанных гарантийных обязательств в соответствии с требованиями документации о конкурсе, включая требования, содержащиеся в сообщении о проведении открытого конкурса и согласно нашим предложениям, которые мы просим включить в соглашение.</w:t>
      </w:r>
      <w:r>
        <w:t xml:space="preserve">                                                                                                   </w:t>
      </w:r>
    </w:p>
    <w:p w:rsidR="007106FF" w:rsidRPr="00D4069C" w:rsidRDefault="007106FF" w:rsidP="007106FF">
      <w:pPr>
        <w:pStyle w:val="a3"/>
        <w:jc w:val="both"/>
      </w:pPr>
      <w:r w:rsidRPr="00D4069C">
        <w:rPr>
          <w:bCs/>
        </w:rPr>
        <w:t>5.</w:t>
      </w:r>
      <w:r w:rsidRPr="002A2847">
        <w:t xml:space="preserve"> Настоящей заявкой на участие в открытом конкурсе сообщаем, что в отношении _______________________________________________</w:t>
      </w:r>
      <w:r w:rsidR="00873434">
        <w:t>______________________________</w:t>
      </w:r>
    </w:p>
    <w:p w:rsidR="007106FF" w:rsidRPr="00A252FA" w:rsidRDefault="007106FF" w:rsidP="00873434">
      <w:pPr>
        <w:pStyle w:val="3"/>
        <w:ind w:right="-85"/>
        <w:rPr>
          <w:bCs/>
          <w:iCs/>
          <w:sz w:val="14"/>
          <w:szCs w:val="14"/>
        </w:rPr>
      </w:pPr>
      <w:r w:rsidRPr="00A252FA">
        <w:rPr>
          <w:bCs/>
          <w:iCs/>
          <w:sz w:val="14"/>
          <w:szCs w:val="14"/>
        </w:rPr>
        <w:t>(</w:t>
      </w:r>
      <w:r w:rsidRPr="00A252FA">
        <w:rPr>
          <w:bCs/>
          <w:iCs/>
        </w:rPr>
        <w:t>наименование участника конкурса (для юридических лиц), наименование индивидуального предпринимателя</w:t>
      </w:r>
      <w:r w:rsidRPr="00A252FA">
        <w:rPr>
          <w:bCs/>
          <w:iCs/>
          <w:sz w:val="14"/>
          <w:szCs w:val="14"/>
        </w:rPr>
        <w:t>)</w:t>
      </w:r>
    </w:p>
    <w:p w:rsidR="00873434" w:rsidRDefault="007106FF" w:rsidP="007106FF">
      <w:pPr>
        <w:pStyle w:val="a3"/>
        <w:jc w:val="both"/>
      </w:pPr>
      <w:r w:rsidRPr="002A2847">
        <w:t>не проводится процедура ликвидации, банкротства, деятельность не приостановлена, а также, что  задолженности по начисленным налогам, сборам и иным обязательным платежам в бюджеты любого уровня или государственные внебюджетные фонды нет по данным бухгалтерской отчетности.</w:t>
      </w:r>
      <w:r>
        <w:t xml:space="preserve">             </w:t>
      </w:r>
    </w:p>
    <w:p w:rsidR="00873434" w:rsidRDefault="007106FF" w:rsidP="007106FF">
      <w:pPr>
        <w:pStyle w:val="a3"/>
        <w:jc w:val="both"/>
      </w:pPr>
      <w:r>
        <w:t xml:space="preserve">  </w:t>
      </w:r>
      <w:r w:rsidRPr="00D4069C">
        <w:rPr>
          <w:bCs/>
        </w:rPr>
        <w:t>6.</w:t>
      </w:r>
      <w:r w:rsidRPr="002A2847">
        <w:t xml:space="preserve"> Настоящим гарантируем достоверность представленной нами в заявке на участие в конкурсе информации и подтверждаем право концедента, не противоречащее требованию формирования равных для всех участников размещения заказа условий, запрашивать у нас, в уполномоченных органах власти и у упомянутых в нашей заявке на участие в конкурсе юридических и физических лиц информацию, уточняющую представленные нами в ней сведения, в том числе сведения о соисполнителях.</w:t>
      </w:r>
      <w:r>
        <w:t xml:space="preserve">              </w:t>
      </w:r>
    </w:p>
    <w:p w:rsidR="00873434" w:rsidRDefault="007106FF" w:rsidP="007106FF">
      <w:pPr>
        <w:pStyle w:val="a3"/>
        <w:jc w:val="both"/>
      </w:pPr>
      <w:r>
        <w:lastRenderedPageBreak/>
        <w:t xml:space="preserve"> </w:t>
      </w:r>
      <w:r w:rsidRPr="00D4069C">
        <w:rPr>
          <w:bCs/>
        </w:rPr>
        <w:t>7.</w:t>
      </w:r>
      <w:r w:rsidRPr="002A2847">
        <w:t> В случае, если по итогам конкурса концедент предложит нам заключить концессионное соглашение, мы берем на себя обязательства подписать концессионное соглашение с ним на право владения и пользования объектами в соответствии с требованиями документации об открытом конкурсе и условиями наших предложений, в срок десять рабочих дней со дня подписания протокола конкурса.</w:t>
      </w:r>
      <w:r>
        <w:t xml:space="preserve">          </w:t>
      </w:r>
    </w:p>
    <w:p w:rsidR="00873434" w:rsidRDefault="007106FF" w:rsidP="007106FF">
      <w:pPr>
        <w:pStyle w:val="a3"/>
        <w:jc w:val="both"/>
      </w:pPr>
      <w:r>
        <w:t xml:space="preserve"> </w:t>
      </w:r>
      <w:r w:rsidRPr="00D4069C">
        <w:rPr>
          <w:bCs/>
        </w:rPr>
        <w:t>8.</w:t>
      </w:r>
      <w:r w:rsidRPr="00D4069C">
        <w:t> В случае, если мы будем признаны участником конкурса, занявшим второе место после победителя по результатам рассмотрения конкурсной комиссией предложений, а победитель конкурса будет признан уклонившимся от заключения концессионного соглашения, мы обязуемся подписать данное соглашение в соответствии с требованиями документации об открытом конкурсе и нашими предложениями.</w:t>
      </w:r>
      <w:r>
        <w:t xml:space="preserve">                                                                                                                                                    </w:t>
      </w:r>
    </w:p>
    <w:p w:rsidR="00F464DC" w:rsidRDefault="007106FF" w:rsidP="007106FF">
      <w:pPr>
        <w:pStyle w:val="a3"/>
        <w:jc w:val="both"/>
      </w:pPr>
      <w:r w:rsidRPr="00D4069C">
        <w:rPr>
          <w:bCs/>
        </w:rPr>
        <w:t>9.</w:t>
      </w:r>
      <w:r w:rsidRPr="00D4069C">
        <w:t xml:space="preserve"> В случае, если мы будем признаны единственным участником конкурса, мы обязуемся подписать концессионное соглашение в соответствии с требованиями документации об открытом конкурсе указанным в сообщении о проведении конкурса и документации об открытом конкурсе.</w:t>
      </w:r>
      <w:r>
        <w:t xml:space="preserve">               </w:t>
      </w:r>
    </w:p>
    <w:p w:rsidR="007106FF" w:rsidRPr="00327A5A" w:rsidRDefault="007106FF" w:rsidP="00F464DC">
      <w:pPr>
        <w:pStyle w:val="a3"/>
        <w:jc w:val="both"/>
      </w:pPr>
      <w:r>
        <w:t xml:space="preserve"> </w:t>
      </w:r>
      <w:r w:rsidRPr="00D4069C">
        <w:rPr>
          <w:bCs/>
        </w:rPr>
        <w:t>10.</w:t>
      </w:r>
      <w:r w:rsidRPr="00D4069C">
        <w:t xml:space="preserve"> Мы согласны с тем, что в случае признания нас победителями конкурса или принятия решения о заключении с нами концессионного соглашения в установленных случаях, и нашего уклонения от заключения соглашения, являющихся предметом конкурса, концессионное соглашение может быть заключено с участником конкурса под номером два. </w:t>
      </w:r>
      <w:r>
        <w:t xml:space="preserve">   </w:t>
      </w:r>
      <w:r w:rsidRPr="00914DDA">
        <w:t>Имеем открытый вид деятел</w:t>
      </w:r>
      <w:r>
        <w:t xml:space="preserve">ьности </w:t>
      </w:r>
      <w:r w:rsidR="00F464DC" w:rsidRPr="00F464DC">
        <w:t xml:space="preserve">ОКВЭД 40.10.2 передача электроэнергии, 40.10.3 распределение электроэнергии, </w:t>
      </w:r>
      <w:r w:rsidRPr="00914DDA">
        <w:t xml:space="preserve"> что подтверждается выпиской из</w:t>
      </w:r>
      <w:r>
        <w:t xml:space="preserve"> Единого гос. реестра юр. лиц (</w:t>
      </w:r>
      <w:r w:rsidRPr="00914DDA">
        <w:t>предпринимателей);</w:t>
      </w:r>
      <w:r>
        <w:t xml:space="preserve">                                                             </w:t>
      </w:r>
      <w:r w:rsidRPr="00327A5A">
        <w:t xml:space="preserve">Кадровые ресурсы ____________________человек (указать количество), включая наличие </w:t>
      </w:r>
      <w:r w:rsidRPr="00A252FA">
        <w:t xml:space="preserve">в штате </w:t>
      </w:r>
      <w:r w:rsidR="001B1AA1">
        <w:t xml:space="preserve">инженера по технике безопасности и </w:t>
      </w:r>
      <w:r w:rsidRPr="00A252FA">
        <w:t xml:space="preserve">специалистов </w:t>
      </w:r>
      <w:r w:rsidR="00A252FA" w:rsidRPr="00A252FA">
        <w:rPr>
          <w:color w:val="000000"/>
        </w:rPr>
        <w:t>по обслуживанию электросетевого хозяйства,</w:t>
      </w:r>
      <w:r w:rsidRPr="00A252FA">
        <w:t xml:space="preserve"> _______________человек (указать количество), имеющих опыт работы по данной специальности и других специалистов _______________человек (указать количество) в</w:t>
      </w:r>
      <w:r w:rsidRPr="00327A5A">
        <w:t xml:space="preserve"> области ЖКХ, необходимых для обслуживания объектов концессионного соглашения, наличие спец. техники (указать количество) __________единиц, наименование спец. Техники: 1)_____________________;  2)_____________________.</w:t>
      </w:r>
    </w:p>
    <w:p w:rsidR="007106FF" w:rsidRPr="00914DDA" w:rsidRDefault="007106FF" w:rsidP="007106FF">
      <w:pPr>
        <w:pStyle w:val="2"/>
        <w:spacing w:before="60"/>
        <w:ind w:left="0"/>
        <w:jc w:val="both"/>
        <w:rPr>
          <w:rFonts w:ascii="Times New Roman" w:hAnsi="Times New Roman"/>
          <w:sz w:val="24"/>
          <w:szCs w:val="24"/>
        </w:rPr>
      </w:pPr>
      <w:r w:rsidRPr="00914DDA">
        <w:rPr>
          <w:rFonts w:ascii="Times New Roman" w:hAnsi="Times New Roman"/>
          <w:bCs/>
          <w:sz w:val="24"/>
          <w:szCs w:val="24"/>
        </w:rPr>
        <w:t>11.</w:t>
      </w:r>
      <w:r w:rsidRPr="00914DDA">
        <w:rPr>
          <w:rFonts w:ascii="Times New Roman" w:hAnsi="Times New Roman"/>
          <w:sz w:val="24"/>
          <w:szCs w:val="24"/>
        </w:rPr>
        <w:t xml:space="preserve"> Сообщаем, что для оперативного уведомления нас по вопросам организационного характера и взаимодействия с концедентом н</w:t>
      </w:r>
      <w:r w:rsidR="00F464DC">
        <w:rPr>
          <w:rFonts w:ascii="Times New Roman" w:hAnsi="Times New Roman"/>
          <w:sz w:val="24"/>
          <w:szCs w:val="24"/>
        </w:rPr>
        <w:t>ами уполномочен ______________________</w:t>
      </w:r>
      <w:r w:rsidRPr="00914DDA">
        <w:rPr>
          <w:rFonts w:ascii="Times New Roman" w:hAnsi="Times New Roman"/>
          <w:sz w:val="24"/>
          <w:szCs w:val="24"/>
        </w:rPr>
        <w:t xml:space="preserve"> </w:t>
      </w:r>
    </w:p>
    <w:p w:rsidR="007106FF" w:rsidRPr="00914DDA" w:rsidRDefault="007106FF" w:rsidP="007106FF">
      <w:pPr>
        <w:pStyle w:val="2"/>
        <w:spacing w:before="60"/>
        <w:ind w:left="0"/>
        <w:jc w:val="both"/>
        <w:rPr>
          <w:rFonts w:ascii="Times New Roman" w:hAnsi="Times New Roman"/>
          <w:sz w:val="24"/>
          <w:szCs w:val="24"/>
        </w:rPr>
      </w:pPr>
      <w:r w:rsidRPr="00914DDA">
        <w:rPr>
          <w:rFonts w:ascii="Times New Roman" w:hAnsi="Times New Roman"/>
          <w:sz w:val="24"/>
          <w:szCs w:val="24"/>
        </w:rPr>
        <w:t>(указать Ф.И.О. полностью, должность и контактную информацию уполномоченного лица, включая телефон, факс (с указанием кода), адрес).</w:t>
      </w:r>
    </w:p>
    <w:p w:rsidR="007106FF" w:rsidRPr="00914DDA" w:rsidRDefault="007106FF" w:rsidP="007106FF">
      <w:pPr>
        <w:pStyle w:val="2"/>
        <w:spacing w:before="60"/>
        <w:ind w:left="0"/>
        <w:jc w:val="both"/>
        <w:rPr>
          <w:rFonts w:ascii="Times New Roman" w:hAnsi="Times New Roman"/>
          <w:sz w:val="24"/>
          <w:szCs w:val="24"/>
        </w:rPr>
      </w:pPr>
      <w:r>
        <w:rPr>
          <w:rFonts w:ascii="Times New Roman" w:hAnsi="Times New Roman"/>
          <w:sz w:val="24"/>
          <w:szCs w:val="24"/>
        </w:rPr>
        <w:t xml:space="preserve">     </w:t>
      </w:r>
      <w:r w:rsidRPr="00914DDA">
        <w:rPr>
          <w:rFonts w:ascii="Times New Roman" w:hAnsi="Times New Roman"/>
          <w:sz w:val="24"/>
          <w:szCs w:val="24"/>
        </w:rPr>
        <w:t>Все сведения о проведении конкурса просим сообщать указанному уполномоченному лицу.</w:t>
      </w:r>
    </w:p>
    <w:p w:rsidR="007106FF" w:rsidRPr="00914DDA" w:rsidRDefault="007106FF" w:rsidP="007106FF">
      <w:pPr>
        <w:pStyle w:val="2"/>
        <w:spacing w:before="60"/>
        <w:ind w:left="0"/>
        <w:jc w:val="both"/>
        <w:rPr>
          <w:rFonts w:ascii="Times New Roman" w:hAnsi="Times New Roman"/>
          <w:sz w:val="24"/>
          <w:szCs w:val="24"/>
        </w:rPr>
      </w:pPr>
      <w:r w:rsidRPr="00914DDA">
        <w:rPr>
          <w:rFonts w:ascii="Times New Roman" w:hAnsi="Times New Roman"/>
          <w:bCs/>
          <w:sz w:val="24"/>
          <w:szCs w:val="24"/>
        </w:rPr>
        <w:t>12.</w:t>
      </w:r>
      <w:r w:rsidRPr="00914DDA">
        <w:rPr>
          <w:rFonts w:ascii="Times New Roman" w:hAnsi="Times New Roman"/>
          <w:sz w:val="24"/>
          <w:szCs w:val="24"/>
        </w:rPr>
        <w:t> В случае присуждения нам права заключить концессионное соглашение в период с даты получения протокола конкурса и проекта концессионного соглашения и до подписания официального концессионного соглашения настоящая заявка на участие в конкурсе будет носить характер предварительного заключенного нами и концедентом договора о заключении концессионного соглашения на условиях наших предложений.</w:t>
      </w:r>
    </w:p>
    <w:p w:rsidR="007106FF" w:rsidRDefault="007106FF" w:rsidP="007106FF">
      <w:pPr>
        <w:pStyle w:val="ConsPlusNonformat"/>
        <w:jc w:val="both"/>
        <w:rPr>
          <w:rFonts w:ascii="Times New Roman" w:hAnsi="Times New Roman" w:cs="Times New Roman"/>
          <w:sz w:val="24"/>
          <w:szCs w:val="24"/>
        </w:rPr>
      </w:pPr>
      <w:r w:rsidRPr="00914DDA">
        <w:rPr>
          <w:rFonts w:ascii="Times New Roman" w:hAnsi="Times New Roman"/>
          <w:bCs/>
          <w:sz w:val="24"/>
          <w:szCs w:val="24"/>
        </w:rPr>
        <w:t>1</w:t>
      </w:r>
      <w:r>
        <w:rPr>
          <w:rFonts w:ascii="Times New Roman" w:hAnsi="Times New Roman"/>
          <w:bCs/>
          <w:sz w:val="24"/>
          <w:szCs w:val="24"/>
        </w:rPr>
        <w:t>3</w:t>
      </w:r>
      <w:r w:rsidRPr="00914DDA">
        <w:rPr>
          <w:rFonts w:ascii="Times New Roman" w:hAnsi="Times New Roman"/>
          <w:bCs/>
          <w:sz w:val="24"/>
          <w:szCs w:val="24"/>
        </w:rPr>
        <w:t>.</w:t>
      </w:r>
      <w:r w:rsidRPr="00914DDA">
        <w:rPr>
          <w:rFonts w:ascii="Times New Roman" w:hAnsi="Times New Roman"/>
          <w:sz w:val="24"/>
          <w:szCs w:val="24"/>
        </w:rPr>
        <w:t> В случае присуждения нам права заключить концессионное соглашение</w:t>
      </w:r>
      <w:r>
        <w:rPr>
          <w:rFonts w:ascii="Times New Roman" w:hAnsi="Times New Roman"/>
          <w:sz w:val="24"/>
          <w:szCs w:val="24"/>
        </w:rPr>
        <w:t>, на</w:t>
      </w:r>
      <w:r w:rsidRPr="00914DDA">
        <w:rPr>
          <w:rFonts w:ascii="Times New Roman" w:hAnsi="Times New Roman"/>
          <w:sz w:val="24"/>
          <w:szCs w:val="24"/>
        </w:rPr>
        <w:t xml:space="preserve"> </w:t>
      </w:r>
      <w:r>
        <w:rPr>
          <w:rFonts w:ascii="Times New Roman" w:hAnsi="Times New Roman" w:cs="Times New Roman"/>
          <w:sz w:val="24"/>
          <w:szCs w:val="24"/>
        </w:rPr>
        <w:t>обеспечение обязательств по концессионному соглашению нами будет предоставлена безотзывная банковская гарантия.</w:t>
      </w:r>
    </w:p>
    <w:p w:rsidR="007106FF" w:rsidRDefault="007106FF" w:rsidP="007106FF">
      <w:pPr>
        <w:pStyle w:val="2"/>
        <w:keepNext/>
        <w:spacing w:before="60"/>
        <w:ind w:left="0"/>
        <w:jc w:val="both"/>
        <w:rPr>
          <w:rFonts w:ascii="Times New Roman" w:hAnsi="Times New Roman"/>
          <w:sz w:val="24"/>
          <w:szCs w:val="24"/>
        </w:rPr>
      </w:pPr>
    </w:p>
    <w:p w:rsidR="007106FF" w:rsidRDefault="007106FF" w:rsidP="007106FF">
      <w:pPr>
        <w:pStyle w:val="2"/>
        <w:keepNext/>
        <w:spacing w:before="60"/>
        <w:ind w:left="0"/>
        <w:jc w:val="both"/>
        <w:rPr>
          <w:rFonts w:ascii="Times New Roman" w:hAnsi="Times New Roman"/>
          <w:sz w:val="24"/>
          <w:szCs w:val="24"/>
        </w:rPr>
      </w:pPr>
    </w:p>
    <w:p w:rsidR="007106FF" w:rsidRPr="00914DDA" w:rsidRDefault="007106FF" w:rsidP="007106FF">
      <w:pPr>
        <w:pStyle w:val="2"/>
        <w:keepNext/>
        <w:spacing w:before="60"/>
        <w:ind w:left="0"/>
        <w:jc w:val="both"/>
        <w:rPr>
          <w:rFonts w:ascii="Times New Roman" w:hAnsi="Times New Roman"/>
          <w:sz w:val="24"/>
          <w:szCs w:val="24"/>
        </w:rPr>
      </w:pPr>
      <w:r>
        <w:rPr>
          <w:rFonts w:ascii="Times New Roman" w:hAnsi="Times New Roman"/>
          <w:bCs/>
          <w:sz w:val="24"/>
          <w:szCs w:val="24"/>
        </w:rPr>
        <w:t>14</w:t>
      </w:r>
      <w:r w:rsidRPr="00914DDA">
        <w:rPr>
          <w:rFonts w:ascii="Times New Roman" w:hAnsi="Times New Roman"/>
          <w:bCs/>
          <w:sz w:val="24"/>
          <w:szCs w:val="24"/>
        </w:rPr>
        <w:t>.</w:t>
      </w:r>
      <w:r w:rsidRPr="00914DDA">
        <w:rPr>
          <w:rFonts w:ascii="Times New Roman" w:hAnsi="Times New Roman"/>
          <w:sz w:val="24"/>
          <w:szCs w:val="24"/>
        </w:rPr>
        <w:t xml:space="preserve"> Банковские реквизиты участника конкурса: </w:t>
      </w:r>
    </w:p>
    <w:p w:rsidR="007106FF" w:rsidRPr="00914DDA" w:rsidRDefault="00F464DC" w:rsidP="007106FF">
      <w:pPr>
        <w:jc w:val="both"/>
      </w:pPr>
      <w:r>
        <w:t>ИНН ________________</w:t>
      </w:r>
      <w:r w:rsidR="007106FF" w:rsidRPr="00914DDA">
        <w:t>, КПП _________________________, ОГРН __________________</w:t>
      </w:r>
    </w:p>
    <w:p w:rsidR="007106FF" w:rsidRPr="00914DDA" w:rsidRDefault="007106FF" w:rsidP="007106FF">
      <w:pPr>
        <w:jc w:val="both"/>
      </w:pPr>
      <w:r w:rsidRPr="00914DDA">
        <w:t>Наименование обслуживающего</w:t>
      </w:r>
      <w:r w:rsidR="00F464DC">
        <w:t xml:space="preserve"> банка __________________-</w:t>
      </w:r>
    </w:p>
    <w:p w:rsidR="007106FF" w:rsidRPr="00914DDA" w:rsidRDefault="007106FF" w:rsidP="007106FF">
      <w:pPr>
        <w:jc w:val="both"/>
      </w:pPr>
      <w:r w:rsidRPr="00914DDA">
        <w:t>Расчетный счет ____________________</w:t>
      </w:r>
    </w:p>
    <w:p w:rsidR="007106FF" w:rsidRPr="00914DDA" w:rsidRDefault="007106FF" w:rsidP="007106FF">
      <w:pPr>
        <w:jc w:val="both"/>
      </w:pPr>
      <w:r w:rsidRPr="00914DDA">
        <w:t>Корреспондентский счет ____________________</w:t>
      </w:r>
    </w:p>
    <w:p w:rsidR="007106FF" w:rsidRPr="00914DDA" w:rsidRDefault="007106FF" w:rsidP="007106FF">
      <w:pPr>
        <w:jc w:val="both"/>
      </w:pPr>
      <w:r w:rsidRPr="00914DDA">
        <w:t>Код БИК ____________________</w:t>
      </w:r>
    </w:p>
    <w:p w:rsidR="007106FF" w:rsidRPr="00914DDA" w:rsidRDefault="007106FF" w:rsidP="007106FF">
      <w:pPr>
        <w:pStyle w:val="2"/>
        <w:spacing w:before="60"/>
        <w:ind w:left="0"/>
        <w:jc w:val="both"/>
        <w:rPr>
          <w:rFonts w:ascii="Times New Roman" w:hAnsi="Times New Roman"/>
          <w:sz w:val="24"/>
          <w:szCs w:val="24"/>
        </w:rPr>
      </w:pPr>
      <w:r>
        <w:rPr>
          <w:rFonts w:ascii="Times New Roman" w:hAnsi="Times New Roman"/>
          <w:bCs/>
          <w:sz w:val="24"/>
          <w:szCs w:val="24"/>
        </w:rPr>
        <w:lastRenderedPageBreak/>
        <w:t>15</w:t>
      </w:r>
      <w:r w:rsidRPr="00914DDA">
        <w:rPr>
          <w:rFonts w:ascii="Times New Roman" w:hAnsi="Times New Roman"/>
          <w:bCs/>
          <w:sz w:val="24"/>
          <w:szCs w:val="24"/>
        </w:rPr>
        <w:t>.</w:t>
      </w:r>
      <w:r w:rsidRPr="00914DDA">
        <w:rPr>
          <w:rFonts w:ascii="Times New Roman" w:hAnsi="Times New Roman"/>
          <w:sz w:val="24"/>
          <w:szCs w:val="24"/>
        </w:rPr>
        <w:t xml:space="preserve"> Корреспонденцию в наш адрес просим направлять по адресу: _______________</w:t>
      </w:r>
      <w:r>
        <w:rPr>
          <w:rFonts w:ascii="Times New Roman" w:hAnsi="Times New Roman"/>
          <w:sz w:val="24"/>
          <w:szCs w:val="24"/>
        </w:rPr>
        <w:t>__________</w:t>
      </w:r>
      <w:r w:rsidRPr="00914DDA">
        <w:rPr>
          <w:rFonts w:ascii="Times New Roman" w:hAnsi="Times New Roman"/>
          <w:sz w:val="24"/>
          <w:szCs w:val="24"/>
        </w:rPr>
        <w:t>.</w:t>
      </w:r>
    </w:p>
    <w:p w:rsidR="007106FF" w:rsidRPr="00914DDA" w:rsidRDefault="007106FF" w:rsidP="007106FF">
      <w:pPr>
        <w:pStyle w:val="2"/>
        <w:spacing w:before="60"/>
        <w:ind w:left="0"/>
        <w:jc w:val="both"/>
        <w:rPr>
          <w:rFonts w:ascii="Times New Roman" w:hAnsi="Times New Roman"/>
          <w:sz w:val="24"/>
          <w:szCs w:val="24"/>
        </w:rPr>
      </w:pPr>
      <w:r>
        <w:rPr>
          <w:rFonts w:ascii="Times New Roman" w:hAnsi="Times New Roman"/>
          <w:bCs/>
          <w:sz w:val="24"/>
          <w:szCs w:val="24"/>
        </w:rPr>
        <w:t>16</w:t>
      </w:r>
      <w:r w:rsidRPr="00914DDA">
        <w:rPr>
          <w:rFonts w:ascii="Times New Roman" w:hAnsi="Times New Roman"/>
          <w:bCs/>
          <w:sz w:val="24"/>
          <w:szCs w:val="24"/>
        </w:rPr>
        <w:t>.</w:t>
      </w:r>
      <w:r w:rsidRPr="00914DDA">
        <w:rPr>
          <w:rFonts w:ascii="Times New Roman" w:hAnsi="Times New Roman"/>
          <w:sz w:val="24"/>
          <w:szCs w:val="24"/>
        </w:rPr>
        <w:t xml:space="preserve"> К настоящей заявке на участие в конкурсе прилагаются документы, являющиеся неотъемлемой частью нашей заявки на участие в конкурсе, согласно описи </w:t>
      </w:r>
      <w:r w:rsidR="001B1AA1">
        <w:rPr>
          <w:rFonts w:ascii="Times New Roman" w:hAnsi="Times New Roman"/>
          <w:sz w:val="24"/>
          <w:szCs w:val="24"/>
        </w:rPr>
        <w:t xml:space="preserve"> </w:t>
      </w:r>
      <w:r w:rsidRPr="00914DDA">
        <w:rPr>
          <w:rFonts w:ascii="Times New Roman" w:hAnsi="Times New Roman"/>
          <w:sz w:val="24"/>
          <w:szCs w:val="24"/>
        </w:rPr>
        <w:t xml:space="preserve"> на _____</w:t>
      </w:r>
      <w:r w:rsidR="001B1AA1">
        <w:rPr>
          <w:rFonts w:ascii="Times New Roman" w:hAnsi="Times New Roman"/>
          <w:sz w:val="24"/>
          <w:szCs w:val="24"/>
        </w:rPr>
        <w:t xml:space="preserve">  листах</w:t>
      </w:r>
      <w:r w:rsidRPr="00914DDA">
        <w:rPr>
          <w:rFonts w:ascii="Times New Roman" w:hAnsi="Times New Roman"/>
          <w:sz w:val="24"/>
          <w:szCs w:val="24"/>
        </w:rPr>
        <w:t>.</w:t>
      </w:r>
    </w:p>
    <w:p w:rsidR="007106FF" w:rsidRPr="002A2847" w:rsidRDefault="007106FF" w:rsidP="007106FF">
      <w:pPr>
        <w:pStyle w:val="2"/>
        <w:spacing w:before="60"/>
        <w:ind w:left="0" w:firstLine="709"/>
      </w:pPr>
    </w:p>
    <w:p w:rsidR="007106FF" w:rsidRPr="002A2847" w:rsidRDefault="007106FF" w:rsidP="007106FF">
      <w:pPr>
        <w:rPr>
          <w:b/>
          <w:bCs/>
        </w:rPr>
      </w:pPr>
      <w:r w:rsidRPr="002A2847">
        <w:rPr>
          <w:b/>
          <w:bCs/>
        </w:rPr>
        <w:t xml:space="preserve">Руководитель участника конкурса </w:t>
      </w:r>
    </w:p>
    <w:p w:rsidR="007106FF" w:rsidRPr="002A2847" w:rsidRDefault="007106FF" w:rsidP="007106FF">
      <w:r w:rsidRPr="002A2847">
        <w:t>(или уполномоченный представитель)</w:t>
      </w:r>
      <w:r w:rsidRPr="002A2847">
        <w:tab/>
      </w:r>
      <w:r w:rsidRPr="002A2847">
        <w:tab/>
      </w:r>
      <w:r w:rsidRPr="002A2847">
        <w:tab/>
      </w:r>
      <w:r>
        <w:t xml:space="preserve">  </w:t>
      </w:r>
      <w:r w:rsidR="00F464DC">
        <w:t xml:space="preserve">            </w:t>
      </w:r>
      <w:r w:rsidRPr="002A2847">
        <w:t xml:space="preserve">_________________ </w:t>
      </w:r>
      <w:r>
        <w:t xml:space="preserve">                    (Ф.</w:t>
      </w:r>
      <w:r w:rsidRPr="002A2847">
        <w:t>И.О.)</w:t>
      </w:r>
    </w:p>
    <w:p w:rsidR="007106FF" w:rsidRPr="002A2847" w:rsidRDefault="007106FF" w:rsidP="007106FF">
      <w:pPr>
        <w:ind w:left="5672" w:firstLine="709"/>
        <w:rPr>
          <w:sz w:val="14"/>
          <w:szCs w:val="14"/>
          <w:vertAlign w:val="superscript"/>
        </w:rPr>
      </w:pPr>
    </w:p>
    <w:p w:rsidR="007106FF" w:rsidRPr="00914DDA" w:rsidRDefault="00F464DC" w:rsidP="007106FF">
      <w:pPr>
        <w:ind w:firstLine="709"/>
      </w:pPr>
      <w:r>
        <w:rPr>
          <w:vertAlign w:val="superscript"/>
        </w:rPr>
        <w:t xml:space="preserve">                                                                                                                                                    </w:t>
      </w:r>
      <w:r w:rsidR="007106FF" w:rsidRPr="00914DDA">
        <w:rPr>
          <w:vertAlign w:val="superscript"/>
        </w:rPr>
        <w:t>М.П.</w:t>
      </w:r>
      <w:r w:rsidR="007106FF" w:rsidRPr="00914DDA">
        <w:rPr>
          <w:vertAlign w:val="superscript"/>
        </w:rPr>
        <w:tab/>
        <w:t xml:space="preserve">  </w:t>
      </w:r>
      <w:r w:rsidR="007106FF" w:rsidRPr="00914DDA">
        <w:rPr>
          <w:vertAlign w:val="superscript"/>
        </w:rPr>
        <w:tab/>
      </w:r>
      <w:r w:rsidR="007106FF" w:rsidRPr="00914DDA">
        <w:rPr>
          <w:vertAlign w:val="superscript"/>
        </w:rPr>
        <w:tab/>
      </w:r>
      <w:r w:rsidR="007106FF" w:rsidRPr="00914DDA">
        <w:rPr>
          <w:vertAlign w:val="superscript"/>
        </w:rPr>
        <w:tab/>
      </w:r>
      <w:r w:rsidR="007106FF" w:rsidRPr="00914DDA">
        <w:rPr>
          <w:vertAlign w:val="superscript"/>
        </w:rPr>
        <w:tab/>
        <w:t xml:space="preserve">      </w:t>
      </w:r>
      <w:r w:rsidR="007106FF" w:rsidRPr="00914DDA">
        <w:rPr>
          <w:vertAlign w:val="superscript"/>
        </w:rPr>
        <w:tab/>
      </w:r>
      <w:r w:rsidR="007106FF" w:rsidRPr="00914DDA">
        <w:rPr>
          <w:vertAlign w:val="superscript"/>
        </w:rPr>
        <w:tab/>
      </w:r>
      <w:r w:rsidR="007106FF" w:rsidRPr="00914DDA">
        <w:rPr>
          <w:vertAlign w:val="superscript"/>
        </w:rPr>
        <w:tab/>
      </w:r>
    </w:p>
    <w:bookmarkEnd w:id="25"/>
    <w:bookmarkEnd w:id="26"/>
    <w:p w:rsidR="007106FF" w:rsidRPr="002A2847" w:rsidRDefault="007106FF" w:rsidP="007106FF">
      <w:pPr>
        <w:ind w:firstLine="709"/>
        <w:rPr>
          <w:vertAlign w:val="superscript"/>
        </w:rPr>
      </w:pPr>
    </w:p>
    <w:p w:rsidR="007106FF" w:rsidRPr="002A2847" w:rsidRDefault="007106FF" w:rsidP="007106FF">
      <w:pPr>
        <w:ind w:firstLine="709"/>
        <w:rPr>
          <w:vertAlign w:val="superscript"/>
        </w:rPr>
      </w:pPr>
    </w:p>
    <w:p w:rsidR="007106FF" w:rsidRPr="002A2847" w:rsidRDefault="007106FF" w:rsidP="007106FF">
      <w:pPr>
        <w:ind w:firstLine="709"/>
        <w:rPr>
          <w:vertAlign w:val="superscript"/>
        </w:rPr>
      </w:pPr>
    </w:p>
    <w:p w:rsidR="007106FF" w:rsidRPr="002A2847" w:rsidRDefault="007106FF" w:rsidP="007106FF">
      <w:pPr>
        <w:ind w:firstLine="709"/>
        <w:rPr>
          <w:vertAlign w:val="superscript"/>
        </w:rPr>
      </w:pPr>
    </w:p>
    <w:p w:rsidR="007106FF" w:rsidRPr="002A2847" w:rsidRDefault="007106FF" w:rsidP="007106FF">
      <w:pPr>
        <w:ind w:firstLine="709"/>
        <w:rPr>
          <w:vertAlign w:val="superscript"/>
        </w:rPr>
      </w:pPr>
    </w:p>
    <w:p w:rsidR="007106FF" w:rsidRPr="002A2847" w:rsidRDefault="007106FF" w:rsidP="007106FF">
      <w:pPr>
        <w:ind w:firstLine="709"/>
        <w:rPr>
          <w:vertAlign w:val="superscript"/>
        </w:rPr>
      </w:pPr>
    </w:p>
    <w:p w:rsidR="007106FF" w:rsidRPr="002A2847" w:rsidRDefault="007106FF" w:rsidP="007106FF">
      <w:pPr>
        <w:ind w:firstLine="709"/>
        <w:rPr>
          <w:vertAlign w:val="superscript"/>
        </w:rPr>
      </w:pPr>
    </w:p>
    <w:p w:rsidR="007106FF" w:rsidRPr="002A2847" w:rsidRDefault="007106FF" w:rsidP="007106FF">
      <w:pPr>
        <w:ind w:firstLine="709"/>
        <w:rPr>
          <w:vertAlign w:val="superscript"/>
        </w:rPr>
      </w:pPr>
    </w:p>
    <w:p w:rsidR="007106FF" w:rsidRPr="002A2847" w:rsidRDefault="007106FF" w:rsidP="007106FF">
      <w:pPr>
        <w:ind w:firstLine="709"/>
        <w:rPr>
          <w:vertAlign w:val="superscript"/>
        </w:rPr>
      </w:pPr>
    </w:p>
    <w:p w:rsidR="007106FF" w:rsidRPr="002A2847" w:rsidRDefault="007106FF" w:rsidP="007106FF">
      <w:pPr>
        <w:ind w:firstLine="709"/>
        <w:rPr>
          <w:vertAlign w:val="superscript"/>
        </w:rPr>
      </w:pPr>
    </w:p>
    <w:p w:rsidR="007106FF" w:rsidRPr="002A2847" w:rsidRDefault="007106FF" w:rsidP="007106FF">
      <w:pPr>
        <w:ind w:firstLine="709"/>
        <w:rPr>
          <w:vertAlign w:val="superscript"/>
        </w:rPr>
      </w:pPr>
    </w:p>
    <w:p w:rsidR="007106FF" w:rsidRPr="002A2847" w:rsidRDefault="007106FF" w:rsidP="007106FF">
      <w:pPr>
        <w:ind w:firstLine="709"/>
        <w:rPr>
          <w:vertAlign w:val="superscript"/>
        </w:rPr>
      </w:pPr>
    </w:p>
    <w:p w:rsidR="007106FF" w:rsidRPr="002A2847" w:rsidRDefault="007106FF" w:rsidP="007106FF">
      <w:pPr>
        <w:ind w:firstLine="709"/>
        <w:rPr>
          <w:vertAlign w:val="superscript"/>
        </w:rPr>
      </w:pPr>
    </w:p>
    <w:p w:rsidR="007106FF" w:rsidRPr="002A2847" w:rsidRDefault="007106FF" w:rsidP="007106FF">
      <w:pPr>
        <w:ind w:firstLine="709"/>
        <w:rPr>
          <w:vertAlign w:val="superscript"/>
        </w:rPr>
      </w:pPr>
    </w:p>
    <w:p w:rsidR="007106FF" w:rsidRPr="002A2847" w:rsidRDefault="007106FF" w:rsidP="007106FF">
      <w:pPr>
        <w:ind w:firstLine="709"/>
        <w:rPr>
          <w:vertAlign w:val="superscript"/>
        </w:rPr>
      </w:pPr>
    </w:p>
    <w:p w:rsidR="007106FF" w:rsidRPr="002A2847" w:rsidRDefault="007106FF" w:rsidP="007106FF">
      <w:pPr>
        <w:ind w:firstLine="709"/>
        <w:rPr>
          <w:vertAlign w:val="superscript"/>
        </w:rPr>
      </w:pPr>
    </w:p>
    <w:p w:rsidR="007106FF" w:rsidRPr="002A2847" w:rsidRDefault="007106FF" w:rsidP="007106FF">
      <w:pPr>
        <w:ind w:firstLine="709"/>
        <w:rPr>
          <w:vertAlign w:val="superscript"/>
        </w:rPr>
      </w:pPr>
    </w:p>
    <w:p w:rsidR="007106FF" w:rsidRPr="002A2847" w:rsidRDefault="007106FF" w:rsidP="007106FF">
      <w:pPr>
        <w:ind w:firstLine="709"/>
        <w:rPr>
          <w:vertAlign w:val="superscript"/>
        </w:rPr>
      </w:pPr>
    </w:p>
    <w:p w:rsidR="007106FF" w:rsidRPr="002A2847" w:rsidRDefault="007106FF" w:rsidP="007106FF">
      <w:pPr>
        <w:ind w:firstLine="709"/>
        <w:rPr>
          <w:vertAlign w:val="superscript"/>
        </w:rPr>
      </w:pPr>
    </w:p>
    <w:p w:rsidR="007106FF" w:rsidRPr="002A2847" w:rsidRDefault="007106FF" w:rsidP="007106FF">
      <w:pPr>
        <w:ind w:firstLine="709"/>
        <w:rPr>
          <w:vertAlign w:val="superscript"/>
        </w:rPr>
      </w:pPr>
    </w:p>
    <w:p w:rsidR="007106FF" w:rsidRPr="002A2847" w:rsidRDefault="007106FF" w:rsidP="007106FF">
      <w:pPr>
        <w:ind w:firstLine="709"/>
        <w:rPr>
          <w:vertAlign w:val="superscript"/>
        </w:rPr>
      </w:pPr>
    </w:p>
    <w:p w:rsidR="007106FF" w:rsidRPr="002A2847" w:rsidRDefault="007106FF" w:rsidP="007106FF">
      <w:pPr>
        <w:ind w:firstLine="709"/>
        <w:rPr>
          <w:vertAlign w:val="superscript"/>
        </w:rPr>
      </w:pPr>
    </w:p>
    <w:p w:rsidR="007106FF" w:rsidRPr="002A2847" w:rsidRDefault="007106FF" w:rsidP="007106FF">
      <w:pPr>
        <w:ind w:firstLine="709"/>
        <w:rPr>
          <w:vertAlign w:val="superscript"/>
        </w:rPr>
      </w:pPr>
    </w:p>
    <w:p w:rsidR="007106FF" w:rsidRPr="002A2847" w:rsidRDefault="007106FF" w:rsidP="007106FF">
      <w:pPr>
        <w:ind w:firstLine="709"/>
        <w:rPr>
          <w:vertAlign w:val="superscript"/>
        </w:rPr>
      </w:pPr>
    </w:p>
    <w:p w:rsidR="007106FF" w:rsidRPr="002A2847" w:rsidRDefault="007106FF" w:rsidP="007106FF">
      <w:pPr>
        <w:ind w:firstLine="709"/>
        <w:rPr>
          <w:vertAlign w:val="superscript"/>
        </w:rPr>
      </w:pPr>
    </w:p>
    <w:p w:rsidR="007106FF" w:rsidRPr="002A2847" w:rsidRDefault="007106FF" w:rsidP="007106FF">
      <w:pPr>
        <w:ind w:firstLine="709"/>
        <w:rPr>
          <w:vertAlign w:val="superscript"/>
        </w:rPr>
      </w:pPr>
    </w:p>
    <w:p w:rsidR="007106FF" w:rsidRPr="002A2847" w:rsidRDefault="007106FF" w:rsidP="007106FF">
      <w:pPr>
        <w:ind w:firstLine="709"/>
        <w:rPr>
          <w:vertAlign w:val="superscript"/>
        </w:rPr>
      </w:pPr>
    </w:p>
    <w:p w:rsidR="007106FF" w:rsidRPr="002A2847" w:rsidRDefault="007106FF" w:rsidP="007106FF">
      <w:pPr>
        <w:ind w:firstLine="709"/>
        <w:rPr>
          <w:vertAlign w:val="superscript"/>
        </w:rPr>
      </w:pPr>
    </w:p>
    <w:p w:rsidR="007106FF" w:rsidRPr="002A2847" w:rsidRDefault="007106FF" w:rsidP="007106FF">
      <w:pPr>
        <w:ind w:firstLine="709"/>
        <w:rPr>
          <w:vertAlign w:val="superscript"/>
        </w:rPr>
      </w:pPr>
    </w:p>
    <w:p w:rsidR="007106FF" w:rsidRPr="002A2847" w:rsidRDefault="007106FF" w:rsidP="007106FF">
      <w:pPr>
        <w:ind w:firstLine="709"/>
        <w:rPr>
          <w:vertAlign w:val="superscript"/>
        </w:rPr>
      </w:pPr>
    </w:p>
    <w:p w:rsidR="007106FF" w:rsidRPr="002A2847" w:rsidRDefault="007106FF" w:rsidP="007106FF">
      <w:pPr>
        <w:ind w:firstLine="709"/>
        <w:rPr>
          <w:vertAlign w:val="superscript"/>
        </w:rPr>
      </w:pPr>
    </w:p>
    <w:p w:rsidR="007106FF" w:rsidRPr="002A2847" w:rsidRDefault="007106FF" w:rsidP="007106FF">
      <w:pPr>
        <w:ind w:firstLine="709"/>
        <w:rPr>
          <w:vertAlign w:val="superscript"/>
        </w:rPr>
      </w:pPr>
    </w:p>
    <w:p w:rsidR="009D67C5" w:rsidRDefault="009D67C5" w:rsidP="009D67C5">
      <w:pPr>
        <w:rPr>
          <w:vertAlign w:val="superscript"/>
        </w:rPr>
      </w:pPr>
      <w:bookmarkStart w:id="28" w:name="_Ref166330475"/>
      <w:bookmarkStart w:id="29" w:name="_Ref166424094"/>
      <w:bookmarkStart w:id="30" w:name="_Ref167183343"/>
      <w:bookmarkStart w:id="31" w:name="_Toc185686726"/>
      <w:bookmarkStart w:id="32" w:name="_Toc127334288"/>
    </w:p>
    <w:p w:rsidR="006A1EFD" w:rsidRDefault="009D67C5" w:rsidP="009D67C5">
      <w:pPr>
        <w:rPr>
          <w:sz w:val="26"/>
          <w:szCs w:val="26"/>
        </w:rPr>
      </w:pPr>
      <w:r>
        <w:rPr>
          <w:vertAlign w:val="superscript"/>
        </w:rPr>
        <w:t xml:space="preserve"> </w:t>
      </w:r>
      <w:r>
        <w:rPr>
          <w:sz w:val="26"/>
          <w:szCs w:val="26"/>
        </w:rPr>
        <w:t xml:space="preserve">                                                </w:t>
      </w:r>
    </w:p>
    <w:p w:rsidR="006A1EFD" w:rsidRDefault="006A1EFD" w:rsidP="009D67C5">
      <w:pPr>
        <w:rPr>
          <w:sz w:val="26"/>
          <w:szCs w:val="26"/>
        </w:rPr>
      </w:pPr>
    </w:p>
    <w:p w:rsidR="006A1EFD" w:rsidRDefault="006A1EFD" w:rsidP="009D67C5">
      <w:pPr>
        <w:rPr>
          <w:sz w:val="26"/>
          <w:szCs w:val="26"/>
        </w:rPr>
      </w:pPr>
    </w:p>
    <w:p w:rsidR="006A1EFD" w:rsidRDefault="006A1EFD" w:rsidP="009D67C5">
      <w:pPr>
        <w:rPr>
          <w:sz w:val="26"/>
          <w:szCs w:val="26"/>
        </w:rPr>
      </w:pPr>
    </w:p>
    <w:p w:rsidR="006A1EFD" w:rsidRDefault="006A1EFD" w:rsidP="009D67C5">
      <w:pPr>
        <w:rPr>
          <w:sz w:val="26"/>
          <w:szCs w:val="26"/>
        </w:rPr>
      </w:pPr>
    </w:p>
    <w:p w:rsidR="006A1EFD" w:rsidRDefault="006A1EFD" w:rsidP="009D67C5">
      <w:pPr>
        <w:rPr>
          <w:sz w:val="26"/>
          <w:szCs w:val="26"/>
        </w:rPr>
      </w:pPr>
    </w:p>
    <w:p w:rsidR="006A1EFD" w:rsidRDefault="006A1EFD" w:rsidP="009D67C5">
      <w:pPr>
        <w:rPr>
          <w:sz w:val="26"/>
          <w:szCs w:val="26"/>
        </w:rPr>
      </w:pPr>
    </w:p>
    <w:p w:rsidR="006A1EFD" w:rsidRDefault="006A1EFD" w:rsidP="009D67C5">
      <w:pPr>
        <w:rPr>
          <w:sz w:val="26"/>
          <w:szCs w:val="26"/>
        </w:rPr>
      </w:pPr>
    </w:p>
    <w:p w:rsidR="007106FF" w:rsidRPr="002A2847" w:rsidRDefault="009D67C5" w:rsidP="009D67C5">
      <w:pPr>
        <w:rPr>
          <w:sz w:val="26"/>
          <w:szCs w:val="26"/>
        </w:rPr>
      </w:pPr>
      <w:r>
        <w:rPr>
          <w:sz w:val="26"/>
          <w:szCs w:val="26"/>
        </w:rPr>
        <w:lastRenderedPageBreak/>
        <w:t xml:space="preserve">      </w:t>
      </w:r>
      <w:r w:rsidR="007106FF" w:rsidRPr="002A2847">
        <w:rPr>
          <w:sz w:val="26"/>
          <w:szCs w:val="26"/>
        </w:rPr>
        <w:t>ПРЕДЛОЖЕНИЕ</w:t>
      </w:r>
      <w:bookmarkEnd w:id="28"/>
      <w:bookmarkEnd w:id="29"/>
      <w:bookmarkEnd w:id="30"/>
      <w:bookmarkEnd w:id="31"/>
    </w:p>
    <w:bookmarkEnd w:id="32"/>
    <w:p w:rsidR="007106FF" w:rsidRDefault="007106FF" w:rsidP="007106FF">
      <w:pPr>
        <w:rPr>
          <w:i/>
          <w:sz w:val="20"/>
          <w:szCs w:val="20"/>
        </w:rPr>
      </w:pPr>
    </w:p>
    <w:p w:rsidR="007106FF" w:rsidRPr="002A2847" w:rsidRDefault="007106FF" w:rsidP="007106FF">
      <w:pPr>
        <w:rPr>
          <w:i/>
          <w:sz w:val="20"/>
          <w:szCs w:val="20"/>
        </w:rPr>
      </w:pPr>
      <w:r w:rsidRPr="002A2847">
        <w:rPr>
          <w:i/>
          <w:sz w:val="20"/>
          <w:szCs w:val="20"/>
        </w:rPr>
        <w:t xml:space="preserve">На бланке участника конкурса </w:t>
      </w:r>
      <w:r>
        <w:rPr>
          <w:i/>
          <w:sz w:val="20"/>
          <w:szCs w:val="20"/>
        </w:rPr>
        <w:t xml:space="preserve">                                                    </w:t>
      </w:r>
      <w:r w:rsidRPr="00CA522E">
        <w:rPr>
          <w:b/>
        </w:rPr>
        <w:t>Концеденту</w:t>
      </w:r>
    </w:p>
    <w:p w:rsidR="007106FF" w:rsidRPr="00CA522E" w:rsidRDefault="007106FF" w:rsidP="007106FF">
      <w:pPr>
        <w:rPr>
          <w:i/>
          <w:sz w:val="20"/>
          <w:szCs w:val="20"/>
        </w:rPr>
      </w:pPr>
      <w:r w:rsidRPr="002A2847">
        <w:rPr>
          <w:i/>
          <w:sz w:val="20"/>
          <w:szCs w:val="20"/>
        </w:rPr>
        <w:t>(по возможности)</w:t>
      </w:r>
      <w:r>
        <w:rPr>
          <w:i/>
          <w:sz w:val="20"/>
          <w:szCs w:val="20"/>
        </w:rPr>
        <w:t xml:space="preserve">                                                                         </w:t>
      </w:r>
      <w:r w:rsidR="00F464DC" w:rsidRPr="00F464DC">
        <w:rPr>
          <w:sz w:val="20"/>
          <w:szCs w:val="20"/>
        </w:rPr>
        <w:t xml:space="preserve">В Управление имущественных отношений </w:t>
      </w:r>
      <w:r w:rsidRPr="00F464DC">
        <w:rPr>
          <w:sz w:val="20"/>
          <w:szCs w:val="20"/>
        </w:rPr>
        <w:t xml:space="preserve">  </w:t>
      </w:r>
      <w:r>
        <w:rPr>
          <w:i/>
          <w:sz w:val="20"/>
          <w:szCs w:val="20"/>
        </w:rPr>
        <w:t xml:space="preserve">    </w:t>
      </w:r>
    </w:p>
    <w:p w:rsidR="007106FF" w:rsidRPr="002A2847" w:rsidRDefault="007106FF" w:rsidP="00F464DC">
      <w:r>
        <w:rPr>
          <w:i/>
          <w:sz w:val="20"/>
          <w:szCs w:val="20"/>
        </w:rPr>
        <w:t>д</w:t>
      </w:r>
      <w:r w:rsidRPr="002A2847">
        <w:rPr>
          <w:i/>
          <w:sz w:val="20"/>
          <w:szCs w:val="20"/>
        </w:rPr>
        <w:t xml:space="preserve">ата, исх. </w:t>
      </w:r>
      <w:r>
        <w:rPr>
          <w:i/>
          <w:sz w:val="20"/>
          <w:szCs w:val="20"/>
        </w:rPr>
        <w:t>н</w:t>
      </w:r>
      <w:r w:rsidRPr="002A2847">
        <w:rPr>
          <w:i/>
          <w:sz w:val="20"/>
          <w:szCs w:val="20"/>
        </w:rPr>
        <w:t>омер</w:t>
      </w:r>
      <w:r>
        <w:rPr>
          <w:i/>
          <w:sz w:val="20"/>
          <w:szCs w:val="20"/>
        </w:rPr>
        <w:t xml:space="preserve">                                                             </w:t>
      </w:r>
      <w:r w:rsidR="00F464DC">
        <w:rPr>
          <w:i/>
          <w:sz w:val="20"/>
          <w:szCs w:val="20"/>
        </w:rPr>
        <w:t xml:space="preserve">               </w:t>
      </w:r>
      <w:r w:rsidR="00F464DC" w:rsidRPr="00F464DC">
        <w:rPr>
          <w:sz w:val="20"/>
          <w:szCs w:val="20"/>
        </w:rPr>
        <w:t>администрации городского округа</w:t>
      </w:r>
      <w:r w:rsidR="00F464DC">
        <w:rPr>
          <w:i/>
          <w:sz w:val="20"/>
          <w:szCs w:val="20"/>
        </w:rPr>
        <w:t xml:space="preserve"> </w:t>
      </w:r>
    </w:p>
    <w:p w:rsidR="007106FF" w:rsidRPr="00F464DC" w:rsidRDefault="00F464DC" w:rsidP="007106FF">
      <w:pPr>
        <w:ind w:firstLine="709"/>
        <w:rPr>
          <w:sz w:val="20"/>
          <w:szCs w:val="20"/>
        </w:rPr>
      </w:pPr>
      <w:r>
        <w:t xml:space="preserve">                                                                            </w:t>
      </w:r>
      <w:r w:rsidRPr="00F464DC">
        <w:rPr>
          <w:sz w:val="20"/>
          <w:szCs w:val="20"/>
        </w:rPr>
        <w:t>«город Каспийск»</w:t>
      </w:r>
    </w:p>
    <w:p w:rsidR="007106FF" w:rsidRPr="002A2847" w:rsidRDefault="007106FF" w:rsidP="007106FF">
      <w:pPr>
        <w:jc w:val="center"/>
        <w:rPr>
          <w:b/>
          <w:bCs/>
        </w:rPr>
      </w:pPr>
    </w:p>
    <w:p w:rsidR="006A1EFD" w:rsidRDefault="006A1EFD" w:rsidP="007106FF">
      <w:pPr>
        <w:jc w:val="center"/>
        <w:rPr>
          <w:bCs/>
        </w:rPr>
      </w:pPr>
    </w:p>
    <w:p w:rsidR="006A1EFD" w:rsidRDefault="006A1EFD" w:rsidP="007106FF">
      <w:pPr>
        <w:jc w:val="center"/>
        <w:rPr>
          <w:bCs/>
        </w:rPr>
      </w:pPr>
    </w:p>
    <w:p w:rsidR="007106FF" w:rsidRPr="00B72C15" w:rsidRDefault="007106FF" w:rsidP="007106FF">
      <w:pPr>
        <w:jc w:val="center"/>
        <w:rPr>
          <w:b/>
          <w:bCs/>
        </w:rPr>
      </w:pPr>
      <w:r w:rsidRPr="00B72C15">
        <w:rPr>
          <w:b/>
          <w:bCs/>
        </w:rPr>
        <w:t>ПРЕДЛОЖЕНИЕ УЧАСТНИКА ОТКРЫТОГО АУКЦИОНА</w:t>
      </w:r>
    </w:p>
    <w:p w:rsidR="009D67C5" w:rsidRDefault="009D67C5" w:rsidP="009D67C5">
      <w:pPr>
        <w:pStyle w:val="ConsPlusTitle"/>
        <w:widowControl/>
        <w:ind w:left="360" w:right="379"/>
        <w:jc w:val="center"/>
        <w:rPr>
          <w:b w:val="0"/>
          <w:bCs w:val="0"/>
        </w:rPr>
      </w:pPr>
    </w:p>
    <w:p w:rsidR="00B72C15" w:rsidRDefault="009D67C5" w:rsidP="009D67C5">
      <w:pPr>
        <w:pStyle w:val="ConsPlusTitle"/>
        <w:widowControl/>
        <w:ind w:left="360" w:right="379"/>
        <w:jc w:val="center"/>
        <w:rPr>
          <w:b w:val="0"/>
          <w:bCs w:val="0"/>
        </w:rPr>
      </w:pPr>
      <w:r w:rsidRPr="00873434">
        <w:rPr>
          <w:b w:val="0"/>
          <w:bCs w:val="0"/>
        </w:rPr>
        <w:t xml:space="preserve">на право заключения с </w:t>
      </w:r>
      <w:r w:rsidR="00B72C15">
        <w:rPr>
          <w:b w:val="0"/>
          <w:bCs w:val="0"/>
        </w:rPr>
        <w:t>Управлением имущественных отношений администрации</w:t>
      </w:r>
    </w:p>
    <w:p w:rsidR="002325E9" w:rsidRDefault="00B72C15" w:rsidP="009D67C5">
      <w:pPr>
        <w:pStyle w:val="ConsPlusTitle"/>
        <w:widowControl/>
        <w:ind w:left="360" w:right="379"/>
        <w:jc w:val="center"/>
        <w:rPr>
          <w:b w:val="0"/>
          <w:bCs w:val="0"/>
        </w:rPr>
      </w:pPr>
      <w:r>
        <w:rPr>
          <w:b w:val="0"/>
          <w:bCs w:val="0"/>
        </w:rPr>
        <w:t xml:space="preserve"> </w:t>
      </w:r>
      <w:r w:rsidR="009D67C5" w:rsidRPr="00873434">
        <w:rPr>
          <w:b w:val="0"/>
          <w:bCs w:val="0"/>
        </w:rPr>
        <w:t xml:space="preserve"> городского округа «город Каспийск»  концессионного соглашения </w:t>
      </w:r>
    </w:p>
    <w:p w:rsidR="00B72C15" w:rsidRDefault="009D67C5" w:rsidP="009D67C5">
      <w:pPr>
        <w:pStyle w:val="ConsPlusTitle"/>
        <w:widowControl/>
        <w:ind w:left="360" w:right="379"/>
        <w:jc w:val="center"/>
        <w:rPr>
          <w:b w:val="0"/>
          <w:bCs w:val="0"/>
        </w:rPr>
      </w:pPr>
      <w:r w:rsidRPr="00873434">
        <w:rPr>
          <w:b w:val="0"/>
          <w:bCs w:val="0"/>
        </w:rPr>
        <w:t xml:space="preserve"> в отношении объектов электросетевого хозяйства </w:t>
      </w:r>
    </w:p>
    <w:p w:rsidR="009D67C5" w:rsidRPr="00873434" w:rsidRDefault="009D67C5" w:rsidP="009D67C5">
      <w:pPr>
        <w:pStyle w:val="ConsPlusTitle"/>
        <w:widowControl/>
        <w:ind w:left="360" w:right="379"/>
        <w:jc w:val="center"/>
        <w:rPr>
          <w:b w:val="0"/>
          <w:bCs w:val="0"/>
        </w:rPr>
      </w:pPr>
      <w:r w:rsidRPr="00873434">
        <w:rPr>
          <w:b w:val="0"/>
          <w:bCs w:val="0"/>
        </w:rPr>
        <w:t>на территории городского округа «город Каспийск»</w:t>
      </w:r>
    </w:p>
    <w:p w:rsidR="009D67C5" w:rsidRDefault="009D67C5" w:rsidP="007106FF">
      <w:pPr>
        <w:jc w:val="center"/>
        <w:rPr>
          <w:bCs/>
        </w:rPr>
      </w:pPr>
    </w:p>
    <w:p w:rsidR="009D67C5" w:rsidRDefault="009D67C5" w:rsidP="007106FF">
      <w:pPr>
        <w:jc w:val="center"/>
        <w:rPr>
          <w:bCs/>
        </w:rPr>
      </w:pPr>
    </w:p>
    <w:tbl>
      <w:tblPr>
        <w:tblpPr w:leftFromText="180" w:rightFromText="180" w:vertAnchor="text" w:horzAnchor="margin" w:tblpXSpec="center" w:tblpY="24"/>
        <w:tblW w:w="10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0"/>
        <w:gridCol w:w="1873"/>
        <w:gridCol w:w="3629"/>
        <w:gridCol w:w="1294"/>
        <w:gridCol w:w="1564"/>
        <w:gridCol w:w="1573"/>
      </w:tblGrid>
      <w:tr w:rsidR="009D67C5" w:rsidRPr="002A2847" w:rsidTr="00B72C15">
        <w:trPr>
          <w:trHeight w:val="996"/>
        </w:trPr>
        <w:tc>
          <w:tcPr>
            <w:tcW w:w="560" w:type="dxa"/>
            <w:shd w:val="clear" w:color="auto" w:fill="auto"/>
            <w:vAlign w:val="center"/>
          </w:tcPr>
          <w:p w:rsidR="009D67C5" w:rsidRPr="00914DDA" w:rsidRDefault="009D67C5" w:rsidP="009D67C5">
            <w:pPr>
              <w:jc w:val="center"/>
              <w:rPr>
                <w:b/>
              </w:rPr>
            </w:pPr>
            <w:r w:rsidRPr="00914DDA">
              <w:rPr>
                <w:b/>
              </w:rPr>
              <w:t>№ п/п</w:t>
            </w:r>
          </w:p>
        </w:tc>
        <w:tc>
          <w:tcPr>
            <w:tcW w:w="1873" w:type="dxa"/>
            <w:shd w:val="clear" w:color="auto" w:fill="auto"/>
            <w:vAlign w:val="center"/>
          </w:tcPr>
          <w:p w:rsidR="009D67C5" w:rsidRPr="00914DDA" w:rsidRDefault="009D67C5" w:rsidP="009D67C5">
            <w:pPr>
              <w:jc w:val="center"/>
              <w:rPr>
                <w:b/>
              </w:rPr>
            </w:pPr>
            <w:r w:rsidRPr="00914DDA">
              <w:rPr>
                <w:b/>
              </w:rPr>
              <w:t xml:space="preserve">Наименование критерия конкурса </w:t>
            </w:r>
          </w:p>
        </w:tc>
        <w:tc>
          <w:tcPr>
            <w:tcW w:w="3629" w:type="dxa"/>
            <w:shd w:val="clear" w:color="auto" w:fill="auto"/>
            <w:vAlign w:val="center"/>
          </w:tcPr>
          <w:p w:rsidR="009D67C5" w:rsidRPr="00914DDA" w:rsidRDefault="009D67C5" w:rsidP="009D67C5">
            <w:pPr>
              <w:jc w:val="center"/>
              <w:rPr>
                <w:b/>
              </w:rPr>
            </w:pPr>
            <w:r w:rsidRPr="00914DDA">
              <w:rPr>
                <w:b/>
              </w:rPr>
              <w:t xml:space="preserve">Начальное значение критерия конкурса </w:t>
            </w:r>
          </w:p>
        </w:tc>
        <w:tc>
          <w:tcPr>
            <w:tcW w:w="1294" w:type="dxa"/>
            <w:shd w:val="clear" w:color="auto" w:fill="auto"/>
            <w:vAlign w:val="center"/>
          </w:tcPr>
          <w:p w:rsidR="009D67C5" w:rsidRPr="00A06281" w:rsidRDefault="009D67C5" w:rsidP="009D67C5">
            <w:pPr>
              <w:jc w:val="center"/>
              <w:rPr>
                <w:b/>
                <w:sz w:val="20"/>
                <w:szCs w:val="20"/>
              </w:rPr>
            </w:pPr>
            <w:r w:rsidRPr="00A06281">
              <w:rPr>
                <w:b/>
                <w:sz w:val="20"/>
                <w:szCs w:val="20"/>
              </w:rPr>
              <w:t>Шаг (изменение)</w:t>
            </w:r>
          </w:p>
        </w:tc>
        <w:tc>
          <w:tcPr>
            <w:tcW w:w="1564" w:type="dxa"/>
            <w:shd w:val="clear" w:color="auto" w:fill="auto"/>
            <w:vAlign w:val="center"/>
          </w:tcPr>
          <w:p w:rsidR="009D67C5" w:rsidRPr="00914DDA" w:rsidRDefault="009D67C5" w:rsidP="009D67C5">
            <w:pPr>
              <w:jc w:val="center"/>
              <w:rPr>
                <w:b/>
              </w:rPr>
            </w:pPr>
            <w:r w:rsidRPr="00914DDA">
              <w:rPr>
                <w:b/>
              </w:rPr>
              <w:t>Увеличение или уменьшение критерия</w:t>
            </w:r>
          </w:p>
        </w:tc>
        <w:tc>
          <w:tcPr>
            <w:tcW w:w="1573" w:type="dxa"/>
            <w:shd w:val="clear" w:color="auto" w:fill="auto"/>
            <w:vAlign w:val="center"/>
          </w:tcPr>
          <w:p w:rsidR="009D67C5" w:rsidRPr="00B72C15" w:rsidRDefault="009D67C5" w:rsidP="009D67C5">
            <w:pPr>
              <w:jc w:val="center"/>
              <w:rPr>
                <w:b/>
                <w:sz w:val="20"/>
                <w:szCs w:val="20"/>
              </w:rPr>
            </w:pPr>
            <w:r w:rsidRPr="00B72C15">
              <w:rPr>
                <w:b/>
                <w:sz w:val="20"/>
                <w:szCs w:val="20"/>
              </w:rPr>
              <w:t xml:space="preserve">Предлагаемый участником конкурса параметр критерия </w:t>
            </w:r>
          </w:p>
        </w:tc>
      </w:tr>
      <w:tr w:rsidR="00B72C15" w:rsidRPr="002A2847" w:rsidTr="00B72C15">
        <w:trPr>
          <w:trHeight w:val="695"/>
        </w:trPr>
        <w:tc>
          <w:tcPr>
            <w:tcW w:w="560" w:type="dxa"/>
            <w:shd w:val="clear" w:color="auto" w:fill="auto"/>
            <w:vAlign w:val="center"/>
          </w:tcPr>
          <w:p w:rsidR="00B72C15" w:rsidRPr="002A2847" w:rsidRDefault="00B72C15" w:rsidP="00B72C15">
            <w:pPr>
              <w:jc w:val="center"/>
              <w:rPr>
                <w:sz w:val="20"/>
                <w:szCs w:val="20"/>
              </w:rPr>
            </w:pPr>
            <w:r w:rsidRPr="002A2847">
              <w:rPr>
                <w:sz w:val="20"/>
                <w:szCs w:val="20"/>
              </w:rPr>
              <w:t>1</w:t>
            </w:r>
            <w:r>
              <w:rPr>
                <w:sz w:val="20"/>
                <w:szCs w:val="20"/>
              </w:rPr>
              <w:t>.</w:t>
            </w:r>
          </w:p>
        </w:tc>
        <w:tc>
          <w:tcPr>
            <w:tcW w:w="1873" w:type="dxa"/>
            <w:shd w:val="clear" w:color="auto" w:fill="auto"/>
            <w:vAlign w:val="center"/>
          </w:tcPr>
          <w:p w:rsidR="00B72C15" w:rsidRPr="006A1EFD" w:rsidRDefault="00B72C15" w:rsidP="00B72C15">
            <w:pPr>
              <w:rPr>
                <w:b/>
                <w:bCs/>
              </w:rPr>
            </w:pPr>
            <w:r w:rsidRPr="006A1EFD">
              <w:t>Сроки реконструкции объекта концессионного соглашения</w:t>
            </w:r>
          </w:p>
        </w:tc>
        <w:tc>
          <w:tcPr>
            <w:tcW w:w="3629" w:type="dxa"/>
            <w:shd w:val="clear" w:color="auto" w:fill="auto"/>
            <w:vAlign w:val="center"/>
          </w:tcPr>
          <w:p w:rsidR="00B72C15" w:rsidRPr="00B72C15" w:rsidRDefault="00B72C15" w:rsidP="00B72C15">
            <w:r w:rsidRPr="00B72C15">
              <w:rPr>
                <w:b/>
              </w:rPr>
              <w:t>5 лет</w:t>
            </w:r>
            <w:r w:rsidRPr="00B72C15">
              <w:t xml:space="preserve"> (</w:t>
            </w:r>
            <w:r w:rsidRPr="00B72C15">
              <w:rPr>
                <w:bCs/>
              </w:rPr>
              <w:t xml:space="preserve"> при ежегодной замене  и прокладке новых кабельных и воздушных линий (0,4 и 6 кВ) общей протяженностью 15 </w:t>
            </w:r>
            <w:r w:rsidRPr="00B72C15">
              <w:rPr>
                <w:bCs/>
                <w:sz w:val="20"/>
                <w:szCs w:val="20"/>
              </w:rPr>
              <w:t>км</w:t>
            </w:r>
            <w:r w:rsidRPr="00B72C15">
              <w:rPr>
                <w:bCs/>
              </w:rPr>
              <w:t>.,</w:t>
            </w:r>
            <w:r w:rsidRPr="00B72C15">
              <w:t xml:space="preserve"> </w:t>
            </w:r>
            <w:r w:rsidRPr="00B72C15">
              <w:rPr>
                <w:bCs/>
              </w:rPr>
              <w:t xml:space="preserve"> а также замене и установке новых силовых трансформаторов в количестве 10 шт.) </w:t>
            </w:r>
            <w:r w:rsidRPr="00B72C15">
              <w:t xml:space="preserve"> </w:t>
            </w:r>
          </w:p>
        </w:tc>
        <w:tc>
          <w:tcPr>
            <w:tcW w:w="1294" w:type="dxa"/>
            <w:shd w:val="clear" w:color="auto" w:fill="auto"/>
            <w:vAlign w:val="center"/>
          </w:tcPr>
          <w:p w:rsidR="00B72C15" w:rsidRPr="00B72C15" w:rsidRDefault="00B72C15" w:rsidP="00B72C15">
            <w:pPr>
              <w:jc w:val="center"/>
            </w:pPr>
            <w:r w:rsidRPr="00B72C15">
              <w:t>1 год </w:t>
            </w:r>
          </w:p>
        </w:tc>
        <w:tc>
          <w:tcPr>
            <w:tcW w:w="1564" w:type="dxa"/>
            <w:shd w:val="clear" w:color="auto" w:fill="auto"/>
            <w:vAlign w:val="center"/>
          </w:tcPr>
          <w:p w:rsidR="00B72C15" w:rsidRPr="00B72C15" w:rsidRDefault="00B72C15" w:rsidP="00B72C15">
            <w:pPr>
              <w:jc w:val="center"/>
            </w:pPr>
            <w:r w:rsidRPr="00B72C15">
              <w:t>уменьшение</w:t>
            </w:r>
          </w:p>
        </w:tc>
        <w:tc>
          <w:tcPr>
            <w:tcW w:w="1573" w:type="dxa"/>
            <w:shd w:val="clear" w:color="auto" w:fill="auto"/>
            <w:vAlign w:val="center"/>
          </w:tcPr>
          <w:p w:rsidR="00B72C15" w:rsidRPr="002A2847" w:rsidRDefault="00B72C15" w:rsidP="00B72C15">
            <w:pPr>
              <w:jc w:val="center"/>
              <w:rPr>
                <w:sz w:val="20"/>
                <w:szCs w:val="20"/>
              </w:rPr>
            </w:pPr>
            <w:r w:rsidRPr="002A2847">
              <w:rPr>
                <w:sz w:val="20"/>
                <w:szCs w:val="20"/>
              </w:rPr>
              <w:t> </w:t>
            </w:r>
          </w:p>
        </w:tc>
      </w:tr>
      <w:tr w:rsidR="00B72C15" w:rsidRPr="002A2847" w:rsidTr="00B72C15">
        <w:trPr>
          <w:trHeight w:val="276"/>
        </w:trPr>
        <w:tc>
          <w:tcPr>
            <w:tcW w:w="560" w:type="dxa"/>
            <w:shd w:val="clear" w:color="auto" w:fill="auto"/>
            <w:vAlign w:val="center"/>
          </w:tcPr>
          <w:p w:rsidR="00B72C15" w:rsidRPr="002A2847" w:rsidRDefault="00B72C15" w:rsidP="00B72C15">
            <w:pPr>
              <w:jc w:val="center"/>
              <w:rPr>
                <w:sz w:val="20"/>
                <w:szCs w:val="20"/>
              </w:rPr>
            </w:pPr>
            <w:r>
              <w:rPr>
                <w:sz w:val="20"/>
                <w:szCs w:val="20"/>
              </w:rPr>
              <w:t>2.</w:t>
            </w:r>
          </w:p>
        </w:tc>
        <w:tc>
          <w:tcPr>
            <w:tcW w:w="1873" w:type="dxa"/>
            <w:shd w:val="clear" w:color="auto" w:fill="auto"/>
            <w:vAlign w:val="center"/>
          </w:tcPr>
          <w:p w:rsidR="00B72C15" w:rsidRPr="006A1EFD" w:rsidRDefault="00B72C15" w:rsidP="00B72C15">
            <w:pPr>
              <w:rPr>
                <w:b/>
                <w:bCs/>
              </w:rPr>
            </w:pPr>
            <w:r w:rsidRPr="006A1EFD">
              <w:rPr>
                <w:rStyle w:val="a6"/>
                <w:b w:val="0"/>
                <w:bCs w:val="0"/>
                <w:color w:val="auto"/>
                <w:sz w:val="24"/>
                <w:szCs w:val="24"/>
              </w:rPr>
              <w:t xml:space="preserve">Объем инвестиции в </w:t>
            </w:r>
            <w:r w:rsidRPr="006A1EFD">
              <w:t xml:space="preserve">реконструкцию </w:t>
            </w:r>
            <w:r w:rsidRPr="006A1EFD">
              <w:rPr>
                <w:rStyle w:val="a6"/>
                <w:b w:val="0"/>
                <w:bCs w:val="0"/>
                <w:color w:val="auto"/>
                <w:sz w:val="24"/>
                <w:szCs w:val="24"/>
              </w:rPr>
              <w:t>объекта соглашения</w:t>
            </w:r>
          </w:p>
        </w:tc>
        <w:tc>
          <w:tcPr>
            <w:tcW w:w="3629" w:type="dxa"/>
            <w:shd w:val="clear" w:color="auto" w:fill="auto"/>
            <w:vAlign w:val="center"/>
          </w:tcPr>
          <w:p w:rsidR="00B72C15" w:rsidRPr="00B72C15" w:rsidRDefault="00B72C15" w:rsidP="00B72C15">
            <w:pPr>
              <w:rPr>
                <w:b/>
                <w:u w:val="single"/>
              </w:rPr>
            </w:pPr>
            <w:r w:rsidRPr="00B72C15">
              <w:t>Ежего</w:t>
            </w:r>
            <w:r w:rsidRPr="00B72C15">
              <w:rPr>
                <w:bCs/>
              </w:rPr>
              <w:t>дная замена  и прокладка новых кабельных и воздушных линий (0,4 и 6 кВ) общей протяженностью 15</w:t>
            </w:r>
            <w:r w:rsidRPr="00B72C15">
              <w:rPr>
                <w:bCs/>
                <w:sz w:val="20"/>
                <w:szCs w:val="20"/>
              </w:rPr>
              <w:t>км</w:t>
            </w:r>
            <w:r w:rsidRPr="00B72C15">
              <w:rPr>
                <w:bCs/>
              </w:rPr>
              <w:t>.,</w:t>
            </w:r>
            <w:r w:rsidRPr="00B72C15">
              <w:t xml:space="preserve"> </w:t>
            </w:r>
            <w:r w:rsidRPr="00B72C15">
              <w:rPr>
                <w:bCs/>
              </w:rPr>
              <w:t xml:space="preserve"> а также замена и установка новых силовых трансформаторов в количестве 10 шт. </w:t>
            </w:r>
            <w:r w:rsidRPr="00B72C15">
              <w:t xml:space="preserve"> </w:t>
            </w:r>
            <w:r w:rsidRPr="00B72C15">
              <w:rPr>
                <w:b/>
                <w:u w:val="single"/>
              </w:rPr>
              <w:t xml:space="preserve">    </w:t>
            </w:r>
          </w:p>
        </w:tc>
        <w:tc>
          <w:tcPr>
            <w:tcW w:w="1294" w:type="dxa"/>
            <w:shd w:val="clear" w:color="auto" w:fill="auto"/>
            <w:vAlign w:val="center"/>
          </w:tcPr>
          <w:p w:rsidR="00B72C15" w:rsidRDefault="002325E9" w:rsidP="002325E9">
            <w:pPr>
              <w:jc w:val="center"/>
            </w:pPr>
            <w:r>
              <w:t>1</w:t>
            </w:r>
            <w:r w:rsidR="00B72C15" w:rsidRPr="00B72C15">
              <w:t xml:space="preserve"> км.</w:t>
            </w:r>
            <w:r>
              <w:t>,</w:t>
            </w:r>
          </w:p>
          <w:p w:rsidR="002325E9" w:rsidRPr="00B72C15" w:rsidRDefault="002325E9" w:rsidP="002325E9">
            <w:pPr>
              <w:jc w:val="center"/>
            </w:pPr>
            <w:r>
              <w:t>1 шт.</w:t>
            </w:r>
          </w:p>
        </w:tc>
        <w:tc>
          <w:tcPr>
            <w:tcW w:w="1564" w:type="dxa"/>
            <w:shd w:val="clear" w:color="auto" w:fill="auto"/>
            <w:vAlign w:val="center"/>
          </w:tcPr>
          <w:p w:rsidR="00B72C15" w:rsidRPr="00B72C15" w:rsidRDefault="00B72C15" w:rsidP="00B72C15">
            <w:pPr>
              <w:jc w:val="center"/>
            </w:pPr>
            <w:r w:rsidRPr="00B72C15">
              <w:t>увеличение </w:t>
            </w:r>
          </w:p>
        </w:tc>
        <w:tc>
          <w:tcPr>
            <w:tcW w:w="1573" w:type="dxa"/>
            <w:shd w:val="clear" w:color="auto" w:fill="auto"/>
            <w:vAlign w:val="center"/>
          </w:tcPr>
          <w:p w:rsidR="00B72C15" w:rsidRPr="002A2847" w:rsidRDefault="00B72C15" w:rsidP="00B72C15">
            <w:pPr>
              <w:jc w:val="center"/>
              <w:rPr>
                <w:sz w:val="20"/>
                <w:szCs w:val="20"/>
              </w:rPr>
            </w:pPr>
          </w:p>
        </w:tc>
      </w:tr>
      <w:tr w:rsidR="00175AA3" w:rsidRPr="002A2847" w:rsidTr="00B72C15">
        <w:trPr>
          <w:trHeight w:val="276"/>
        </w:trPr>
        <w:tc>
          <w:tcPr>
            <w:tcW w:w="560" w:type="dxa"/>
            <w:shd w:val="clear" w:color="auto" w:fill="auto"/>
            <w:vAlign w:val="center"/>
          </w:tcPr>
          <w:p w:rsidR="00175AA3" w:rsidRPr="002A2847" w:rsidRDefault="00175AA3" w:rsidP="00175AA3">
            <w:pPr>
              <w:jc w:val="center"/>
              <w:rPr>
                <w:sz w:val="20"/>
                <w:szCs w:val="20"/>
              </w:rPr>
            </w:pPr>
            <w:r>
              <w:rPr>
                <w:sz w:val="20"/>
                <w:szCs w:val="20"/>
              </w:rPr>
              <w:t>3.</w:t>
            </w:r>
          </w:p>
        </w:tc>
        <w:tc>
          <w:tcPr>
            <w:tcW w:w="1873" w:type="dxa"/>
            <w:shd w:val="clear" w:color="auto" w:fill="auto"/>
            <w:vAlign w:val="center"/>
          </w:tcPr>
          <w:p w:rsidR="00175AA3" w:rsidRPr="006A1EFD" w:rsidRDefault="00175AA3" w:rsidP="00175AA3">
            <w:pPr>
              <w:rPr>
                <w:rStyle w:val="a6"/>
                <w:b w:val="0"/>
                <w:bCs w:val="0"/>
                <w:color w:val="auto"/>
                <w:sz w:val="24"/>
                <w:szCs w:val="24"/>
              </w:rPr>
            </w:pPr>
            <w:r>
              <w:rPr>
                <w:bCs/>
              </w:rPr>
              <w:t>Мероприятия по снижению  фактических  потерь</w:t>
            </w:r>
          </w:p>
        </w:tc>
        <w:tc>
          <w:tcPr>
            <w:tcW w:w="3629" w:type="dxa"/>
            <w:shd w:val="clear" w:color="auto" w:fill="auto"/>
            <w:vAlign w:val="center"/>
          </w:tcPr>
          <w:p w:rsidR="00175AA3" w:rsidRPr="00B72C15" w:rsidRDefault="00175AA3" w:rsidP="00175AA3">
            <w:pPr>
              <w:rPr>
                <w:bCs/>
                <w:sz w:val="23"/>
                <w:szCs w:val="23"/>
              </w:rPr>
            </w:pPr>
            <w:r w:rsidRPr="00B72C15">
              <w:rPr>
                <w:bCs/>
                <w:sz w:val="23"/>
                <w:szCs w:val="23"/>
              </w:rPr>
              <w:t xml:space="preserve">Снижение потерь  на </w:t>
            </w:r>
            <w:r>
              <w:rPr>
                <w:bCs/>
                <w:sz w:val="23"/>
                <w:szCs w:val="23"/>
              </w:rPr>
              <w:t xml:space="preserve"> </w:t>
            </w:r>
            <w:r w:rsidRPr="00B72C15">
              <w:rPr>
                <w:bCs/>
                <w:sz w:val="23"/>
                <w:szCs w:val="23"/>
              </w:rPr>
              <w:t xml:space="preserve"> </w:t>
            </w:r>
            <w:r>
              <w:rPr>
                <w:bCs/>
                <w:sz w:val="23"/>
                <w:szCs w:val="23"/>
              </w:rPr>
              <w:t xml:space="preserve"> </w:t>
            </w:r>
            <w:r w:rsidRPr="00B72C15">
              <w:rPr>
                <w:bCs/>
                <w:sz w:val="23"/>
                <w:szCs w:val="23"/>
              </w:rPr>
              <w:t>в течение каждого календарного года действия концессионного соглашения.</w:t>
            </w:r>
          </w:p>
          <w:p w:rsidR="00175AA3" w:rsidRPr="00B72C15" w:rsidRDefault="00175AA3" w:rsidP="00175AA3">
            <w:pPr>
              <w:rPr>
                <w:b/>
                <w:color w:val="FF0000"/>
                <w:sz w:val="23"/>
                <w:szCs w:val="23"/>
                <w:u w:val="single"/>
              </w:rPr>
            </w:pPr>
          </w:p>
        </w:tc>
        <w:tc>
          <w:tcPr>
            <w:tcW w:w="1294" w:type="dxa"/>
            <w:shd w:val="clear" w:color="auto" w:fill="auto"/>
            <w:vAlign w:val="center"/>
          </w:tcPr>
          <w:p w:rsidR="00175AA3" w:rsidRPr="00B72C15" w:rsidRDefault="00175AA3" w:rsidP="00175AA3">
            <w:pPr>
              <w:jc w:val="center"/>
            </w:pPr>
            <w:r w:rsidRPr="00B72C15">
              <w:rPr>
                <w:bCs/>
                <w:sz w:val="23"/>
                <w:szCs w:val="23"/>
              </w:rPr>
              <w:t xml:space="preserve">0,5 % </w:t>
            </w:r>
            <w:r>
              <w:rPr>
                <w:bCs/>
                <w:sz w:val="23"/>
                <w:szCs w:val="23"/>
              </w:rPr>
              <w:t xml:space="preserve"> </w:t>
            </w:r>
            <w:r>
              <w:t xml:space="preserve">  </w:t>
            </w:r>
            <w:r w:rsidRPr="00B72C15">
              <w:t> </w:t>
            </w:r>
          </w:p>
        </w:tc>
        <w:tc>
          <w:tcPr>
            <w:tcW w:w="1564" w:type="dxa"/>
            <w:shd w:val="clear" w:color="auto" w:fill="auto"/>
            <w:vAlign w:val="center"/>
          </w:tcPr>
          <w:p w:rsidR="00175AA3" w:rsidRPr="00B72C15" w:rsidRDefault="00175AA3" w:rsidP="00175AA3">
            <w:pPr>
              <w:jc w:val="center"/>
            </w:pPr>
            <w:r w:rsidRPr="00B72C15">
              <w:t>увеличение </w:t>
            </w:r>
          </w:p>
        </w:tc>
        <w:tc>
          <w:tcPr>
            <w:tcW w:w="1573" w:type="dxa"/>
            <w:shd w:val="clear" w:color="auto" w:fill="auto"/>
            <w:vAlign w:val="center"/>
          </w:tcPr>
          <w:p w:rsidR="00175AA3" w:rsidRPr="002A2847" w:rsidRDefault="00175AA3" w:rsidP="00175AA3">
            <w:pPr>
              <w:jc w:val="center"/>
              <w:rPr>
                <w:sz w:val="20"/>
                <w:szCs w:val="20"/>
              </w:rPr>
            </w:pPr>
          </w:p>
        </w:tc>
      </w:tr>
    </w:tbl>
    <w:p w:rsidR="009D67C5" w:rsidRPr="00914DDA" w:rsidRDefault="009D67C5" w:rsidP="007106FF">
      <w:pPr>
        <w:jc w:val="center"/>
        <w:rPr>
          <w:bCs/>
        </w:rPr>
      </w:pPr>
    </w:p>
    <w:p w:rsidR="007106FF" w:rsidRPr="002A2847" w:rsidRDefault="007106FF" w:rsidP="007106FF">
      <w:pPr>
        <w:pStyle w:val="a3"/>
        <w:jc w:val="both"/>
      </w:pPr>
      <w:r>
        <w:t xml:space="preserve">     </w:t>
      </w:r>
      <w:r w:rsidRPr="002A2847">
        <w:t>Изучив документацию о конкурсе на право заключения вышеупомянутого соглашения, а также применимые к данному конкурсу законодательство и нормативно-правовые акты ________________________________________________</w:t>
      </w:r>
      <w:r w:rsidR="009D67C5">
        <w:t>_____________________________</w:t>
      </w:r>
    </w:p>
    <w:p w:rsidR="007106FF" w:rsidRPr="006A1EFD" w:rsidRDefault="006A1EFD" w:rsidP="006A1EFD">
      <w:pPr>
        <w:pStyle w:val="a3"/>
        <w:jc w:val="both"/>
        <w:rPr>
          <w:vertAlign w:val="superscript"/>
        </w:rPr>
      </w:pPr>
      <w:r>
        <w:rPr>
          <w:vertAlign w:val="superscript"/>
        </w:rPr>
        <w:t>(</w:t>
      </w:r>
      <w:r w:rsidR="007106FF" w:rsidRPr="006A1EFD">
        <w:rPr>
          <w:vertAlign w:val="superscript"/>
        </w:rPr>
        <w:t>наименование участника конкурса с указанием организационно-правовой формы, место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rsidR="006A1EFD" w:rsidRDefault="007106FF" w:rsidP="006A1EFD">
      <w:pPr>
        <w:pStyle w:val="a3"/>
      </w:pPr>
      <w:r w:rsidRPr="002A2847">
        <w:t>в лице, _______________________</w:t>
      </w:r>
      <w:r w:rsidR="006A1EFD">
        <w:t>______________________________________________</w:t>
      </w:r>
      <w:r w:rsidRPr="002A2847">
        <w:t xml:space="preserve">_, </w:t>
      </w:r>
      <w:r w:rsidR="006A1EFD">
        <w:t xml:space="preserve">                         </w:t>
      </w:r>
    </w:p>
    <w:p w:rsidR="006A1EFD" w:rsidRPr="002A2847" w:rsidRDefault="006A1EFD" w:rsidP="006A1EFD">
      <w:pPr>
        <w:pStyle w:val="a3"/>
        <w:rPr>
          <w:sz w:val="14"/>
          <w:szCs w:val="14"/>
        </w:rPr>
      </w:pPr>
      <w:r>
        <w:t xml:space="preserve">                                  </w:t>
      </w:r>
      <w:r w:rsidRPr="002A2847">
        <w:rPr>
          <w:sz w:val="14"/>
          <w:szCs w:val="14"/>
        </w:rPr>
        <w:t>(наименование должности, Ф.И.О. руководителя, уполномоченного лица  (для юридического лица))</w:t>
      </w:r>
    </w:p>
    <w:p w:rsidR="007106FF" w:rsidRPr="002A2847" w:rsidRDefault="007106FF" w:rsidP="007106FF">
      <w:pPr>
        <w:pStyle w:val="a3"/>
      </w:pPr>
      <w:r w:rsidRPr="002A2847">
        <w:t xml:space="preserve">действующего на </w:t>
      </w:r>
      <w:r w:rsidR="009D67C5">
        <w:t>основании______________</w:t>
      </w:r>
      <w:r w:rsidR="006A1EFD">
        <w:t>_______________________________</w:t>
      </w:r>
      <w:r w:rsidR="009D67C5">
        <w:t>_______</w:t>
      </w:r>
    </w:p>
    <w:p w:rsidR="007106FF" w:rsidRPr="002A2847" w:rsidRDefault="007106FF" w:rsidP="007106FF">
      <w:pPr>
        <w:pStyle w:val="a3"/>
      </w:pPr>
      <w:r w:rsidRPr="002A2847">
        <w:t>сообщает о согласии участвовать в открытом конкурсе на условиях, установленных в указанных выше документах, и направляет настоящее предложение.</w:t>
      </w:r>
    </w:p>
    <w:p w:rsidR="007106FF" w:rsidRPr="002A2847" w:rsidRDefault="007106FF" w:rsidP="007106FF">
      <w:pPr>
        <w:pStyle w:val="a3"/>
        <w:jc w:val="both"/>
      </w:pPr>
      <w:r>
        <w:lastRenderedPageBreak/>
        <w:t xml:space="preserve">     </w:t>
      </w:r>
      <w:r w:rsidRPr="002A2847">
        <w:t>Мы согласны заключить концессионное соглашение в соответствии с требованиями документации об открытом конкурсе и на условиях, которые мы представили в  предложении.</w:t>
      </w:r>
    </w:p>
    <w:p w:rsidR="007106FF" w:rsidRPr="002A2847" w:rsidRDefault="007106FF" w:rsidP="007106FF">
      <w:pPr>
        <w:rPr>
          <w:b/>
          <w:bCs/>
        </w:rPr>
      </w:pPr>
      <w:r w:rsidRPr="002A2847">
        <w:rPr>
          <w:b/>
          <w:bCs/>
        </w:rPr>
        <w:t xml:space="preserve">Руководитель Участника конкурса </w:t>
      </w:r>
    </w:p>
    <w:p w:rsidR="007106FF" w:rsidRPr="002A2847" w:rsidRDefault="007106FF" w:rsidP="007106FF">
      <w:r w:rsidRPr="002A2847">
        <w:t>(или уполномоченный представите</w:t>
      </w:r>
      <w:r>
        <w:t>ль)</w:t>
      </w:r>
      <w:r>
        <w:tab/>
      </w:r>
      <w:r>
        <w:tab/>
      </w:r>
      <w:r>
        <w:tab/>
        <w:t>_________________________        (Ф.</w:t>
      </w:r>
      <w:r w:rsidRPr="002A2847">
        <w:t>И.О.)</w:t>
      </w:r>
    </w:p>
    <w:p w:rsidR="007106FF" w:rsidRPr="002A2847" w:rsidRDefault="007106FF" w:rsidP="007106FF">
      <w:pPr>
        <w:ind w:left="6381" w:firstLine="709"/>
        <w:rPr>
          <w:vertAlign w:val="superscript"/>
        </w:rPr>
      </w:pPr>
      <w:r w:rsidRPr="002A2847">
        <w:rPr>
          <w:vertAlign w:val="superscript"/>
        </w:rPr>
        <w:t>(подпись)</w:t>
      </w:r>
    </w:p>
    <w:p w:rsidR="007106FF" w:rsidRPr="002A2847" w:rsidRDefault="007106FF" w:rsidP="007106FF">
      <w:pPr>
        <w:ind w:firstLine="709"/>
        <w:rPr>
          <w:vertAlign w:val="superscript"/>
        </w:rPr>
      </w:pPr>
      <w:r w:rsidRPr="002A2847">
        <w:rPr>
          <w:vertAlign w:val="superscript"/>
        </w:rPr>
        <w:t>М.П.</w:t>
      </w:r>
      <w:r w:rsidRPr="002A2847">
        <w:rPr>
          <w:vertAlign w:val="superscript"/>
        </w:rPr>
        <w:tab/>
        <w:t xml:space="preserve">  </w:t>
      </w:r>
      <w:r w:rsidRPr="002A2847">
        <w:rPr>
          <w:vertAlign w:val="superscript"/>
        </w:rPr>
        <w:tab/>
      </w:r>
    </w:p>
    <w:p w:rsidR="001B1AA1" w:rsidRDefault="00B72C15" w:rsidP="001B1AA1">
      <w:pPr>
        <w:jc w:val="both"/>
        <w:rPr>
          <w:b/>
        </w:rPr>
      </w:pPr>
      <w:r>
        <w:rPr>
          <w:vertAlign w:val="superscript"/>
        </w:rPr>
        <w:t xml:space="preserve"> </w:t>
      </w:r>
    </w:p>
    <w:p w:rsidR="007106FF" w:rsidRPr="002A2847" w:rsidRDefault="00B72C15" w:rsidP="001B1AA1">
      <w:pPr>
        <w:ind w:firstLine="709"/>
        <w:rPr>
          <w:highlight w:val="cyan"/>
          <w:vertAlign w:val="superscript"/>
        </w:rPr>
      </w:pPr>
      <w:r>
        <w:t xml:space="preserve"> </w:t>
      </w:r>
      <w:r w:rsidR="007106FF" w:rsidRPr="002A2847">
        <w:rPr>
          <w:vertAlign w:val="superscript"/>
        </w:rPr>
        <w:tab/>
      </w:r>
      <w:r w:rsidR="007106FF" w:rsidRPr="002A2847">
        <w:rPr>
          <w:vertAlign w:val="superscript"/>
        </w:rPr>
        <w:tab/>
        <w:t xml:space="preserve"> </w:t>
      </w:r>
      <w:r w:rsidR="007106FF" w:rsidRPr="002A2847">
        <w:rPr>
          <w:vertAlign w:val="superscript"/>
        </w:rPr>
        <w:tab/>
      </w:r>
      <w:bookmarkStart w:id="33" w:name="_Ref166427756"/>
      <w:bookmarkStart w:id="34" w:name="_Ref166332298"/>
      <w:bookmarkStart w:id="35" w:name="_Toc127334290"/>
    </w:p>
    <w:p w:rsidR="007106FF" w:rsidRPr="002A2847" w:rsidRDefault="007106FF" w:rsidP="007106FF">
      <w:pPr>
        <w:pStyle w:val="1"/>
        <w:pageBreakBefore/>
        <w:numPr>
          <w:ilvl w:val="1"/>
          <w:numId w:val="2"/>
        </w:numPr>
        <w:tabs>
          <w:tab w:val="num" w:pos="1260"/>
        </w:tabs>
        <w:suppressAutoHyphens w:val="0"/>
        <w:spacing w:after="120"/>
        <w:ind w:left="539" w:hanging="539"/>
        <w:rPr>
          <w:sz w:val="24"/>
          <w:szCs w:val="24"/>
        </w:rPr>
      </w:pPr>
      <w:bookmarkStart w:id="36" w:name="_Ref166442441"/>
      <w:bookmarkStart w:id="37" w:name="_Ref166442484"/>
      <w:bookmarkStart w:id="38" w:name="_Ref166442569"/>
      <w:bookmarkStart w:id="39" w:name="_Toc185686727"/>
      <w:bookmarkEnd w:id="33"/>
      <w:r>
        <w:rPr>
          <w:sz w:val="24"/>
          <w:szCs w:val="24"/>
        </w:rPr>
        <w:lastRenderedPageBreak/>
        <w:t xml:space="preserve">                                                         </w:t>
      </w:r>
      <w:r w:rsidRPr="002A2847">
        <w:rPr>
          <w:sz w:val="24"/>
          <w:szCs w:val="24"/>
        </w:rPr>
        <w:t>ДОВЕРЕННОСТЬ</w:t>
      </w:r>
      <w:bookmarkEnd w:id="34"/>
      <w:bookmarkEnd w:id="36"/>
      <w:bookmarkEnd w:id="37"/>
      <w:bookmarkEnd w:id="38"/>
      <w:bookmarkEnd w:id="39"/>
    </w:p>
    <w:bookmarkEnd w:id="35"/>
    <w:p w:rsidR="007106FF" w:rsidRDefault="007106FF" w:rsidP="007106FF"/>
    <w:p w:rsidR="007106FF" w:rsidRPr="002A2847" w:rsidRDefault="007106FF" w:rsidP="007106FF">
      <w:r w:rsidRPr="002A2847">
        <w:t>Дата, исх. номер</w:t>
      </w:r>
    </w:p>
    <w:p w:rsidR="007106FF" w:rsidRPr="002A2847" w:rsidRDefault="007106FF" w:rsidP="007106FF">
      <w:pPr>
        <w:jc w:val="center"/>
        <w:rPr>
          <w:b/>
          <w:bCs/>
        </w:rPr>
      </w:pPr>
      <w:r w:rsidRPr="002A2847">
        <w:rPr>
          <w:b/>
          <w:bCs/>
        </w:rPr>
        <w:t>ДОВЕРЕННОСТЬ № ____</w:t>
      </w:r>
    </w:p>
    <w:p w:rsidR="007106FF" w:rsidRPr="002A2847" w:rsidRDefault="007106FF" w:rsidP="007106FF"/>
    <w:p w:rsidR="009D67C5" w:rsidRDefault="009D67C5" w:rsidP="007106FF">
      <w:r>
        <w:t>г. Каспийск</w:t>
      </w:r>
    </w:p>
    <w:p w:rsidR="007106FF" w:rsidRPr="002A2847" w:rsidRDefault="007106FF" w:rsidP="007106FF">
      <w:r w:rsidRPr="002A2847">
        <w:t>_________________________________________________________________________</w:t>
      </w:r>
      <w:r>
        <w:t>_</w:t>
      </w:r>
      <w:r w:rsidRPr="002A2847">
        <w:t>_</w:t>
      </w:r>
      <w:r w:rsidR="009D67C5">
        <w:t>__</w:t>
      </w:r>
    </w:p>
    <w:p w:rsidR="007106FF" w:rsidRPr="002A2847" w:rsidRDefault="007106FF" w:rsidP="007106FF">
      <w:pPr>
        <w:rPr>
          <w:vertAlign w:val="superscript"/>
        </w:rPr>
      </w:pPr>
      <w:r w:rsidRPr="002A2847">
        <w:rPr>
          <w:vertAlign w:val="superscript"/>
        </w:rPr>
        <w:t xml:space="preserve">                                        </w:t>
      </w:r>
      <w:r>
        <w:rPr>
          <w:vertAlign w:val="superscript"/>
        </w:rPr>
        <w:t xml:space="preserve">                                                     </w:t>
      </w:r>
      <w:r w:rsidRPr="002A2847">
        <w:rPr>
          <w:vertAlign w:val="superscript"/>
        </w:rPr>
        <w:t xml:space="preserve"> (прописью число, месяц и год выдачи доверенности)</w:t>
      </w:r>
    </w:p>
    <w:p w:rsidR="007106FF" w:rsidRPr="002A2847" w:rsidRDefault="007106FF" w:rsidP="007106FF">
      <w:r>
        <w:t xml:space="preserve">     </w:t>
      </w:r>
      <w:r w:rsidRPr="002A2847">
        <w:t>Физ</w:t>
      </w:r>
      <w:r>
        <w:t>ическое лицо, юридическое лицо -</w:t>
      </w:r>
      <w:r w:rsidRPr="002A2847">
        <w:t xml:space="preserve"> участник конкурса:</w:t>
      </w:r>
    </w:p>
    <w:p w:rsidR="007106FF" w:rsidRPr="002A2847" w:rsidRDefault="007106FF" w:rsidP="007106FF">
      <w:r w:rsidRPr="002A2847">
        <w:t>______________________________</w:t>
      </w:r>
      <w:r w:rsidR="009D67C5">
        <w:t>______________________________</w:t>
      </w:r>
      <w:r>
        <w:t>(далее -</w:t>
      </w:r>
      <w:r w:rsidRPr="002A2847">
        <w:t xml:space="preserve"> доверитель)</w:t>
      </w:r>
    </w:p>
    <w:p w:rsidR="007106FF" w:rsidRPr="002A2847" w:rsidRDefault="007106FF" w:rsidP="007106FF">
      <w:pPr>
        <w:ind w:left="2832"/>
        <w:rPr>
          <w:vertAlign w:val="superscript"/>
        </w:rPr>
      </w:pPr>
      <w:r>
        <w:rPr>
          <w:vertAlign w:val="superscript"/>
        </w:rPr>
        <w:t xml:space="preserve">                (н</w:t>
      </w:r>
      <w:r w:rsidRPr="002A2847">
        <w:rPr>
          <w:vertAlign w:val="superscript"/>
        </w:rPr>
        <w:t>аимено</w:t>
      </w:r>
      <w:r>
        <w:rPr>
          <w:vertAlign w:val="superscript"/>
        </w:rPr>
        <w:t>вание участника</w:t>
      </w:r>
      <w:r w:rsidRPr="002A2847">
        <w:rPr>
          <w:vertAlign w:val="superscript"/>
        </w:rPr>
        <w:t>)</w:t>
      </w:r>
    </w:p>
    <w:p w:rsidR="007106FF" w:rsidRPr="002A2847" w:rsidRDefault="007106FF" w:rsidP="007106FF">
      <w:pPr>
        <w:rPr>
          <w:vertAlign w:val="superscript"/>
        </w:rPr>
      </w:pPr>
      <w:r w:rsidRPr="002A2847">
        <w:t>в лице__________________________________________</w:t>
      </w:r>
      <w:r w:rsidR="009D67C5">
        <w:t>_______________________________</w:t>
      </w:r>
    </w:p>
    <w:p w:rsidR="007106FF" w:rsidRPr="002A2847" w:rsidRDefault="007106FF" w:rsidP="007106FF">
      <w:pPr>
        <w:ind w:left="2832"/>
        <w:rPr>
          <w:vertAlign w:val="superscript"/>
        </w:rPr>
      </w:pPr>
      <w:r>
        <w:rPr>
          <w:vertAlign w:val="superscript"/>
        </w:rPr>
        <w:t xml:space="preserve">                          </w:t>
      </w:r>
      <w:r w:rsidRPr="002A2847">
        <w:rPr>
          <w:vertAlign w:val="superscript"/>
        </w:rPr>
        <w:t>(фамилия, имя, отчество, должность)</w:t>
      </w:r>
    </w:p>
    <w:p w:rsidR="007106FF" w:rsidRPr="002A2847" w:rsidRDefault="007106FF" w:rsidP="007106FF">
      <w:pPr>
        <w:rPr>
          <w:vertAlign w:val="superscript"/>
        </w:rPr>
      </w:pPr>
      <w:r w:rsidRPr="002A2847">
        <w:t>действующий (ая) на основании___________________</w:t>
      </w:r>
      <w:r w:rsidR="009D67C5">
        <w:t>_______________________________</w:t>
      </w:r>
    </w:p>
    <w:p w:rsidR="007106FF" w:rsidRPr="002A2847" w:rsidRDefault="007106FF" w:rsidP="007106FF">
      <w:pPr>
        <w:ind w:left="2832"/>
        <w:rPr>
          <w:vertAlign w:val="superscript"/>
        </w:rPr>
      </w:pPr>
      <w:r w:rsidRPr="002A2847">
        <w:rPr>
          <w:vertAlign w:val="superscript"/>
        </w:rPr>
        <w:t xml:space="preserve">                  </w:t>
      </w:r>
      <w:r w:rsidR="009D67C5">
        <w:rPr>
          <w:vertAlign w:val="superscript"/>
        </w:rPr>
        <w:t xml:space="preserve">     </w:t>
      </w:r>
      <w:r w:rsidRPr="002A2847">
        <w:rPr>
          <w:vertAlign w:val="superscript"/>
        </w:rPr>
        <w:t>(устава, доверенности, положения и т.д.)</w:t>
      </w:r>
    </w:p>
    <w:p w:rsidR="007106FF" w:rsidRPr="002A2847" w:rsidRDefault="007106FF" w:rsidP="007106FF">
      <w:r w:rsidRPr="002A2847">
        <w:t>доверяет  ___________________</w:t>
      </w:r>
      <w:r w:rsidR="009D67C5">
        <w:t>______________________________</w:t>
      </w:r>
      <w:r>
        <w:t>(далее -</w:t>
      </w:r>
      <w:r w:rsidRPr="002A2847">
        <w:t xml:space="preserve"> представитель)</w:t>
      </w:r>
    </w:p>
    <w:p w:rsidR="007106FF" w:rsidRPr="002A2847" w:rsidRDefault="007106FF" w:rsidP="007106FF">
      <w:pPr>
        <w:ind w:left="2832"/>
        <w:rPr>
          <w:vertAlign w:val="superscript"/>
        </w:rPr>
      </w:pPr>
      <w:r>
        <w:rPr>
          <w:vertAlign w:val="superscript"/>
        </w:rPr>
        <w:t xml:space="preserve">          </w:t>
      </w:r>
      <w:r w:rsidRPr="002A2847">
        <w:rPr>
          <w:vertAlign w:val="superscript"/>
        </w:rPr>
        <w:t>(фамилия, имя, отчество, должность)</w:t>
      </w:r>
    </w:p>
    <w:p w:rsidR="007106FF" w:rsidRPr="002A2847" w:rsidRDefault="007106FF" w:rsidP="007106FF">
      <w:r w:rsidRPr="002A2847">
        <w:t>паспорт серии ______ №_________ выдан ____________</w:t>
      </w:r>
      <w:r w:rsidR="009D67C5">
        <w:t>_____</w:t>
      </w:r>
      <w:r>
        <w:t xml:space="preserve"> «____» ___________ 20__ г.</w:t>
      </w:r>
    </w:p>
    <w:p w:rsidR="007106FF" w:rsidRPr="002A2847" w:rsidRDefault="007106FF" w:rsidP="007106FF">
      <w:pPr>
        <w:pStyle w:val="a3"/>
      </w:pPr>
      <w:r w:rsidRPr="002A2847">
        <w:t>представлять интересы доверителя на конкурсе _______________________</w:t>
      </w:r>
      <w:r w:rsidR="009D67C5">
        <w:t>_____________</w:t>
      </w:r>
      <w:r w:rsidRPr="002A2847">
        <w:t xml:space="preserve"> _________________________________</w:t>
      </w:r>
      <w:r>
        <w:t>________</w:t>
      </w:r>
      <w:r w:rsidR="009D67C5">
        <w:t>_____________________</w:t>
      </w:r>
      <w:r>
        <w:t xml:space="preserve"> (далее -</w:t>
      </w:r>
      <w:r w:rsidRPr="002A2847">
        <w:t xml:space="preserve"> конкурс)</w:t>
      </w:r>
      <w:r>
        <w:t>,</w:t>
      </w:r>
    </w:p>
    <w:p w:rsidR="007106FF" w:rsidRPr="002A2847" w:rsidRDefault="007106FF" w:rsidP="007106FF">
      <w:pPr>
        <w:pStyle w:val="a3"/>
        <w:ind w:left="2835"/>
      </w:pPr>
      <w:r w:rsidRPr="002A2847">
        <w:rPr>
          <w:vertAlign w:val="superscript"/>
        </w:rPr>
        <w:t>(указать наименование предмета конкурса и лот)</w:t>
      </w:r>
    </w:p>
    <w:p w:rsidR="007106FF" w:rsidRPr="002A2847" w:rsidRDefault="007106FF" w:rsidP="007106FF">
      <w:pPr>
        <w:jc w:val="both"/>
        <w:rPr>
          <w:vertAlign w:val="superscript"/>
        </w:rPr>
      </w:pPr>
      <w:r w:rsidRPr="002A2847">
        <w:t xml:space="preserve">проводимом </w:t>
      </w:r>
      <w:r w:rsidR="009D67C5">
        <w:t>администрацией городского округа «город Каспийск» в лице Управления имущественных отношений администрации городского округа «город Каспийск»</w:t>
      </w:r>
      <w:r>
        <w:t>.</w:t>
      </w:r>
    </w:p>
    <w:p w:rsidR="007106FF" w:rsidRPr="002A2847" w:rsidRDefault="007106FF" w:rsidP="009D67C5">
      <w:pPr>
        <w:pStyle w:val="a3"/>
        <w:jc w:val="both"/>
      </w:pPr>
      <w:r>
        <w:t xml:space="preserve">     </w:t>
      </w:r>
      <w:r w:rsidRPr="002A2847">
        <w:t>Представитель уполномочен от имени доверителя в ходе проведения конкурса подавать предложения по критериям конкурса, подавать концеденту,  конкурсной комиссии необходимые документы, подписывать и получать от имени доверителя документы, получать и подписывать концессионное соглашение и дополнительные соглашения к нему, совершать иные действия связанные в участием доверителя в конкурсе.</w:t>
      </w:r>
    </w:p>
    <w:p w:rsidR="007106FF" w:rsidRPr="002A2847" w:rsidRDefault="007106FF" w:rsidP="007106FF">
      <w:pPr>
        <w:pStyle w:val="a3"/>
      </w:pPr>
      <w:r w:rsidRPr="002A2847">
        <w:t xml:space="preserve">Подпись _________________________________    ________________________ удостоверяем. </w:t>
      </w:r>
    </w:p>
    <w:p w:rsidR="007106FF" w:rsidRPr="002A2847" w:rsidRDefault="007106FF" w:rsidP="007106FF">
      <w:pPr>
        <w:pStyle w:val="a3"/>
        <w:rPr>
          <w:vertAlign w:val="superscript"/>
        </w:rPr>
      </w:pPr>
      <w:r w:rsidRPr="002A2847">
        <w:rPr>
          <w:vertAlign w:val="superscript"/>
        </w:rPr>
        <w:t xml:space="preserve">                                                                (Ф.И.О. представителя)                          </w:t>
      </w:r>
      <w:r w:rsidR="009D67C5">
        <w:rPr>
          <w:vertAlign w:val="superscript"/>
        </w:rPr>
        <w:t xml:space="preserve">             </w:t>
      </w:r>
      <w:r w:rsidRPr="002A2847">
        <w:rPr>
          <w:vertAlign w:val="superscript"/>
        </w:rPr>
        <w:t xml:space="preserve"> (Подпись представителя)</w:t>
      </w:r>
    </w:p>
    <w:p w:rsidR="007106FF" w:rsidRPr="002A2847" w:rsidRDefault="007106FF" w:rsidP="007106FF">
      <w:pPr>
        <w:pStyle w:val="a3"/>
      </w:pPr>
      <w:r w:rsidRPr="002A2847">
        <w:t>Доверенность действительна по «____» ____________________ _____ г.</w:t>
      </w:r>
    </w:p>
    <w:p w:rsidR="007106FF" w:rsidRPr="002A2847" w:rsidRDefault="007106FF" w:rsidP="007106FF">
      <w:pPr>
        <w:pStyle w:val="a3"/>
      </w:pPr>
    </w:p>
    <w:p w:rsidR="007106FF" w:rsidRPr="002A2847" w:rsidRDefault="007106FF" w:rsidP="007106FF">
      <w:pPr>
        <w:pStyle w:val="a3"/>
      </w:pPr>
      <w:r w:rsidRPr="002A2847">
        <w:t>Руководитель участника конкурса ____________________ ( ___________________ )</w:t>
      </w:r>
    </w:p>
    <w:p w:rsidR="007106FF" w:rsidRPr="002A2847" w:rsidRDefault="007106FF" w:rsidP="007106FF">
      <w:pPr>
        <w:pStyle w:val="a3"/>
        <w:rPr>
          <w:vertAlign w:val="superscript"/>
        </w:rPr>
      </w:pPr>
      <w:r w:rsidRPr="002A2847">
        <w:rPr>
          <w:vertAlign w:val="superscript"/>
        </w:rPr>
        <w:t xml:space="preserve">               М.П.                                                                                                                                                                (Ф.И.О.)</w:t>
      </w:r>
    </w:p>
    <w:p w:rsidR="007106FF" w:rsidRPr="002A2847" w:rsidRDefault="007106FF" w:rsidP="007106FF">
      <w:pPr>
        <w:pStyle w:val="a3"/>
      </w:pPr>
    </w:p>
    <w:p w:rsidR="00A910AA" w:rsidRDefault="00A910AA"/>
    <w:sectPr w:rsidR="00A910AA" w:rsidSect="009D67C5">
      <w:pgSz w:w="11906" w:h="16838"/>
      <w:pgMar w:top="1134" w:right="850" w:bottom="709"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72B8" w:rsidRDefault="00EC72B8" w:rsidP="00F464DC">
      <w:r>
        <w:separator/>
      </w:r>
    </w:p>
  </w:endnote>
  <w:endnote w:type="continuationSeparator" w:id="0">
    <w:p w:rsidR="00EC72B8" w:rsidRDefault="00EC72B8" w:rsidP="00F464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72B8" w:rsidRDefault="00EC72B8" w:rsidP="00F464DC">
      <w:r>
        <w:separator/>
      </w:r>
    </w:p>
  </w:footnote>
  <w:footnote w:type="continuationSeparator" w:id="0">
    <w:p w:rsidR="00EC72B8" w:rsidRDefault="00EC72B8" w:rsidP="00F464D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737CCE"/>
    <w:multiLevelType w:val="hybridMultilevel"/>
    <w:tmpl w:val="3A564DC4"/>
    <w:lvl w:ilvl="0" w:tplc="B6429656">
      <w:start w:val="1"/>
      <w:numFmt w:val="decimal"/>
      <w:lvlText w:val="%1."/>
      <w:lvlJc w:val="left"/>
      <w:pPr>
        <w:tabs>
          <w:tab w:val="num" w:pos="330"/>
        </w:tabs>
        <w:ind w:left="330" w:hanging="510"/>
      </w:pPr>
      <w:rPr>
        <w:rFonts w:ascii="Times New Roman" w:eastAsia="Times New Roman" w:hAnsi="Times New Roman" w:cs="Times New Roman"/>
      </w:rPr>
    </w:lvl>
    <w:lvl w:ilvl="1" w:tplc="04190019" w:tentative="1">
      <w:start w:val="1"/>
      <w:numFmt w:val="lowerLetter"/>
      <w:lvlText w:val="%2."/>
      <w:lvlJc w:val="left"/>
      <w:pPr>
        <w:tabs>
          <w:tab w:val="num" w:pos="900"/>
        </w:tabs>
        <w:ind w:left="900" w:hanging="360"/>
      </w:pPr>
    </w:lvl>
    <w:lvl w:ilvl="2" w:tplc="0419001B" w:tentative="1">
      <w:start w:val="1"/>
      <w:numFmt w:val="lowerRoman"/>
      <w:lvlText w:val="%3."/>
      <w:lvlJc w:val="right"/>
      <w:pPr>
        <w:tabs>
          <w:tab w:val="num" w:pos="1620"/>
        </w:tabs>
        <w:ind w:left="1620" w:hanging="180"/>
      </w:pPr>
    </w:lvl>
    <w:lvl w:ilvl="3" w:tplc="0419000F" w:tentative="1">
      <w:start w:val="1"/>
      <w:numFmt w:val="decimal"/>
      <w:lvlText w:val="%4."/>
      <w:lvlJc w:val="left"/>
      <w:pPr>
        <w:tabs>
          <w:tab w:val="num" w:pos="2340"/>
        </w:tabs>
        <w:ind w:left="2340" w:hanging="360"/>
      </w:pPr>
    </w:lvl>
    <w:lvl w:ilvl="4" w:tplc="04190019" w:tentative="1">
      <w:start w:val="1"/>
      <w:numFmt w:val="lowerLetter"/>
      <w:lvlText w:val="%5."/>
      <w:lvlJc w:val="left"/>
      <w:pPr>
        <w:tabs>
          <w:tab w:val="num" w:pos="3060"/>
        </w:tabs>
        <w:ind w:left="3060" w:hanging="360"/>
      </w:pPr>
    </w:lvl>
    <w:lvl w:ilvl="5" w:tplc="0419001B" w:tentative="1">
      <w:start w:val="1"/>
      <w:numFmt w:val="lowerRoman"/>
      <w:lvlText w:val="%6."/>
      <w:lvlJc w:val="right"/>
      <w:pPr>
        <w:tabs>
          <w:tab w:val="num" w:pos="3780"/>
        </w:tabs>
        <w:ind w:left="3780" w:hanging="180"/>
      </w:pPr>
    </w:lvl>
    <w:lvl w:ilvl="6" w:tplc="0419000F" w:tentative="1">
      <w:start w:val="1"/>
      <w:numFmt w:val="decimal"/>
      <w:lvlText w:val="%7."/>
      <w:lvlJc w:val="left"/>
      <w:pPr>
        <w:tabs>
          <w:tab w:val="num" w:pos="4500"/>
        </w:tabs>
        <w:ind w:left="4500" w:hanging="360"/>
      </w:pPr>
    </w:lvl>
    <w:lvl w:ilvl="7" w:tplc="04190019" w:tentative="1">
      <w:start w:val="1"/>
      <w:numFmt w:val="lowerLetter"/>
      <w:lvlText w:val="%8."/>
      <w:lvlJc w:val="left"/>
      <w:pPr>
        <w:tabs>
          <w:tab w:val="num" w:pos="5220"/>
        </w:tabs>
        <w:ind w:left="5220" w:hanging="360"/>
      </w:pPr>
    </w:lvl>
    <w:lvl w:ilvl="8" w:tplc="0419001B" w:tentative="1">
      <w:start w:val="1"/>
      <w:numFmt w:val="lowerRoman"/>
      <w:lvlText w:val="%9."/>
      <w:lvlJc w:val="right"/>
      <w:pPr>
        <w:tabs>
          <w:tab w:val="num" w:pos="5940"/>
        </w:tabs>
        <w:ind w:left="5940" w:hanging="180"/>
      </w:pPr>
    </w:lvl>
  </w:abstractNum>
  <w:abstractNum w:abstractNumId="1" w15:restartNumberingAfterBreak="0">
    <w:nsid w:val="3802658C"/>
    <w:multiLevelType w:val="hybridMultilevel"/>
    <w:tmpl w:val="70888BC6"/>
    <w:lvl w:ilvl="0" w:tplc="04190011">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 w15:restartNumberingAfterBreak="0">
    <w:nsid w:val="648C24C4"/>
    <w:multiLevelType w:val="hybridMultilevel"/>
    <w:tmpl w:val="CFFA5F54"/>
    <w:lvl w:ilvl="0" w:tplc="04190011">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E3C34A2"/>
    <w:multiLevelType w:val="hybridMultilevel"/>
    <w:tmpl w:val="912CEA98"/>
    <w:lvl w:ilvl="0" w:tplc="FFFFFFFF">
      <w:start w:val="1"/>
      <w:numFmt w:val="upperRoman"/>
      <w:lvlText w:val="%1."/>
      <w:lvlJc w:val="right"/>
      <w:pPr>
        <w:tabs>
          <w:tab w:val="num" w:pos="464"/>
        </w:tabs>
        <w:ind w:left="464" w:hanging="180"/>
      </w:pPr>
      <w:rPr>
        <w:rFonts w:hint="default"/>
        <w:sz w:val="28"/>
        <w:szCs w:val="28"/>
      </w:rPr>
    </w:lvl>
    <w:lvl w:ilvl="1" w:tplc="7320EF34">
      <w:start w:val="1"/>
      <w:numFmt w:val="decimal"/>
      <w:lvlText w:val="Форма %2."/>
      <w:lvlJc w:val="left"/>
      <w:pPr>
        <w:tabs>
          <w:tab w:val="num" w:pos="1080"/>
        </w:tabs>
        <w:ind w:left="360" w:hanging="360"/>
      </w:pPr>
      <w:rPr>
        <w:rFonts w:ascii="Times New Roman" w:hAnsi="Times New Roman" w:cs="Times New Roman" w:hint="default"/>
        <w:b/>
        <w:bCs/>
        <w:i w:val="0"/>
        <w:iCs w:val="0"/>
        <w:sz w:val="24"/>
        <w:szCs w:val="24"/>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4" w15:restartNumberingAfterBreak="0">
    <w:nsid w:val="79C01AB7"/>
    <w:multiLevelType w:val="multilevel"/>
    <w:tmpl w:val="6730052E"/>
    <w:lvl w:ilvl="0">
      <w:start w:val="1"/>
      <w:numFmt w:val="decimal"/>
      <w:lvlText w:val="%1."/>
      <w:lvlJc w:val="left"/>
      <w:pPr>
        <w:tabs>
          <w:tab w:val="num" w:pos="284"/>
        </w:tabs>
        <w:ind w:left="1245" w:hanging="1245"/>
      </w:pPr>
      <w:rPr>
        <w:rFonts w:hint="default"/>
      </w:rPr>
    </w:lvl>
    <w:lvl w:ilvl="1">
      <w:start w:val="1"/>
      <w:numFmt w:val="decimal"/>
      <w:lvlText w:val="%1.%2."/>
      <w:lvlJc w:val="left"/>
      <w:pPr>
        <w:tabs>
          <w:tab w:val="num" w:pos="1954"/>
        </w:tabs>
        <w:ind w:left="1954" w:hanging="1897"/>
      </w:pPr>
      <w:rPr>
        <w:rFonts w:hint="default"/>
      </w:rPr>
    </w:lvl>
    <w:lvl w:ilvl="2">
      <w:start w:val="1"/>
      <w:numFmt w:val="decimal"/>
      <w:lvlText w:val="%1.%2.%3."/>
      <w:lvlJc w:val="left"/>
      <w:pPr>
        <w:tabs>
          <w:tab w:val="num" w:pos="2663"/>
        </w:tabs>
        <w:ind w:left="2663" w:hanging="1245"/>
      </w:pPr>
      <w:rPr>
        <w:rFonts w:hint="default"/>
      </w:rPr>
    </w:lvl>
    <w:lvl w:ilvl="3">
      <w:start w:val="1"/>
      <w:numFmt w:val="decimal"/>
      <w:lvlText w:val="%1.%2.%3.%4."/>
      <w:lvlJc w:val="left"/>
      <w:pPr>
        <w:tabs>
          <w:tab w:val="num" w:pos="3372"/>
        </w:tabs>
        <w:ind w:left="3372" w:hanging="1245"/>
      </w:pPr>
      <w:rPr>
        <w:rFonts w:hint="default"/>
      </w:rPr>
    </w:lvl>
    <w:lvl w:ilvl="4">
      <w:start w:val="1"/>
      <w:numFmt w:val="decimal"/>
      <w:lvlText w:val="%1.%2.%3.%4.%5."/>
      <w:lvlJc w:val="left"/>
      <w:pPr>
        <w:tabs>
          <w:tab w:val="num" w:pos="4081"/>
        </w:tabs>
        <w:ind w:left="4081" w:hanging="1245"/>
      </w:pPr>
      <w:rPr>
        <w:rFonts w:hint="default"/>
      </w:rPr>
    </w:lvl>
    <w:lvl w:ilvl="5">
      <w:start w:val="1"/>
      <w:numFmt w:val="decimal"/>
      <w:lvlText w:val="%1.%2.%3.%4.%5.%6."/>
      <w:lvlJc w:val="left"/>
      <w:pPr>
        <w:tabs>
          <w:tab w:val="num" w:pos="4790"/>
        </w:tabs>
        <w:ind w:left="4790" w:hanging="1245"/>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5" w15:restartNumberingAfterBreak="0">
    <w:nsid w:val="7BB47803"/>
    <w:multiLevelType w:val="hybridMultilevel"/>
    <w:tmpl w:val="A7B8E5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3"/>
  </w:num>
  <w:num w:numId="3">
    <w:abstractNumId w:val="4"/>
  </w:num>
  <w:num w:numId="4">
    <w:abstractNumId w:val="1"/>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7106FF"/>
    <w:rsid w:val="00002EC1"/>
    <w:rsid w:val="000069BA"/>
    <w:rsid w:val="00033CE6"/>
    <w:rsid w:val="000413F2"/>
    <w:rsid w:val="00045F53"/>
    <w:rsid w:val="000476F5"/>
    <w:rsid w:val="000A422E"/>
    <w:rsid w:val="000E1478"/>
    <w:rsid w:val="0010175F"/>
    <w:rsid w:val="00136B7B"/>
    <w:rsid w:val="001439D1"/>
    <w:rsid w:val="00175AA3"/>
    <w:rsid w:val="001960F4"/>
    <w:rsid w:val="001A19E8"/>
    <w:rsid w:val="001B1AA1"/>
    <w:rsid w:val="001B5288"/>
    <w:rsid w:val="002127FC"/>
    <w:rsid w:val="002309A8"/>
    <w:rsid w:val="002325E9"/>
    <w:rsid w:val="00265CEB"/>
    <w:rsid w:val="00293ACD"/>
    <w:rsid w:val="002D7F80"/>
    <w:rsid w:val="002F7E4B"/>
    <w:rsid w:val="00301A8F"/>
    <w:rsid w:val="00305000"/>
    <w:rsid w:val="00320AE0"/>
    <w:rsid w:val="00322201"/>
    <w:rsid w:val="003C24BB"/>
    <w:rsid w:val="003D4869"/>
    <w:rsid w:val="00413DB4"/>
    <w:rsid w:val="00416460"/>
    <w:rsid w:val="004B0C8E"/>
    <w:rsid w:val="004E2AE0"/>
    <w:rsid w:val="00513A22"/>
    <w:rsid w:val="00583D84"/>
    <w:rsid w:val="00594DF8"/>
    <w:rsid w:val="005C0D07"/>
    <w:rsid w:val="005D220C"/>
    <w:rsid w:val="005F6625"/>
    <w:rsid w:val="0062152E"/>
    <w:rsid w:val="00636706"/>
    <w:rsid w:val="006736E5"/>
    <w:rsid w:val="0069507D"/>
    <w:rsid w:val="006A1EFD"/>
    <w:rsid w:val="006A38CA"/>
    <w:rsid w:val="006C3BED"/>
    <w:rsid w:val="007106FF"/>
    <w:rsid w:val="00717873"/>
    <w:rsid w:val="00732FED"/>
    <w:rsid w:val="007648DD"/>
    <w:rsid w:val="00775F10"/>
    <w:rsid w:val="0078206B"/>
    <w:rsid w:val="00792EAC"/>
    <w:rsid w:val="007D297D"/>
    <w:rsid w:val="007E1190"/>
    <w:rsid w:val="00873434"/>
    <w:rsid w:val="008B4834"/>
    <w:rsid w:val="008B500E"/>
    <w:rsid w:val="008D4411"/>
    <w:rsid w:val="008F695C"/>
    <w:rsid w:val="0093027D"/>
    <w:rsid w:val="00957947"/>
    <w:rsid w:val="00980944"/>
    <w:rsid w:val="009D43B8"/>
    <w:rsid w:val="009D67C5"/>
    <w:rsid w:val="009D7546"/>
    <w:rsid w:val="00A03F6E"/>
    <w:rsid w:val="00A06281"/>
    <w:rsid w:val="00A252FA"/>
    <w:rsid w:val="00A61A29"/>
    <w:rsid w:val="00A910AA"/>
    <w:rsid w:val="00AA6367"/>
    <w:rsid w:val="00AD48B9"/>
    <w:rsid w:val="00AF1992"/>
    <w:rsid w:val="00AF7E76"/>
    <w:rsid w:val="00B32C23"/>
    <w:rsid w:val="00B359B3"/>
    <w:rsid w:val="00B42256"/>
    <w:rsid w:val="00B425B4"/>
    <w:rsid w:val="00B43C06"/>
    <w:rsid w:val="00B72C15"/>
    <w:rsid w:val="00BD2002"/>
    <w:rsid w:val="00BE19E3"/>
    <w:rsid w:val="00BF4026"/>
    <w:rsid w:val="00C52FE4"/>
    <w:rsid w:val="00C87372"/>
    <w:rsid w:val="00CA6EA9"/>
    <w:rsid w:val="00CB4824"/>
    <w:rsid w:val="00CC7DAC"/>
    <w:rsid w:val="00D27D15"/>
    <w:rsid w:val="00D868A1"/>
    <w:rsid w:val="00DD1A28"/>
    <w:rsid w:val="00E064CB"/>
    <w:rsid w:val="00E15517"/>
    <w:rsid w:val="00E27836"/>
    <w:rsid w:val="00E44262"/>
    <w:rsid w:val="00E55081"/>
    <w:rsid w:val="00E5791B"/>
    <w:rsid w:val="00E802B2"/>
    <w:rsid w:val="00EA2F52"/>
    <w:rsid w:val="00EA7B34"/>
    <w:rsid w:val="00EC72B8"/>
    <w:rsid w:val="00EE66D8"/>
    <w:rsid w:val="00F464DC"/>
    <w:rsid w:val="00F57C07"/>
    <w:rsid w:val="00F91EB9"/>
    <w:rsid w:val="00FD6C62"/>
    <w:rsid w:val="00FF7B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7F8F5663-C5C3-43FB-A7E2-D177B8DC1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06FF"/>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1"/>
    <w:qFormat/>
    <w:rsid w:val="007106FF"/>
    <w:pPr>
      <w:keepNext/>
      <w:tabs>
        <w:tab w:val="num" w:pos="330"/>
      </w:tabs>
      <w:suppressAutoHyphens/>
      <w:spacing w:before="240" w:after="60"/>
      <w:ind w:left="330" w:hanging="510"/>
      <w:outlineLvl w:val="0"/>
    </w:pPr>
    <w:rPr>
      <w:rFonts w:ascii="Cambria" w:hAnsi="Cambria"/>
      <w:b/>
      <w:bCs/>
      <w:kern w:val="32"/>
      <w:sz w:val="32"/>
      <w:szCs w:val="3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Document Header1 Знак"/>
    <w:basedOn w:val="a0"/>
    <w:rsid w:val="007106FF"/>
    <w:rPr>
      <w:rFonts w:asciiTheme="majorHAnsi" w:eastAsiaTheme="majorEastAsia" w:hAnsiTheme="majorHAnsi" w:cstheme="majorBidi"/>
      <w:b/>
      <w:bCs/>
      <w:color w:val="365F91" w:themeColor="accent1" w:themeShade="BF"/>
      <w:sz w:val="28"/>
      <w:szCs w:val="28"/>
      <w:lang w:eastAsia="ru-RU"/>
    </w:rPr>
  </w:style>
  <w:style w:type="character" w:customStyle="1" w:styleId="11">
    <w:name w:val="Заголовок 1 Знак1"/>
    <w:aliases w:val="Document Header1 Знак1,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
    <w:rsid w:val="007106FF"/>
    <w:rPr>
      <w:rFonts w:ascii="Cambria" w:eastAsia="Times New Roman" w:hAnsi="Cambria" w:cs="Times New Roman"/>
      <w:b/>
      <w:bCs/>
      <w:kern w:val="32"/>
      <w:sz w:val="32"/>
      <w:szCs w:val="32"/>
      <w:lang w:eastAsia="ar-SA"/>
    </w:rPr>
  </w:style>
  <w:style w:type="paragraph" w:customStyle="1" w:styleId="ConsPlusTitle">
    <w:name w:val="ConsPlusTitle"/>
    <w:rsid w:val="007106FF"/>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2">
    <w:name w:val="Body Text 2"/>
    <w:basedOn w:val="a"/>
    <w:link w:val="20"/>
    <w:rsid w:val="007106FF"/>
    <w:pPr>
      <w:suppressAutoHyphens/>
      <w:ind w:left="720"/>
    </w:pPr>
    <w:rPr>
      <w:rFonts w:ascii="Courier" w:hAnsi="Courier"/>
      <w:sz w:val="20"/>
      <w:szCs w:val="20"/>
      <w:lang w:eastAsia="ar-SA"/>
    </w:rPr>
  </w:style>
  <w:style w:type="character" w:customStyle="1" w:styleId="20">
    <w:name w:val="Основной текст 2 Знак"/>
    <w:basedOn w:val="a0"/>
    <w:link w:val="2"/>
    <w:rsid w:val="007106FF"/>
    <w:rPr>
      <w:rFonts w:ascii="Courier" w:eastAsia="Times New Roman" w:hAnsi="Courier" w:cs="Times New Roman"/>
      <w:sz w:val="20"/>
      <w:szCs w:val="20"/>
      <w:lang w:eastAsia="ar-SA"/>
    </w:rPr>
  </w:style>
  <w:style w:type="paragraph" w:styleId="a3">
    <w:name w:val="Body Text"/>
    <w:basedOn w:val="a"/>
    <w:link w:val="a4"/>
    <w:rsid w:val="007106FF"/>
    <w:pPr>
      <w:spacing w:after="120"/>
    </w:pPr>
  </w:style>
  <w:style w:type="character" w:customStyle="1" w:styleId="a4">
    <w:name w:val="Основной текст Знак"/>
    <w:basedOn w:val="a0"/>
    <w:link w:val="a3"/>
    <w:rsid w:val="007106FF"/>
    <w:rPr>
      <w:rFonts w:ascii="Times New Roman" w:eastAsia="Times New Roman" w:hAnsi="Times New Roman" w:cs="Times New Roman"/>
      <w:sz w:val="24"/>
      <w:szCs w:val="24"/>
      <w:lang w:eastAsia="ru-RU"/>
    </w:rPr>
  </w:style>
  <w:style w:type="character" w:styleId="a5">
    <w:name w:val="Hyperlink"/>
    <w:uiPriority w:val="99"/>
    <w:rsid w:val="007106FF"/>
    <w:rPr>
      <w:color w:val="0000FF"/>
      <w:u w:val="single"/>
    </w:rPr>
  </w:style>
  <w:style w:type="character" w:customStyle="1" w:styleId="a6">
    <w:name w:val="Цветовое выделение"/>
    <w:rsid w:val="007106FF"/>
    <w:rPr>
      <w:b/>
      <w:bCs/>
      <w:color w:val="000080"/>
      <w:sz w:val="28"/>
      <w:szCs w:val="28"/>
    </w:rPr>
  </w:style>
  <w:style w:type="paragraph" w:customStyle="1" w:styleId="ConsPlusNormal">
    <w:name w:val="ConsPlusNormal"/>
    <w:rsid w:val="007106FF"/>
    <w:pPr>
      <w:widowControl w:val="0"/>
      <w:suppressAutoHyphens/>
      <w:autoSpaceDE w:val="0"/>
      <w:spacing w:after="0" w:line="240" w:lineRule="auto"/>
      <w:ind w:firstLine="720"/>
    </w:pPr>
    <w:rPr>
      <w:rFonts w:ascii="Arial" w:eastAsia="Times New Roman" w:hAnsi="Arial" w:cs="Arial"/>
      <w:sz w:val="20"/>
      <w:szCs w:val="20"/>
      <w:lang w:eastAsia="ar-SA"/>
    </w:rPr>
  </w:style>
  <w:style w:type="paragraph" w:customStyle="1" w:styleId="ConsPlusNonformat">
    <w:name w:val="ConsPlusNonformat"/>
    <w:rsid w:val="007106FF"/>
    <w:pPr>
      <w:widowControl w:val="0"/>
      <w:suppressAutoHyphens/>
      <w:autoSpaceDE w:val="0"/>
      <w:spacing w:after="0" w:line="240" w:lineRule="auto"/>
    </w:pPr>
    <w:rPr>
      <w:rFonts w:ascii="Courier New" w:eastAsia="Times New Roman" w:hAnsi="Courier New" w:cs="Courier New"/>
      <w:sz w:val="20"/>
      <w:szCs w:val="20"/>
      <w:lang w:eastAsia="ar-SA"/>
    </w:rPr>
  </w:style>
  <w:style w:type="paragraph" w:styleId="3">
    <w:name w:val="Body Text 3"/>
    <w:basedOn w:val="a"/>
    <w:link w:val="30"/>
    <w:rsid w:val="007106FF"/>
    <w:pPr>
      <w:widowControl w:val="0"/>
      <w:suppressAutoHyphens/>
      <w:overflowPunct w:val="0"/>
      <w:autoSpaceDE w:val="0"/>
      <w:jc w:val="both"/>
      <w:textAlignment w:val="baseline"/>
    </w:pPr>
    <w:rPr>
      <w:rFonts w:ascii="Courier" w:hAnsi="Courier"/>
      <w:sz w:val="16"/>
      <w:szCs w:val="16"/>
      <w:lang w:eastAsia="ar-SA"/>
    </w:rPr>
  </w:style>
  <w:style w:type="character" w:customStyle="1" w:styleId="30">
    <w:name w:val="Основной текст 3 Знак"/>
    <w:basedOn w:val="a0"/>
    <w:link w:val="3"/>
    <w:rsid w:val="007106FF"/>
    <w:rPr>
      <w:rFonts w:ascii="Courier" w:eastAsia="Times New Roman" w:hAnsi="Courier" w:cs="Times New Roman"/>
      <w:sz w:val="16"/>
      <w:szCs w:val="16"/>
      <w:lang w:eastAsia="ar-SA"/>
    </w:rPr>
  </w:style>
  <w:style w:type="paragraph" w:customStyle="1" w:styleId="consnormal">
    <w:name w:val="consnormal"/>
    <w:basedOn w:val="a"/>
    <w:rsid w:val="007106FF"/>
    <w:pPr>
      <w:spacing w:before="100" w:beforeAutospacing="1" w:after="100" w:afterAutospacing="1"/>
    </w:pPr>
  </w:style>
  <w:style w:type="paragraph" w:styleId="a7">
    <w:name w:val="Note Heading"/>
    <w:basedOn w:val="a"/>
    <w:next w:val="a"/>
    <w:link w:val="a8"/>
    <w:rsid w:val="007106FF"/>
    <w:pPr>
      <w:spacing w:after="60"/>
      <w:jc w:val="both"/>
    </w:pPr>
  </w:style>
  <w:style w:type="character" w:customStyle="1" w:styleId="a8">
    <w:name w:val="Заголовок записки Знак"/>
    <w:basedOn w:val="a0"/>
    <w:link w:val="a7"/>
    <w:rsid w:val="007106FF"/>
    <w:rPr>
      <w:rFonts w:ascii="Times New Roman" w:eastAsia="Times New Roman" w:hAnsi="Times New Roman" w:cs="Times New Roman"/>
      <w:sz w:val="24"/>
      <w:szCs w:val="24"/>
      <w:lang w:eastAsia="ru-RU"/>
    </w:rPr>
  </w:style>
  <w:style w:type="paragraph" w:customStyle="1" w:styleId="caaieiaie1">
    <w:name w:val="caaieiaie 1"/>
    <w:basedOn w:val="a"/>
    <w:next w:val="a"/>
    <w:rsid w:val="000A422E"/>
    <w:pPr>
      <w:keepNext/>
      <w:ind w:left="567"/>
      <w:jc w:val="center"/>
    </w:pPr>
    <w:rPr>
      <w:rFonts w:ascii="Courier New" w:hAnsi="Courier New" w:cs="Courier New"/>
      <w:b/>
      <w:bCs/>
      <w:sz w:val="32"/>
      <w:szCs w:val="32"/>
    </w:rPr>
  </w:style>
  <w:style w:type="paragraph" w:styleId="a9">
    <w:name w:val="Title"/>
    <w:basedOn w:val="a"/>
    <w:next w:val="a"/>
    <w:link w:val="aa"/>
    <w:qFormat/>
    <w:rsid w:val="000A422E"/>
    <w:pPr>
      <w:suppressAutoHyphens/>
      <w:spacing w:before="240" w:after="60"/>
      <w:jc w:val="center"/>
    </w:pPr>
    <w:rPr>
      <w:rFonts w:ascii="Cambria" w:hAnsi="Cambria"/>
      <w:b/>
      <w:bCs/>
      <w:kern w:val="28"/>
      <w:sz w:val="32"/>
      <w:szCs w:val="32"/>
      <w:lang w:eastAsia="ar-SA"/>
    </w:rPr>
  </w:style>
  <w:style w:type="character" w:customStyle="1" w:styleId="aa">
    <w:name w:val="Название Знак"/>
    <w:basedOn w:val="a0"/>
    <w:link w:val="a9"/>
    <w:rsid w:val="000A422E"/>
    <w:rPr>
      <w:rFonts w:ascii="Cambria" w:eastAsia="Times New Roman" w:hAnsi="Cambria" w:cs="Times New Roman"/>
      <w:b/>
      <w:bCs/>
      <w:kern w:val="28"/>
      <w:sz w:val="32"/>
      <w:szCs w:val="32"/>
      <w:lang w:eastAsia="ar-SA"/>
    </w:rPr>
  </w:style>
  <w:style w:type="paragraph" w:styleId="ab">
    <w:name w:val="Subtitle"/>
    <w:basedOn w:val="a"/>
    <w:next w:val="a"/>
    <w:link w:val="ac"/>
    <w:uiPriority w:val="11"/>
    <w:qFormat/>
    <w:rsid w:val="000A422E"/>
    <w:pPr>
      <w:numPr>
        <w:ilvl w:val="1"/>
      </w:numPr>
    </w:pPr>
    <w:rPr>
      <w:rFonts w:asciiTheme="majorHAnsi" w:eastAsiaTheme="majorEastAsia" w:hAnsiTheme="majorHAnsi" w:cstheme="majorBidi"/>
      <w:i/>
      <w:iCs/>
      <w:color w:val="4F81BD" w:themeColor="accent1"/>
      <w:spacing w:val="15"/>
    </w:rPr>
  </w:style>
  <w:style w:type="character" w:customStyle="1" w:styleId="ac">
    <w:name w:val="Подзаголовок Знак"/>
    <w:basedOn w:val="a0"/>
    <w:link w:val="ab"/>
    <w:uiPriority w:val="11"/>
    <w:rsid w:val="000A422E"/>
    <w:rPr>
      <w:rFonts w:asciiTheme="majorHAnsi" w:eastAsiaTheme="majorEastAsia" w:hAnsiTheme="majorHAnsi" w:cstheme="majorBidi"/>
      <w:i/>
      <w:iCs/>
      <w:color w:val="4F81BD" w:themeColor="accent1"/>
      <w:spacing w:val="15"/>
      <w:sz w:val="24"/>
      <w:szCs w:val="24"/>
      <w:lang w:eastAsia="ru-RU"/>
    </w:rPr>
  </w:style>
  <w:style w:type="paragraph" w:styleId="ad">
    <w:name w:val="header"/>
    <w:basedOn w:val="a"/>
    <w:link w:val="ae"/>
    <w:uiPriority w:val="99"/>
    <w:semiHidden/>
    <w:unhideWhenUsed/>
    <w:rsid w:val="00F464DC"/>
    <w:pPr>
      <w:tabs>
        <w:tab w:val="center" w:pos="4677"/>
        <w:tab w:val="right" w:pos="9355"/>
      </w:tabs>
    </w:pPr>
  </w:style>
  <w:style w:type="character" w:customStyle="1" w:styleId="ae">
    <w:name w:val="Верхний колонтитул Знак"/>
    <w:basedOn w:val="a0"/>
    <w:link w:val="ad"/>
    <w:uiPriority w:val="99"/>
    <w:semiHidden/>
    <w:rsid w:val="00F464DC"/>
    <w:rPr>
      <w:rFonts w:ascii="Times New Roman" w:eastAsia="Times New Roman" w:hAnsi="Times New Roman" w:cs="Times New Roman"/>
      <w:sz w:val="24"/>
      <w:szCs w:val="24"/>
      <w:lang w:eastAsia="ru-RU"/>
    </w:rPr>
  </w:style>
  <w:style w:type="paragraph" w:styleId="af">
    <w:name w:val="footer"/>
    <w:basedOn w:val="a"/>
    <w:link w:val="af0"/>
    <w:uiPriority w:val="99"/>
    <w:semiHidden/>
    <w:unhideWhenUsed/>
    <w:rsid w:val="00F464DC"/>
    <w:pPr>
      <w:tabs>
        <w:tab w:val="center" w:pos="4677"/>
        <w:tab w:val="right" w:pos="9355"/>
      </w:tabs>
    </w:pPr>
  </w:style>
  <w:style w:type="character" w:customStyle="1" w:styleId="af0">
    <w:name w:val="Нижний колонтитул Знак"/>
    <w:basedOn w:val="a0"/>
    <w:link w:val="af"/>
    <w:uiPriority w:val="99"/>
    <w:semiHidden/>
    <w:rsid w:val="00F464DC"/>
    <w:rPr>
      <w:rFonts w:ascii="Times New Roman" w:eastAsia="Times New Roman" w:hAnsi="Times New Roman" w:cs="Times New Roman"/>
      <w:sz w:val="24"/>
      <w:szCs w:val="24"/>
      <w:lang w:eastAsia="ru-RU"/>
    </w:rPr>
  </w:style>
  <w:style w:type="character" w:customStyle="1" w:styleId="af1">
    <w:name w:val="Гипертекстовая ссылка"/>
    <w:basedOn w:val="a6"/>
    <w:uiPriority w:val="99"/>
    <w:rsid w:val="001439D1"/>
    <w:rPr>
      <w:rFonts w:cs="Times New Roman"/>
      <w:b w:val="0"/>
      <w:bCs w:val="0"/>
      <w:color w:val="106BBE"/>
      <w:sz w:val="28"/>
      <w:szCs w:val="28"/>
    </w:rPr>
  </w:style>
  <w:style w:type="paragraph" w:customStyle="1" w:styleId="af2">
    <w:name w:val="Комментарий"/>
    <w:basedOn w:val="a"/>
    <w:next w:val="a"/>
    <w:uiPriority w:val="99"/>
    <w:rsid w:val="001439D1"/>
    <w:pPr>
      <w:widowControl w:val="0"/>
      <w:autoSpaceDE w:val="0"/>
      <w:autoSpaceDN w:val="0"/>
      <w:adjustRightInd w:val="0"/>
      <w:spacing w:before="75"/>
      <w:ind w:left="170"/>
      <w:jc w:val="both"/>
    </w:pPr>
    <w:rPr>
      <w:rFonts w:ascii="Arial" w:eastAsiaTheme="minorEastAsia" w:hAnsi="Arial" w:cs="Arial"/>
      <w:color w:val="353842"/>
      <w:sz w:val="26"/>
      <w:szCs w:val="26"/>
      <w:shd w:val="clear" w:color="auto" w:fill="F0F0F0"/>
    </w:rPr>
  </w:style>
  <w:style w:type="paragraph" w:styleId="af3">
    <w:name w:val="List Paragraph"/>
    <w:basedOn w:val="a"/>
    <w:uiPriority w:val="34"/>
    <w:qFormat/>
    <w:rsid w:val="008B4834"/>
    <w:pPr>
      <w:ind w:left="720"/>
      <w:contextualSpacing/>
    </w:pPr>
  </w:style>
  <w:style w:type="paragraph" w:styleId="af4">
    <w:name w:val="Balloon Text"/>
    <w:basedOn w:val="a"/>
    <w:link w:val="af5"/>
    <w:uiPriority w:val="99"/>
    <w:semiHidden/>
    <w:unhideWhenUsed/>
    <w:rsid w:val="008B500E"/>
    <w:rPr>
      <w:rFonts w:ascii="Segoe UI" w:hAnsi="Segoe UI" w:cs="Segoe UI"/>
      <w:sz w:val="18"/>
      <w:szCs w:val="18"/>
    </w:rPr>
  </w:style>
  <w:style w:type="character" w:customStyle="1" w:styleId="af5">
    <w:name w:val="Текст выноски Знак"/>
    <w:basedOn w:val="a0"/>
    <w:link w:val="af4"/>
    <w:uiPriority w:val="99"/>
    <w:semiHidden/>
    <w:rsid w:val="008B500E"/>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aspiysk.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gorod.udomlya.ru/modules/myarticles/spaw/spaw/empty.html" TargetMode="External"/><Relationship Id="rId4" Type="http://schemas.openxmlformats.org/officeDocument/2006/relationships/settings" Target="settings.xml"/><Relationship Id="rId9" Type="http://schemas.openxmlformats.org/officeDocument/2006/relationships/hyperlink" Target="http://www.torg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FF1CA4-AEBC-42B1-B285-E7102E913E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2536</TotalTime>
  <Pages>21</Pages>
  <Words>7901</Words>
  <Characters>45039</Characters>
  <Application>Microsoft Office Word</Application>
  <DocSecurity>0</DocSecurity>
  <Lines>375</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52835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Эльмира</dc:creator>
  <cp:lastModifiedBy>PC</cp:lastModifiedBy>
  <cp:revision>32</cp:revision>
  <cp:lastPrinted>2015-05-25T14:16:00Z</cp:lastPrinted>
  <dcterms:created xsi:type="dcterms:W3CDTF">2015-04-10T14:46:00Z</dcterms:created>
  <dcterms:modified xsi:type="dcterms:W3CDTF">2015-05-28T09:34:00Z</dcterms:modified>
</cp:coreProperties>
</file>