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CF" w:rsidRPr="007369CF" w:rsidRDefault="007369CF" w:rsidP="007369CF">
      <w:pPr>
        <w:tabs>
          <w:tab w:val="left" w:pos="8400"/>
        </w:tabs>
        <w:rPr>
          <w:snapToGrid/>
          <w:color w:val="0000FF"/>
          <w:sz w:val="32"/>
          <w:szCs w:val="32"/>
        </w:rPr>
      </w:pPr>
    </w:p>
    <w:p w:rsidR="007369CF" w:rsidRPr="007369CF" w:rsidRDefault="007369CF" w:rsidP="007369CF">
      <w:pPr>
        <w:tabs>
          <w:tab w:val="left" w:pos="8400"/>
        </w:tabs>
        <w:jc w:val="center"/>
        <w:rPr>
          <w:snapToGrid/>
          <w:color w:val="0000FF"/>
          <w:sz w:val="32"/>
          <w:szCs w:val="32"/>
        </w:rPr>
      </w:pPr>
    </w:p>
    <w:p w:rsidR="007369CF" w:rsidRPr="007369CF" w:rsidRDefault="007369CF" w:rsidP="007369CF">
      <w:pPr>
        <w:tabs>
          <w:tab w:val="left" w:pos="3645"/>
        </w:tabs>
        <w:spacing w:line="240" w:lineRule="atLeast"/>
        <w:jc w:val="center"/>
        <w:rPr>
          <w:snapToGrid/>
          <w:sz w:val="28"/>
          <w:szCs w:val="28"/>
        </w:rPr>
      </w:pPr>
      <w:r w:rsidRPr="007369CF">
        <w:rPr>
          <w:noProof/>
          <w:snapToGrid/>
          <w:spacing w:val="4"/>
          <w:sz w:val="32"/>
          <w:szCs w:val="32"/>
        </w:rPr>
        <w:drawing>
          <wp:inline distT="0" distB="0" distL="0" distR="0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9CF" w:rsidRPr="007369CF" w:rsidRDefault="007369CF" w:rsidP="007369CF">
      <w:pPr>
        <w:keepNext/>
        <w:spacing w:before="240" w:after="60"/>
        <w:jc w:val="center"/>
        <w:outlineLvl w:val="1"/>
        <w:rPr>
          <w:b/>
          <w:bCs/>
          <w:iCs/>
          <w:snapToGrid/>
          <w:color w:val="0000FF"/>
          <w:sz w:val="24"/>
          <w:szCs w:val="24"/>
        </w:rPr>
      </w:pPr>
      <w:r w:rsidRPr="007369CF">
        <w:rPr>
          <w:b/>
          <w:bCs/>
          <w:iCs/>
          <w:snapToGrid/>
          <w:color w:val="0000FF"/>
          <w:sz w:val="24"/>
          <w:szCs w:val="24"/>
        </w:rPr>
        <w:t>РЕСПУБЛИКА  ДАГЕСТАН</w:t>
      </w:r>
    </w:p>
    <w:p w:rsidR="007369CF" w:rsidRPr="007369CF" w:rsidRDefault="007369CF" w:rsidP="007369CF">
      <w:pPr>
        <w:keepNext/>
        <w:jc w:val="center"/>
        <w:outlineLvl w:val="0"/>
        <w:rPr>
          <w:snapToGrid/>
          <w:color w:val="0000FF"/>
          <w:sz w:val="44"/>
          <w:szCs w:val="44"/>
        </w:rPr>
      </w:pPr>
      <w:r w:rsidRPr="007369CF">
        <w:rPr>
          <w:snapToGrid/>
          <w:color w:val="0000FF"/>
          <w:sz w:val="44"/>
          <w:szCs w:val="44"/>
        </w:rPr>
        <w:t>СОБРАНИЕ   ДЕПУТАТОВ</w:t>
      </w:r>
    </w:p>
    <w:p w:rsidR="007369CF" w:rsidRPr="007369CF" w:rsidRDefault="007369CF" w:rsidP="007369CF">
      <w:pPr>
        <w:jc w:val="center"/>
        <w:rPr>
          <w:snapToGrid/>
          <w:color w:val="0000FF"/>
          <w:sz w:val="44"/>
          <w:szCs w:val="44"/>
        </w:rPr>
      </w:pPr>
      <w:r w:rsidRPr="007369CF">
        <w:rPr>
          <w:snapToGrid/>
          <w:color w:val="0000FF"/>
          <w:sz w:val="44"/>
          <w:szCs w:val="44"/>
        </w:rPr>
        <w:t>ГОРОДСКОГО ОКРУГА «ГОРОД КАСПИЙСК»</w:t>
      </w:r>
    </w:p>
    <w:p w:rsidR="007369CF" w:rsidRPr="007369CF" w:rsidRDefault="007369CF" w:rsidP="007369CF">
      <w:pPr>
        <w:jc w:val="center"/>
        <w:rPr>
          <w:snapToGrid/>
          <w:color w:val="0000FF"/>
          <w:sz w:val="10"/>
          <w:szCs w:val="10"/>
        </w:rPr>
      </w:pPr>
    </w:p>
    <w:p w:rsidR="007369CF" w:rsidRPr="007369CF" w:rsidRDefault="007369CF" w:rsidP="0026018F">
      <w:pPr>
        <w:pBdr>
          <w:bottom w:val="single" w:sz="12" w:space="1" w:color="auto"/>
        </w:pBdr>
        <w:ind w:left="-142" w:hanging="284"/>
        <w:rPr>
          <w:snapToGrid/>
          <w:color w:val="0000FF"/>
          <w:sz w:val="20"/>
        </w:rPr>
      </w:pPr>
      <w:r w:rsidRPr="007369CF">
        <w:rPr>
          <w:snapToGrid/>
          <w:color w:val="0000FF"/>
          <w:sz w:val="20"/>
        </w:rPr>
        <w:t>368300, РД, г. Каспийск, ул. Орджоникидзе, 12, тел. 8 (246) 5-10-67, факс 8 (246) 5-10-67 сайт: kasp.info@yandex.ru.</w:t>
      </w:r>
    </w:p>
    <w:p w:rsidR="007369CF" w:rsidRPr="007369CF" w:rsidRDefault="007369CF" w:rsidP="007369CF">
      <w:pPr>
        <w:jc w:val="right"/>
        <w:rPr>
          <w:b/>
          <w:snapToGrid/>
          <w:sz w:val="28"/>
          <w:szCs w:val="28"/>
        </w:rPr>
      </w:pPr>
      <w:r w:rsidRPr="007369CF">
        <w:rPr>
          <w:b/>
          <w:snapToGrid/>
          <w:sz w:val="28"/>
          <w:szCs w:val="28"/>
        </w:rPr>
        <w:tab/>
      </w:r>
      <w:r w:rsidRPr="007369CF">
        <w:rPr>
          <w:snapToGrid/>
          <w:sz w:val="20"/>
        </w:rPr>
        <w:tab/>
      </w:r>
      <w:r w:rsidRPr="007369CF">
        <w:rPr>
          <w:b/>
          <w:snapToGrid/>
          <w:sz w:val="28"/>
          <w:szCs w:val="28"/>
        </w:rPr>
        <w:t>27 ноября 2014 года</w:t>
      </w:r>
    </w:p>
    <w:p w:rsidR="007369CF" w:rsidRPr="007369CF" w:rsidRDefault="007369CF" w:rsidP="007369CF">
      <w:pPr>
        <w:jc w:val="center"/>
        <w:rPr>
          <w:b/>
          <w:bCs/>
          <w:snapToGrid/>
          <w:sz w:val="28"/>
          <w:szCs w:val="28"/>
        </w:rPr>
      </w:pPr>
    </w:p>
    <w:p w:rsidR="007369CF" w:rsidRPr="007369CF" w:rsidRDefault="007369CF" w:rsidP="007369CF">
      <w:pPr>
        <w:jc w:val="center"/>
        <w:rPr>
          <w:b/>
          <w:bCs/>
          <w:snapToGrid/>
          <w:sz w:val="36"/>
          <w:szCs w:val="36"/>
        </w:rPr>
      </w:pPr>
      <w:r w:rsidRPr="007369CF">
        <w:rPr>
          <w:b/>
          <w:bCs/>
          <w:snapToGrid/>
          <w:sz w:val="28"/>
          <w:szCs w:val="28"/>
          <w:lang w:val="en-US"/>
        </w:rPr>
        <w:t> </w:t>
      </w:r>
      <w:r w:rsidR="000A28C5">
        <w:rPr>
          <w:b/>
          <w:bCs/>
          <w:snapToGrid/>
          <w:sz w:val="36"/>
          <w:szCs w:val="36"/>
        </w:rPr>
        <w:t>РЕШЕНИЕ № 202</w:t>
      </w:r>
    </w:p>
    <w:p w:rsidR="007369CF" w:rsidRPr="007369CF" w:rsidRDefault="007369CF" w:rsidP="007369CF">
      <w:pPr>
        <w:jc w:val="center"/>
        <w:rPr>
          <w:b/>
          <w:snapToGrid/>
          <w:sz w:val="28"/>
          <w:szCs w:val="28"/>
        </w:rPr>
      </w:pPr>
      <w:r w:rsidRPr="007369CF">
        <w:rPr>
          <w:b/>
          <w:snapToGrid/>
          <w:sz w:val="28"/>
          <w:szCs w:val="28"/>
        </w:rPr>
        <w:t>32-ой сессии Собрания депутатов</w:t>
      </w:r>
    </w:p>
    <w:p w:rsidR="007369CF" w:rsidRPr="007369CF" w:rsidRDefault="007369CF" w:rsidP="007369CF">
      <w:pPr>
        <w:jc w:val="center"/>
        <w:rPr>
          <w:b/>
          <w:snapToGrid/>
          <w:sz w:val="28"/>
          <w:szCs w:val="28"/>
        </w:rPr>
      </w:pPr>
      <w:r w:rsidRPr="007369CF">
        <w:rPr>
          <w:b/>
          <w:snapToGrid/>
          <w:sz w:val="28"/>
          <w:szCs w:val="28"/>
        </w:rPr>
        <w:t xml:space="preserve">городского округа «город Каспийск» </w:t>
      </w:r>
    </w:p>
    <w:p w:rsidR="007369CF" w:rsidRPr="007369CF" w:rsidRDefault="007369CF" w:rsidP="007369CF">
      <w:pPr>
        <w:jc w:val="center"/>
        <w:rPr>
          <w:b/>
          <w:snapToGrid/>
          <w:sz w:val="28"/>
          <w:szCs w:val="28"/>
        </w:rPr>
      </w:pPr>
      <w:r w:rsidRPr="007369CF">
        <w:rPr>
          <w:b/>
          <w:snapToGrid/>
          <w:sz w:val="28"/>
          <w:szCs w:val="28"/>
        </w:rPr>
        <w:t>пятого созыва</w:t>
      </w:r>
    </w:p>
    <w:p w:rsidR="007369CF" w:rsidRPr="007369CF" w:rsidRDefault="007369CF" w:rsidP="007369CF">
      <w:pPr>
        <w:rPr>
          <w:b/>
          <w:bCs/>
          <w:snapToGrid/>
          <w:color w:val="000000"/>
          <w:sz w:val="28"/>
          <w:szCs w:val="28"/>
        </w:rPr>
      </w:pPr>
      <w:r w:rsidRPr="007369CF">
        <w:rPr>
          <w:b/>
          <w:bCs/>
          <w:snapToGrid/>
          <w:color w:val="000000"/>
          <w:sz w:val="28"/>
          <w:szCs w:val="28"/>
        </w:rPr>
        <w:t xml:space="preserve"> </w:t>
      </w:r>
    </w:p>
    <w:p w:rsidR="007369CF" w:rsidRPr="007369CF" w:rsidRDefault="007369CF" w:rsidP="007369CF">
      <w:pPr>
        <w:rPr>
          <w:b/>
          <w:snapToGrid/>
          <w:sz w:val="28"/>
          <w:szCs w:val="28"/>
        </w:rPr>
      </w:pP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О внесении изменений в Решение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 Собрания депутатов городского округа 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«город Каспийск» № 31 от 15.08.2007 г. 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«О земельном налоге»  </w:t>
      </w:r>
    </w:p>
    <w:p w:rsidR="007A5CB9" w:rsidRPr="007A5CB9" w:rsidRDefault="007A5CB9" w:rsidP="007A5CB9">
      <w:pPr>
        <w:jc w:val="both"/>
        <w:rPr>
          <w:snapToGrid/>
          <w:sz w:val="28"/>
          <w:szCs w:val="28"/>
        </w:rPr>
      </w:pPr>
    </w:p>
    <w:p w:rsidR="00AA5534" w:rsidRPr="00C81928" w:rsidRDefault="007A5CB9" w:rsidP="00317C72">
      <w:pPr>
        <w:jc w:val="both"/>
        <w:rPr>
          <w:snapToGrid/>
          <w:sz w:val="28"/>
          <w:szCs w:val="28"/>
        </w:rPr>
      </w:pPr>
      <w:r w:rsidRPr="007A5CB9">
        <w:rPr>
          <w:snapToGrid/>
          <w:sz w:val="28"/>
          <w:szCs w:val="28"/>
        </w:rPr>
        <w:t xml:space="preserve">        В</w:t>
      </w:r>
      <w:r w:rsidR="001C0936">
        <w:rPr>
          <w:snapToGrid/>
          <w:sz w:val="28"/>
          <w:szCs w:val="28"/>
        </w:rPr>
        <w:t xml:space="preserve"> связи с увеличением кадастровой стоимости земельных участков с 01.01.2013 года и </w:t>
      </w:r>
      <w:r w:rsidR="00A467E3">
        <w:rPr>
          <w:snapToGrid/>
          <w:sz w:val="28"/>
          <w:szCs w:val="28"/>
        </w:rPr>
        <w:t>в</w:t>
      </w:r>
      <w:r w:rsidRPr="007A5CB9">
        <w:rPr>
          <w:snapToGrid/>
          <w:sz w:val="28"/>
          <w:szCs w:val="28"/>
        </w:rPr>
        <w:t xml:space="preserve"> соответствии</w:t>
      </w:r>
      <w:r w:rsidR="001C0936">
        <w:rPr>
          <w:snapToGrid/>
          <w:sz w:val="28"/>
          <w:szCs w:val="28"/>
        </w:rPr>
        <w:t xml:space="preserve"> с</w:t>
      </w:r>
      <w:r w:rsidR="00E208BA">
        <w:rPr>
          <w:snapToGrid/>
          <w:sz w:val="28"/>
          <w:szCs w:val="28"/>
        </w:rPr>
        <w:t>о</w:t>
      </w:r>
      <w:r w:rsidR="001C0936">
        <w:rPr>
          <w:snapToGrid/>
          <w:sz w:val="28"/>
          <w:szCs w:val="28"/>
        </w:rPr>
        <w:t xml:space="preserve"> </w:t>
      </w:r>
      <w:r w:rsidR="00A467E3">
        <w:rPr>
          <w:snapToGrid/>
          <w:sz w:val="28"/>
          <w:szCs w:val="28"/>
        </w:rPr>
        <w:t>статьями</w:t>
      </w:r>
      <w:r>
        <w:rPr>
          <w:snapToGrid/>
          <w:sz w:val="28"/>
          <w:szCs w:val="28"/>
        </w:rPr>
        <w:t xml:space="preserve"> </w:t>
      </w:r>
      <w:r w:rsidR="00A467E3">
        <w:rPr>
          <w:snapToGrid/>
          <w:sz w:val="28"/>
          <w:szCs w:val="28"/>
        </w:rPr>
        <w:t xml:space="preserve">5 и </w:t>
      </w:r>
      <w:r>
        <w:rPr>
          <w:snapToGrid/>
          <w:sz w:val="28"/>
          <w:szCs w:val="28"/>
        </w:rPr>
        <w:t xml:space="preserve">12 Налогового кодекса </w:t>
      </w:r>
      <w:r w:rsidRPr="007A5CB9">
        <w:rPr>
          <w:snapToGrid/>
          <w:sz w:val="28"/>
          <w:szCs w:val="28"/>
        </w:rPr>
        <w:t xml:space="preserve">РФ, </w:t>
      </w:r>
      <w:r w:rsidR="00E208BA" w:rsidRPr="00C81928">
        <w:rPr>
          <w:snapToGrid/>
          <w:sz w:val="28"/>
          <w:szCs w:val="28"/>
        </w:rPr>
        <w:t>Постановлением Правительства Республики Дагестан №13 от 31 января 2013 года ,</w:t>
      </w:r>
      <w:r w:rsidR="00AE0D35" w:rsidRPr="00C81928">
        <w:rPr>
          <w:snapToGrid/>
          <w:sz w:val="28"/>
          <w:szCs w:val="28"/>
        </w:rPr>
        <w:t xml:space="preserve"> </w:t>
      </w:r>
      <w:r w:rsidRPr="00C81928">
        <w:rPr>
          <w:snapToGrid/>
          <w:sz w:val="28"/>
          <w:szCs w:val="28"/>
        </w:rPr>
        <w:t xml:space="preserve">статей 7 и 19 Устава городского округа «город Каспийск», </w:t>
      </w:r>
    </w:p>
    <w:p w:rsidR="00317C72" w:rsidRPr="00317C72" w:rsidRDefault="00317C72" w:rsidP="00317C72">
      <w:pPr>
        <w:jc w:val="both"/>
        <w:rPr>
          <w:snapToGrid/>
          <w:sz w:val="28"/>
          <w:szCs w:val="28"/>
        </w:rPr>
      </w:pPr>
    </w:p>
    <w:p w:rsidR="007A5CB9" w:rsidRPr="007A5CB9" w:rsidRDefault="007A5CB9" w:rsidP="007A5CB9">
      <w:pPr>
        <w:jc w:val="center"/>
        <w:rPr>
          <w:b/>
          <w:snapToGrid/>
          <w:sz w:val="28"/>
          <w:szCs w:val="28"/>
          <w:u w:val="single"/>
        </w:rPr>
      </w:pPr>
      <w:r w:rsidRPr="007A5CB9">
        <w:rPr>
          <w:b/>
          <w:snapToGrid/>
          <w:sz w:val="28"/>
          <w:szCs w:val="28"/>
          <w:u w:val="single"/>
        </w:rPr>
        <w:t>Собрание депутатов гор</w:t>
      </w:r>
      <w:r w:rsidR="004200C4">
        <w:rPr>
          <w:b/>
          <w:snapToGrid/>
          <w:sz w:val="28"/>
          <w:szCs w:val="28"/>
          <w:u w:val="single"/>
        </w:rPr>
        <w:t>одского округа «город Каспийск»</w:t>
      </w:r>
    </w:p>
    <w:p w:rsidR="007A5CB9" w:rsidRPr="007A5CB9" w:rsidRDefault="007A5CB9" w:rsidP="00AA5534">
      <w:pPr>
        <w:rPr>
          <w:b/>
          <w:snapToGrid/>
          <w:sz w:val="28"/>
          <w:szCs w:val="28"/>
        </w:rPr>
      </w:pPr>
    </w:p>
    <w:p w:rsidR="007A5CB9" w:rsidRPr="007A5CB9" w:rsidRDefault="007A5CB9" w:rsidP="007A5CB9">
      <w:pPr>
        <w:jc w:val="center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РЕШАЕТ:</w:t>
      </w:r>
    </w:p>
    <w:p w:rsidR="007A5CB9" w:rsidRPr="007A5CB9" w:rsidRDefault="007A5CB9" w:rsidP="007A5CB9">
      <w:pPr>
        <w:jc w:val="center"/>
        <w:rPr>
          <w:b/>
          <w:snapToGrid/>
          <w:sz w:val="16"/>
          <w:szCs w:val="16"/>
        </w:rPr>
      </w:pPr>
    </w:p>
    <w:p w:rsidR="00A467E3" w:rsidRPr="007369CF" w:rsidRDefault="007A5CB9" w:rsidP="007A5CB9">
      <w:pPr>
        <w:jc w:val="both"/>
        <w:rPr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ab/>
      </w:r>
      <w:r w:rsidRPr="007A5CB9">
        <w:rPr>
          <w:snapToGrid/>
          <w:sz w:val="28"/>
          <w:szCs w:val="28"/>
        </w:rPr>
        <w:t>1. Внести в Решение Собрания депутатов городского округа «город Каспийск» № 31 от 15 августа 2007 года «О земельном налоге» следующие изменения:</w:t>
      </w:r>
    </w:p>
    <w:p w:rsidR="007369CF" w:rsidRDefault="007369CF" w:rsidP="007A5CB9">
      <w:pPr>
        <w:jc w:val="both"/>
        <w:rPr>
          <w:snapToGrid/>
          <w:sz w:val="28"/>
          <w:szCs w:val="28"/>
          <w:u w:val="single"/>
        </w:rPr>
      </w:pPr>
    </w:p>
    <w:p w:rsidR="0026018F" w:rsidRDefault="0026018F" w:rsidP="007A5CB9">
      <w:pPr>
        <w:jc w:val="both"/>
        <w:rPr>
          <w:snapToGrid/>
          <w:sz w:val="28"/>
          <w:szCs w:val="28"/>
          <w:u w:val="single"/>
        </w:rPr>
      </w:pPr>
    </w:p>
    <w:p w:rsidR="007A5CB9" w:rsidRPr="007A5CB9" w:rsidRDefault="007A5CB9" w:rsidP="007A5CB9">
      <w:pPr>
        <w:jc w:val="both"/>
        <w:rPr>
          <w:snapToGrid/>
          <w:sz w:val="28"/>
          <w:szCs w:val="28"/>
          <w:u w:val="single"/>
        </w:rPr>
      </w:pPr>
      <w:r w:rsidRPr="007A5CB9">
        <w:rPr>
          <w:snapToGrid/>
          <w:sz w:val="28"/>
          <w:szCs w:val="28"/>
          <w:u w:val="single"/>
        </w:rPr>
        <w:t xml:space="preserve"> пункт 9 изложить в следующей редакции:</w:t>
      </w:r>
    </w:p>
    <w:p w:rsidR="001F03AD" w:rsidRPr="00052811" w:rsidRDefault="001F03AD" w:rsidP="001F03AD">
      <w:pPr>
        <w:jc w:val="both"/>
        <w:rPr>
          <w:sz w:val="10"/>
          <w:szCs w:val="10"/>
        </w:rPr>
      </w:pPr>
    </w:p>
    <w:tbl>
      <w:tblPr>
        <w:tblW w:w="11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256"/>
        <w:gridCol w:w="1337"/>
      </w:tblGrid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 под домами многоэтажной жилой застройки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домами индивидуальной жилой застройки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гаражей и автостоянок</w:t>
            </w:r>
          </w:p>
        </w:tc>
        <w:tc>
          <w:tcPr>
            <w:tcW w:w="1337" w:type="dxa"/>
            <w:vAlign w:val="center"/>
          </w:tcPr>
          <w:p w:rsidR="00656D0B" w:rsidRPr="00012ACE" w:rsidRDefault="001C0936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1,3</w:t>
            </w:r>
            <w:r w:rsidR="00656D0B">
              <w:rPr>
                <w:b/>
                <w:sz w:val="28"/>
                <w:szCs w:val="28"/>
              </w:rPr>
              <w:t xml:space="preserve"> 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дачных, садоводческих и огороднических объединений граждан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объектами торговли, общественного питания, бытового обслуживания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0,6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  <w:p w:rsidR="00656D0B" w:rsidRPr="00012ACE" w:rsidRDefault="00656D0B" w:rsidP="005F334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56" w:type="dxa"/>
          </w:tcPr>
          <w:p w:rsidR="009C02BC" w:rsidRPr="00012ACE" w:rsidRDefault="009C02BC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 для размещения гостиниц</w:t>
            </w:r>
          </w:p>
        </w:tc>
        <w:tc>
          <w:tcPr>
            <w:tcW w:w="1337" w:type="dxa"/>
            <w:vAlign w:val="center"/>
          </w:tcPr>
          <w:p w:rsidR="009C02BC" w:rsidRPr="00012ACE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1337" w:type="dxa"/>
            <w:vAlign w:val="center"/>
          </w:tcPr>
          <w:p w:rsidR="009C02BC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0,6</w:t>
            </w:r>
            <w:r w:rsidR="009C02BC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объектами рекреационного и лечебно-оздоровительного назначения</w:t>
            </w:r>
          </w:p>
        </w:tc>
        <w:tc>
          <w:tcPr>
            <w:tcW w:w="1337" w:type="dxa"/>
            <w:vAlign w:val="center"/>
          </w:tcPr>
          <w:p w:rsidR="009C02BC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производственными и административными зданиями, строениями, сооружениями промышленности, коммунального хозяйства, материально-технического снабжения, сбыта и заготовок</w:t>
            </w:r>
            <w:r w:rsidR="00BB3A35">
              <w:rPr>
                <w:sz w:val="28"/>
                <w:szCs w:val="28"/>
              </w:rPr>
              <w:t xml:space="preserve"> (за исключением статьи № </w:t>
            </w:r>
            <w:bookmarkStart w:id="0" w:name="_GoBack"/>
            <w:bookmarkEnd w:id="0"/>
            <w:r w:rsidR="00BB3A35">
              <w:rPr>
                <w:sz w:val="28"/>
                <w:szCs w:val="28"/>
              </w:rPr>
              <w:t xml:space="preserve">394 НК РФ) </w:t>
            </w:r>
          </w:p>
        </w:tc>
        <w:tc>
          <w:tcPr>
            <w:tcW w:w="1337" w:type="dxa"/>
            <w:vAlign w:val="center"/>
          </w:tcPr>
          <w:p w:rsidR="009C02BC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337" w:type="dxa"/>
            <w:vAlign w:val="center"/>
          </w:tcPr>
          <w:p w:rsidR="009C02BC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0,5</w:t>
            </w:r>
            <w:r w:rsidR="005F3344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256" w:type="dxa"/>
          </w:tcPr>
          <w:p w:rsidR="005F3344" w:rsidRPr="00012ACE" w:rsidRDefault="005F3344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 xml:space="preserve">Земельные участки, предназначенные для размещения </w:t>
            </w:r>
            <w:r>
              <w:rPr>
                <w:sz w:val="28"/>
                <w:szCs w:val="28"/>
              </w:rPr>
              <w:t>портов, водных железнодорожных вокзалов, автодорожных вокзалов, аэропортов, аэродромов, аэровокзалов</w:t>
            </w:r>
          </w:p>
        </w:tc>
        <w:tc>
          <w:tcPr>
            <w:tcW w:w="1337" w:type="dxa"/>
            <w:vAlign w:val="center"/>
          </w:tcPr>
          <w:p w:rsidR="005F3344" w:rsidRDefault="00317C72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5F3344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Pr="00012ACE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256" w:type="dxa"/>
          </w:tcPr>
          <w:p w:rsidR="005F3344" w:rsidRPr="00012ACE" w:rsidRDefault="005F3344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разработку полезных ископаемых, автомобильными дорогами, железнодорожными, водными путями, трубопроводами, линиями связи, электропередач, размещения объектов транспорта, энергетики, связи, объектов космической деятельности, обороны, безопасности</w:t>
            </w:r>
          </w:p>
        </w:tc>
        <w:tc>
          <w:tcPr>
            <w:tcW w:w="1337" w:type="dxa"/>
            <w:vAlign w:val="center"/>
          </w:tcPr>
          <w:p w:rsidR="005F3344" w:rsidRPr="00012ACE" w:rsidRDefault="005F3344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0,8 </w:t>
            </w:r>
            <w:r w:rsidRPr="00012ACE">
              <w:rPr>
                <w:b/>
                <w:sz w:val="28"/>
                <w:szCs w:val="28"/>
              </w:rPr>
              <w:t>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256" w:type="dxa"/>
          </w:tcPr>
          <w:p w:rsidR="005F3344" w:rsidRPr="00012ACE" w:rsidRDefault="005F3344" w:rsidP="001F03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Земли сельскохозяйственного </w:t>
            </w:r>
            <w:r w:rsidRPr="00012ACE">
              <w:rPr>
                <w:sz w:val="28"/>
                <w:szCs w:val="28"/>
              </w:rPr>
              <w:t>использования</w:t>
            </w:r>
          </w:p>
        </w:tc>
        <w:tc>
          <w:tcPr>
            <w:tcW w:w="1337" w:type="dxa"/>
            <w:vAlign w:val="center"/>
          </w:tcPr>
          <w:p w:rsidR="005F3344" w:rsidRPr="00012ACE" w:rsidRDefault="00766259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F3344" w:rsidRPr="00012ACE">
              <w:rPr>
                <w:b/>
                <w:sz w:val="28"/>
                <w:szCs w:val="28"/>
              </w:rPr>
              <w:t>,3%</w:t>
            </w:r>
          </w:p>
        </w:tc>
      </w:tr>
      <w:tr w:rsidR="005F3344" w:rsidRPr="00012ACE" w:rsidTr="0026018F">
        <w:trPr>
          <w:trHeight w:val="1135"/>
          <w:jc w:val="center"/>
        </w:trPr>
        <w:tc>
          <w:tcPr>
            <w:tcW w:w="496" w:type="dxa"/>
            <w:vAlign w:val="center"/>
          </w:tcPr>
          <w:p w:rsidR="005F3344" w:rsidRPr="00012ACE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256" w:type="dxa"/>
          </w:tcPr>
          <w:p w:rsidR="005F3344" w:rsidRPr="00012ACE" w:rsidRDefault="005F3344" w:rsidP="005F33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Земельные участки, предназначенные для размещения </w:t>
            </w:r>
            <w:r w:rsidRPr="00012ACE">
              <w:rPr>
                <w:sz w:val="28"/>
                <w:szCs w:val="28"/>
              </w:rPr>
              <w:t xml:space="preserve"> административных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1337" w:type="dxa"/>
            <w:vAlign w:val="center"/>
          </w:tcPr>
          <w:p w:rsidR="005F3344" w:rsidRPr="00012ACE" w:rsidRDefault="005F3344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0,95</w:t>
            </w:r>
            <w:r w:rsidRPr="00012ACE">
              <w:rPr>
                <w:b/>
                <w:sz w:val="28"/>
                <w:szCs w:val="28"/>
              </w:rPr>
              <w:t xml:space="preserve"> %</w:t>
            </w:r>
          </w:p>
        </w:tc>
      </w:tr>
    </w:tbl>
    <w:p w:rsidR="00D84386" w:rsidRDefault="00D84386" w:rsidP="00A467E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84386" w:rsidRPr="00486AEB" w:rsidRDefault="0026018F" w:rsidP="0026018F">
      <w:pPr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</w:t>
      </w:r>
      <w:r w:rsidR="00D84386">
        <w:rPr>
          <w:snapToGrid/>
          <w:sz w:val="28"/>
          <w:szCs w:val="28"/>
        </w:rPr>
        <w:t xml:space="preserve">2. Признать </w:t>
      </w:r>
      <w:r w:rsidR="00D84386" w:rsidRPr="00D84386">
        <w:rPr>
          <w:snapToGrid/>
          <w:sz w:val="28"/>
          <w:szCs w:val="28"/>
        </w:rPr>
        <w:t>утратившим силу Решение Собрания депутатов городског</w:t>
      </w:r>
      <w:r w:rsidR="00A467E3">
        <w:rPr>
          <w:snapToGrid/>
          <w:sz w:val="28"/>
          <w:szCs w:val="28"/>
        </w:rPr>
        <w:t xml:space="preserve">о округа «город </w:t>
      </w:r>
      <w:r w:rsidR="00AE0D35">
        <w:rPr>
          <w:snapToGrid/>
          <w:sz w:val="28"/>
          <w:szCs w:val="28"/>
        </w:rPr>
        <w:t>Каспийск» № 171 от 15 мая 2014</w:t>
      </w:r>
      <w:r w:rsidR="00330830">
        <w:rPr>
          <w:snapToGrid/>
          <w:sz w:val="28"/>
          <w:szCs w:val="28"/>
        </w:rPr>
        <w:t xml:space="preserve"> </w:t>
      </w:r>
      <w:r w:rsidR="00AE0D35">
        <w:rPr>
          <w:snapToGrid/>
          <w:sz w:val="28"/>
          <w:szCs w:val="28"/>
        </w:rPr>
        <w:t xml:space="preserve">года </w:t>
      </w:r>
      <w:r w:rsidR="00D84386" w:rsidRPr="00D84386">
        <w:rPr>
          <w:snapToGrid/>
          <w:sz w:val="28"/>
          <w:szCs w:val="28"/>
        </w:rPr>
        <w:t>«</w:t>
      </w:r>
      <w:r w:rsidR="00C5202B">
        <w:rPr>
          <w:snapToGrid/>
          <w:sz w:val="28"/>
          <w:szCs w:val="28"/>
        </w:rPr>
        <w:t xml:space="preserve">О внесении изменений в Решение </w:t>
      </w:r>
      <w:r w:rsidR="00D84386" w:rsidRPr="00D84386">
        <w:rPr>
          <w:snapToGrid/>
          <w:sz w:val="28"/>
          <w:szCs w:val="28"/>
        </w:rPr>
        <w:t xml:space="preserve">Собрания депутатов городского округа «город Каспийск» № 31 от 15  августа </w:t>
      </w:r>
      <w:r w:rsidR="000E7BE1">
        <w:rPr>
          <w:snapToGrid/>
          <w:sz w:val="28"/>
          <w:szCs w:val="28"/>
        </w:rPr>
        <w:t xml:space="preserve"> </w:t>
      </w:r>
      <w:r w:rsidR="00D84386" w:rsidRPr="00D84386">
        <w:rPr>
          <w:snapToGrid/>
          <w:sz w:val="28"/>
          <w:szCs w:val="28"/>
        </w:rPr>
        <w:t>2007  года  «О земельном налоге».</w:t>
      </w:r>
    </w:p>
    <w:p w:rsidR="001F03AD" w:rsidRPr="001873B1" w:rsidRDefault="0026018F" w:rsidP="0026018F">
      <w:pPr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  <w:r>
        <w:rPr>
          <w:sz w:val="28"/>
          <w:szCs w:val="28"/>
        </w:rPr>
        <w:t xml:space="preserve">     </w:t>
      </w:r>
      <w:r w:rsidR="00D84386">
        <w:rPr>
          <w:sz w:val="28"/>
          <w:szCs w:val="28"/>
        </w:rPr>
        <w:t>3</w:t>
      </w:r>
      <w:r w:rsidR="001F03AD">
        <w:rPr>
          <w:sz w:val="28"/>
          <w:szCs w:val="28"/>
        </w:rPr>
        <w:t>.</w:t>
      </w:r>
      <w:r w:rsidR="001F03AD" w:rsidRPr="00493532">
        <w:rPr>
          <w:sz w:val="28"/>
          <w:szCs w:val="28"/>
        </w:rPr>
        <w:t xml:space="preserve"> </w:t>
      </w:r>
      <w:r w:rsidR="00D84386">
        <w:rPr>
          <w:sz w:val="28"/>
          <w:szCs w:val="28"/>
        </w:rPr>
        <w:t xml:space="preserve">Установить срок уплаты налога </w:t>
      </w:r>
      <w:r w:rsidR="00E93FED">
        <w:rPr>
          <w:sz w:val="28"/>
          <w:szCs w:val="28"/>
        </w:rPr>
        <w:t>для физических лиц</w:t>
      </w:r>
      <w:r w:rsidR="00AE4DE4">
        <w:rPr>
          <w:sz w:val="28"/>
          <w:szCs w:val="28"/>
        </w:rPr>
        <w:t>:</w:t>
      </w:r>
      <w:r w:rsidR="00E93FED">
        <w:rPr>
          <w:sz w:val="28"/>
          <w:szCs w:val="28"/>
        </w:rPr>
        <w:t xml:space="preserve"> 1 ноября года, следующего за годом, за который налог был исчислен</w:t>
      </w:r>
      <w:r w:rsidR="006401A1">
        <w:rPr>
          <w:sz w:val="28"/>
          <w:szCs w:val="28"/>
        </w:rPr>
        <w:t>.</w:t>
      </w:r>
    </w:p>
    <w:p w:rsidR="00E93FED" w:rsidRDefault="0026018F" w:rsidP="0026018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84386" w:rsidRPr="00D84386">
        <w:rPr>
          <w:sz w:val="28"/>
          <w:szCs w:val="28"/>
        </w:rPr>
        <w:t>4</w:t>
      </w:r>
      <w:r w:rsidR="00E93FED" w:rsidRPr="00D84386">
        <w:rPr>
          <w:sz w:val="28"/>
          <w:szCs w:val="28"/>
        </w:rPr>
        <w:t>.</w:t>
      </w:r>
      <w:r w:rsidR="00E93FED" w:rsidRPr="00E93FED">
        <w:rPr>
          <w:sz w:val="28"/>
          <w:szCs w:val="28"/>
        </w:rPr>
        <w:t xml:space="preserve"> </w:t>
      </w:r>
      <w:r w:rsidR="00E93FED">
        <w:rPr>
          <w:sz w:val="28"/>
          <w:szCs w:val="28"/>
        </w:rPr>
        <w:t>Организации, предприятия и физические лица, являющиеся индивидуальными предпринимателями, уплачивают суммы авансовых платежей по налогу до 3</w:t>
      </w:r>
      <w:r w:rsidR="000C23AC" w:rsidRPr="000C23AC">
        <w:rPr>
          <w:sz w:val="28"/>
          <w:szCs w:val="28"/>
        </w:rPr>
        <w:t>0</w:t>
      </w:r>
      <w:r w:rsidR="00E93FED">
        <w:rPr>
          <w:sz w:val="28"/>
          <w:szCs w:val="28"/>
        </w:rPr>
        <w:t xml:space="preserve"> </w:t>
      </w:r>
      <w:r w:rsidR="000C23AC">
        <w:rPr>
          <w:sz w:val="28"/>
          <w:szCs w:val="28"/>
        </w:rPr>
        <w:t>апреля, до 31</w:t>
      </w:r>
      <w:r w:rsidR="00E93FED">
        <w:rPr>
          <w:sz w:val="28"/>
          <w:szCs w:val="28"/>
        </w:rPr>
        <w:t xml:space="preserve"> </w:t>
      </w:r>
      <w:r w:rsidR="000C23AC">
        <w:rPr>
          <w:sz w:val="28"/>
          <w:szCs w:val="28"/>
        </w:rPr>
        <w:t>июля</w:t>
      </w:r>
      <w:r w:rsidR="00E93FED">
        <w:rPr>
          <w:sz w:val="28"/>
          <w:szCs w:val="28"/>
        </w:rPr>
        <w:t xml:space="preserve"> и до 31 </w:t>
      </w:r>
      <w:r w:rsidR="000C23AC">
        <w:rPr>
          <w:sz w:val="28"/>
          <w:szCs w:val="28"/>
        </w:rPr>
        <w:t>октября</w:t>
      </w:r>
      <w:r w:rsidR="00E93FED">
        <w:rPr>
          <w:sz w:val="28"/>
          <w:szCs w:val="28"/>
        </w:rPr>
        <w:t xml:space="preserve"> текущего налогового периода</w:t>
      </w:r>
      <w:r w:rsidR="00486AEB">
        <w:rPr>
          <w:sz w:val="28"/>
          <w:szCs w:val="28"/>
        </w:rPr>
        <w:t>.</w:t>
      </w:r>
    </w:p>
    <w:p w:rsidR="0026018F" w:rsidRDefault="0026018F" w:rsidP="00260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86AEB">
        <w:rPr>
          <w:sz w:val="28"/>
          <w:szCs w:val="28"/>
        </w:rPr>
        <w:t>5. Уплата налога определяемая как разница между суммой налога исчисленная по ставкам предусмотренным пунктом 1 и суммами подлежащих уплате в течение налогового периода авансовых платежей по налогу производится в десятидневный срок со дня , установленного для представления налоговой декларации.</w:t>
      </w:r>
    </w:p>
    <w:p w:rsidR="001F03AD" w:rsidRPr="0026018F" w:rsidRDefault="0026018F" w:rsidP="00260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6AEB">
        <w:rPr>
          <w:sz w:val="28"/>
          <w:szCs w:val="28"/>
        </w:rPr>
        <w:t>6.</w:t>
      </w:r>
      <w:r w:rsidR="000C23AC" w:rsidRPr="000C23AC">
        <w:rPr>
          <w:sz w:val="28"/>
          <w:szCs w:val="28"/>
        </w:rPr>
        <w:t xml:space="preserve"> </w:t>
      </w:r>
      <w:r w:rsidR="000C23AC">
        <w:rPr>
          <w:sz w:val="28"/>
          <w:szCs w:val="28"/>
        </w:rPr>
        <w:t>Настоящее Решение вступа</w:t>
      </w:r>
      <w:r w:rsidR="00A467E3">
        <w:rPr>
          <w:sz w:val="28"/>
          <w:szCs w:val="28"/>
        </w:rPr>
        <w:t xml:space="preserve">ет в силу со дня его официального опубликования </w:t>
      </w:r>
      <w:r w:rsidR="00E208BA">
        <w:rPr>
          <w:sz w:val="28"/>
          <w:szCs w:val="28"/>
        </w:rPr>
        <w:t>с 1</w:t>
      </w:r>
      <w:r w:rsidR="00AE0D35">
        <w:rPr>
          <w:sz w:val="28"/>
          <w:szCs w:val="28"/>
        </w:rPr>
        <w:t>января 201</w:t>
      </w:r>
      <w:r w:rsidR="002E0FC7">
        <w:rPr>
          <w:sz w:val="28"/>
          <w:szCs w:val="28"/>
        </w:rPr>
        <w:t>5</w:t>
      </w:r>
      <w:r w:rsidR="00486AEB">
        <w:rPr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:rsidR="00E4146E" w:rsidRDefault="00E4146E" w:rsidP="0026018F">
      <w:pPr>
        <w:tabs>
          <w:tab w:val="left" w:pos="6720"/>
        </w:tabs>
        <w:jc w:val="both"/>
      </w:pPr>
    </w:p>
    <w:p w:rsidR="00E4146E" w:rsidRDefault="00E4146E" w:rsidP="0026018F">
      <w:pPr>
        <w:tabs>
          <w:tab w:val="left" w:pos="6720"/>
        </w:tabs>
        <w:jc w:val="both"/>
      </w:pPr>
    </w:p>
    <w:p w:rsidR="007A5CB9" w:rsidRPr="007A5CB9" w:rsidRDefault="00E208BA" w:rsidP="007A5CB9">
      <w:pPr>
        <w:jc w:val="both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 xml:space="preserve"> </w:t>
      </w:r>
      <w:r w:rsidR="007A5CB9">
        <w:rPr>
          <w:b/>
          <w:snapToGrid/>
          <w:sz w:val="28"/>
          <w:szCs w:val="28"/>
        </w:rPr>
        <w:t xml:space="preserve"> </w:t>
      </w:r>
      <w:r w:rsidR="007A5CB9" w:rsidRPr="007A5CB9">
        <w:rPr>
          <w:b/>
          <w:snapToGrid/>
          <w:sz w:val="28"/>
          <w:szCs w:val="28"/>
        </w:rPr>
        <w:t>Глава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 городского округа </w:t>
      </w:r>
    </w:p>
    <w:p w:rsidR="007A5CB9" w:rsidRPr="007A5CB9" w:rsidRDefault="007A5CB9" w:rsidP="007A5CB9">
      <w:pPr>
        <w:jc w:val="both"/>
        <w:rPr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«город </w:t>
      </w:r>
      <w:r>
        <w:rPr>
          <w:b/>
          <w:snapToGrid/>
          <w:sz w:val="28"/>
          <w:szCs w:val="28"/>
        </w:rPr>
        <w:t xml:space="preserve"> </w:t>
      </w:r>
      <w:r w:rsidRPr="007A5CB9">
        <w:rPr>
          <w:b/>
          <w:snapToGrid/>
          <w:sz w:val="28"/>
          <w:szCs w:val="28"/>
        </w:rPr>
        <w:t xml:space="preserve">Каспийск»                                                               </w:t>
      </w:r>
      <w:r>
        <w:rPr>
          <w:b/>
          <w:snapToGrid/>
          <w:sz w:val="28"/>
          <w:szCs w:val="28"/>
        </w:rPr>
        <w:t xml:space="preserve">     </w:t>
      </w:r>
      <w:r w:rsidR="00C8337B">
        <w:rPr>
          <w:b/>
          <w:snapToGrid/>
          <w:sz w:val="28"/>
          <w:szCs w:val="28"/>
        </w:rPr>
        <w:t>М. Абдулаев</w:t>
      </w:r>
    </w:p>
    <w:p w:rsidR="00095D2C" w:rsidRPr="002A48C4" w:rsidRDefault="00095D2C" w:rsidP="007A5CB9">
      <w:pPr>
        <w:tabs>
          <w:tab w:val="left" w:pos="6720"/>
        </w:tabs>
        <w:rPr>
          <w:b/>
          <w:sz w:val="32"/>
          <w:szCs w:val="32"/>
        </w:rPr>
      </w:pPr>
    </w:p>
    <w:sectPr w:rsidR="00095D2C" w:rsidRPr="002A48C4" w:rsidSect="0026018F">
      <w:pgSz w:w="11906" w:h="16838"/>
      <w:pgMar w:top="426" w:right="1152" w:bottom="7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5453"/>
    <w:multiLevelType w:val="hybridMultilevel"/>
    <w:tmpl w:val="D7EACC4E"/>
    <w:lvl w:ilvl="0" w:tplc="4796927A">
      <w:start w:val="1"/>
      <w:numFmt w:val="decimal"/>
      <w:lvlText w:val="%1."/>
      <w:lvlJc w:val="left"/>
      <w:pPr>
        <w:tabs>
          <w:tab w:val="num" w:pos="779"/>
        </w:tabs>
        <w:ind w:left="77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">
    <w:nsid w:val="1B025191"/>
    <w:multiLevelType w:val="hybridMultilevel"/>
    <w:tmpl w:val="743E1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50E5A"/>
    <w:multiLevelType w:val="singleLevel"/>
    <w:tmpl w:val="A22E67A4"/>
    <w:lvl w:ilvl="0">
      <w:start w:val="1"/>
      <w:numFmt w:val="decimal"/>
      <w:lvlText w:val="3.%1."/>
      <w:lvlJc w:val="left"/>
    </w:lvl>
  </w:abstractNum>
  <w:abstractNum w:abstractNumId="3">
    <w:nsid w:val="484826BC"/>
    <w:multiLevelType w:val="singleLevel"/>
    <w:tmpl w:val="7A6CE2AC"/>
    <w:lvl w:ilvl="0">
      <w:start w:val="1"/>
      <w:numFmt w:val="decimal"/>
      <w:lvlText w:val="%1."/>
      <w:lvlJc w:val="left"/>
    </w:lvl>
  </w:abstractNum>
  <w:abstractNum w:abstractNumId="4">
    <w:nsid w:val="4E014A5D"/>
    <w:multiLevelType w:val="hybridMultilevel"/>
    <w:tmpl w:val="674A1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62298B"/>
    <w:multiLevelType w:val="singleLevel"/>
    <w:tmpl w:val="42ECD650"/>
    <w:lvl w:ilvl="0">
      <w:start w:val="4"/>
      <w:numFmt w:val="decimal"/>
      <w:lvlText w:val="3.%1.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79D11C00"/>
    <w:multiLevelType w:val="multilevel"/>
    <w:tmpl w:val="9F18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B533CA"/>
    <w:multiLevelType w:val="singleLevel"/>
    <w:tmpl w:val="369C7EAA"/>
    <w:lvl w:ilvl="0">
      <w:start w:val="4"/>
      <w:numFmt w:val="decimal"/>
      <w:lvlText w:val="%1."/>
      <w:lvlJc w:val="left"/>
    </w:lvl>
  </w:abstractNum>
  <w:num w:numId="1">
    <w:abstractNumId w:val="6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34911"/>
    <w:rsid w:val="0000544B"/>
    <w:rsid w:val="00012ACE"/>
    <w:rsid w:val="000402E4"/>
    <w:rsid w:val="00070F9B"/>
    <w:rsid w:val="00075BC5"/>
    <w:rsid w:val="00095D2C"/>
    <w:rsid w:val="000A28C5"/>
    <w:rsid w:val="000C23AC"/>
    <w:rsid w:val="000D6778"/>
    <w:rsid w:val="000E7BE1"/>
    <w:rsid w:val="000F0909"/>
    <w:rsid w:val="00127F19"/>
    <w:rsid w:val="00156E0E"/>
    <w:rsid w:val="001B729D"/>
    <w:rsid w:val="001C0936"/>
    <w:rsid w:val="001F03AD"/>
    <w:rsid w:val="001F4F29"/>
    <w:rsid w:val="00216636"/>
    <w:rsid w:val="002221A4"/>
    <w:rsid w:val="00237762"/>
    <w:rsid w:val="0026018F"/>
    <w:rsid w:val="00271D55"/>
    <w:rsid w:val="002A48C4"/>
    <w:rsid w:val="002A705B"/>
    <w:rsid w:val="002D45B9"/>
    <w:rsid w:val="002D68A8"/>
    <w:rsid w:val="002E0FC7"/>
    <w:rsid w:val="00317C72"/>
    <w:rsid w:val="00330830"/>
    <w:rsid w:val="00363EC4"/>
    <w:rsid w:val="003B71AE"/>
    <w:rsid w:val="004200C4"/>
    <w:rsid w:val="00434911"/>
    <w:rsid w:val="00472C7D"/>
    <w:rsid w:val="004829E6"/>
    <w:rsid w:val="00486AEB"/>
    <w:rsid w:val="005101F2"/>
    <w:rsid w:val="005A27BF"/>
    <w:rsid w:val="005F3344"/>
    <w:rsid w:val="006401A1"/>
    <w:rsid w:val="00656D0B"/>
    <w:rsid w:val="0066519F"/>
    <w:rsid w:val="006757AF"/>
    <w:rsid w:val="006864C6"/>
    <w:rsid w:val="00693DB9"/>
    <w:rsid w:val="007245C5"/>
    <w:rsid w:val="007358E5"/>
    <w:rsid w:val="007369CF"/>
    <w:rsid w:val="00766259"/>
    <w:rsid w:val="00795DE0"/>
    <w:rsid w:val="007A5A46"/>
    <w:rsid w:val="007A5CB9"/>
    <w:rsid w:val="007B044D"/>
    <w:rsid w:val="007B552E"/>
    <w:rsid w:val="007E18A9"/>
    <w:rsid w:val="00874147"/>
    <w:rsid w:val="00897192"/>
    <w:rsid w:val="00931D6E"/>
    <w:rsid w:val="00966C25"/>
    <w:rsid w:val="009C02BC"/>
    <w:rsid w:val="00A467E3"/>
    <w:rsid w:val="00A51D9F"/>
    <w:rsid w:val="00A53298"/>
    <w:rsid w:val="00A60106"/>
    <w:rsid w:val="00A72212"/>
    <w:rsid w:val="00A82827"/>
    <w:rsid w:val="00AA5534"/>
    <w:rsid w:val="00AC71DB"/>
    <w:rsid w:val="00AE0D35"/>
    <w:rsid w:val="00AE4DE4"/>
    <w:rsid w:val="00B03F81"/>
    <w:rsid w:val="00B06D90"/>
    <w:rsid w:val="00B12F87"/>
    <w:rsid w:val="00B319F0"/>
    <w:rsid w:val="00B45181"/>
    <w:rsid w:val="00BB3A35"/>
    <w:rsid w:val="00BF6E44"/>
    <w:rsid w:val="00C1667B"/>
    <w:rsid w:val="00C25F6C"/>
    <w:rsid w:val="00C5202B"/>
    <w:rsid w:val="00C550A9"/>
    <w:rsid w:val="00C81928"/>
    <w:rsid w:val="00C8337B"/>
    <w:rsid w:val="00CB01FC"/>
    <w:rsid w:val="00CE0C5D"/>
    <w:rsid w:val="00CE66F8"/>
    <w:rsid w:val="00D06716"/>
    <w:rsid w:val="00D2230C"/>
    <w:rsid w:val="00D74A62"/>
    <w:rsid w:val="00D84386"/>
    <w:rsid w:val="00DC7E54"/>
    <w:rsid w:val="00E208BA"/>
    <w:rsid w:val="00E250A9"/>
    <w:rsid w:val="00E4146E"/>
    <w:rsid w:val="00E84386"/>
    <w:rsid w:val="00E93FED"/>
    <w:rsid w:val="00EF1050"/>
    <w:rsid w:val="00EF5FF4"/>
    <w:rsid w:val="00F03F00"/>
    <w:rsid w:val="00F306CC"/>
    <w:rsid w:val="00F37BC6"/>
    <w:rsid w:val="00F57ECA"/>
    <w:rsid w:val="00F70D1D"/>
    <w:rsid w:val="00F87307"/>
    <w:rsid w:val="00FA58AC"/>
    <w:rsid w:val="00FB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12E480-B9DA-4BDB-8D62-1BC8E8B6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911"/>
    <w:rPr>
      <w:snapToGrid w:val="0"/>
      <w:sz w:val="26"/>
    </w:rPr>
  </w:style>
  <w:style w:type="paragraph" w:styleId="1">
    <w:name w:val="heading 1"/>
    <w:basedOn w:val="a"/>
    <w:next w:val="a"/>
    <w:qFormat/>
    <w:rsid w:val="00E250A9"/>
    <w:pPr>
      <w:keepNext/>
      <w:jc w:val="center"/>
      <w:outlineLvl w:val="0"/>
    </w:pPr>
    <w:rPr>
      <w:snapToGrid/>
      <w:sz w:val="36"/>
      <w:szCs w:val="36"/>
    </w:rPr>
  </w:style>
  <w:style w:type="paragraph" w:styleId="2">
    <w:name w:val="heading 2"/>
    <w:basedOn w:val="a"/>
    <w:next w:val="a"/>
    <w:qFormat/>
    <w:rsid w:val="00E250A9"/>
    <w:pPr>
      <w:keepNext/>
      <w:jc w:val="center"/>
      <w:outlineLvl w:val="1"/>
    </w:pPr>
    <w:rPr>
      <w:b/>
      <w:bCs/>
      <w:snapToGrid/>
      <w:sz w:val="24"/>
      <w:szCs w:val="24"/>
    </w:rPr>
  </w:style>
  <w:style w:type="paragraph" w:styleId="3">
    <w:name w:val="heading 3"/>
    <w:basedOn w:val="a"/>
    <w:next w:val="a"/>
    <w:qFormat/>
    <w:rsid w:val="00E250A9"/>
    <w:pPr>
      <w:keepNext/>
      <w:spacing w:before="240" w:after="60"/>
      <w:outlineLvl w:val="2"/>
    </w:pPr>
    <w:rPr>
      <w:rFonts w:ascii="Arial" w:hAnsi="Arial" w:cs="Arial"/>
      <w:snapToGrid/>
      <w:color w:val="000000"/>
      <w:szCs w:val="26"/>
    </w:rPr>
  </w:style>
  <w:style w:type="paragraph" w:styleId="4">
    <w:name w:val="heading 4"/>
    <w:basedOn w:val="a"/>
    <w:next w:val="a"/>
    <w:qFormat/>
    <w:rsid w:val="00434911"/>
    <w:pPr>
      <w:keepNext/>
      <w:jc w:val="center"/>
      <w:outlineLvl w:val="3"/>
    </w:pPr>
    <w:rPr>
      <w:b/>
      <w:snapToGrid/>
      <w:sz w:val="16"/>
    </w:rPr>
  </w:style>
  <w:style w:type="paragraph" w:styleId="5">
    <w:name w:val="heading 5"/>
    <w:basedOn w:val="a"/>
    <w:next w:val="a"/>
    <w:qFormat/>
    <w:rsid w:val="00E250A9"/>
    <w:pPr>
      <w:spacing w:before="240" w:after="60"/>
      <w:outlineLvl w:val="4"/>
    </w:pPr>
    <w:rPr>
      <w:rFonts w:ascii="Arial" w:hAnsi="Arial" w:cs="Arial"/>
      <w:snapToGrid/>
      <w:color w:val="000000"/>
      <w:szCs w:val="26"/>
    </w:rPr>
  </w:style>
  <w:style w:type="paragraph" w:styleId="6">
    <w:name w:val="heading 6"/>
    <w:basedOn w:val="a"/>
    <w:next w:val="a"/>
    <w:qFormat/>
    <w:rsid w:val="00E250A9"/>
    <w:pPr>
      <w:spacing w:before="240" w:after="60"/>
      <w:outlineLvl w:val="5"/>
    </w:pPr>
    <w:rPr>
      <w:rFonts w:ascii="Arial" w:hAnsi="Arial" w:cs="Arial"/>
      <w:snapToGrid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4911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customStyle="1" w:styleId="ConsPlusNormal">
    <w:name w:val="ConsPlusNormal"/>
    <w:rsid w:val="004349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4349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34911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E250A9"/>
    <w:rPr>
      <w:color w:val="0000FF"/>
      <w:u w:val="single"/>
    </w:rPr>
  </w:style>
  <w:style w:type="character" w:styleId="a7">
    <w:name w:val="FollowedHyperlink"/>
    <w:basedOn w:val="a0"/>
    <w:rsid w:val="00E250A9"/>
    <w:rPr>
      <w:color w:val="336666"/>
      <w:u w:val="single"/>
    </w:rPr>
  </w:style>
  <w:style w:type="paragraph" w:styleId="a8">
    <w:name w:val="footer"/>
    <w:basedOn w:val="a"/>
    <w:rsid w:val="00E250A9"/>
    <w:pPr>
      <w:tabs>
        <w:tab w:val="center" w:pos="4677"/>
        <w:tab w:val="right" w:pos="9355"/>
      </w:tabs>
    </w:pPr>
    <w:rPr>
      <w:snapToGrid/>
      <w:sz w:val="24"/>
      <w:szCs w:val="24"/>
    </w:rPr>
  </w:style>
  <w:style w:type="paragraph" w:styleId="20">
    <w:name w:val="Body Text Indent 2"/>
    <w:basedOn w:val="a"/>
    <w:rsid w:val="00E250A9"/>
    <w:pPr>
      <w:autoSpaceDE w:val="0"/>
      <w:autoSpaceDN w:val="0"/>
      <w:adjustRightInd w:val="0"/>
      <w:ind w:firstLine="540"/>
      <w:jc w:val="both"/>
    </w:pPr>
    <w:rPr>
      <w:snapToGrid/>
      <w:sz w:val="24"/>
      <w:szCs w:val="24"/>
    </w:rPr>
  </w:style>
  <w:style w:type="paragraph" w:customStyle="1" w:styleId="ConsNormal">
    <w:name w:val="ConsNormal"/>
    <w:rsid w:val="00E250A9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2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rsid w:val="00E250A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2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5n002</dc:creator>
  <cp:keywords/>
  <cp:lastModifiedBy>админ</cp:lastModifiedBy>
  <cp:revision>30</cp:revision>
  <cp:lastPrinted>2014-11-18T12:11:00Z</cp:lastPrinted>
  <dcterms:created xsi:type="dcterms:W3CDTF">2013-12-16T06:37:00Z</dcterms:created>
  <dcterms:modified xsi:type="dcterms:W3CDTF">2014-12-01T07:59:00Z</dcterms:modified>
</cp:coreProperties>
</file>