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  <w:rPr>
          <w:sz w:val="32"/>
        </w:rPr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  <w:rPr>
          <w:sz w:val="32"/>
        </w:rPr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  <w:rPr>
          <w:sz w:val="32"/>
        </w:rPr>
      </w:pPr>
    </w:p>
    <w:p w:rsidR="00A95FDA" w:rsidRPr="00707D62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  <w:rPr>
          <w:sz w:val="32"/>
        </w:rPr>
      </w:pPr>
      <w:r w:rsidRPr="00707D62">
        <w:rPr>
          <w:sz w:val="32"/>
        </w:rPr>
        <w:t>Контрольно-счетная комиссия</w:t>
      </w:r>
    </w:p>
    <w:p w:rsidR="00A95FDA" w:rsidRPr="00707D62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  <w:r w:rsidRPr="00707D62">
        <w:t>муниципального образования городской округ «город Каспийск»</w:t>
      </w: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ind w:left="3400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ind w:left="3400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ind w:left="3400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ind w:left="3400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ind w:left="3400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ind w:left="3400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ind w:left="3400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ind w:left="3400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  <w:r>
        <w:t>Методические рекомендации по проведению проверки правомерности и эффективности управления и распоряжения земельными ресурсами муниципального образования, а также полноты и своевременности поступления в бюджет муниципального образования доходов от распоряжения и использования земельных ресурсов.</w:t>
      </w: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BE3C30" w:rsidRDefault="00BE3C30" w:rsidP="00BE3C30">
      <w:pPr>
        <w:jc w:val="center"/>
        <w:rPr>
          <w:szCs w:val="28"/>
        </w:rPr>
      </w:pPr>
    </w:p>
    <w:p w:rsidR="00BE3C30" w:rsidRPr="00BE3C30" w:rsidRDefault="00BE3C30" w:rsidP="00BE3C30">
      <w:pPr>
        <w:jc w:val="right"/>
        <w:rPr>
          <w:rFonts w:ascii="Times New Roman" w:hAnsi="Times New Roman" w:cs="Times New Roman"/>
          <w:sz w:val="28"/>
          <w:szCs w:val="28"/>
        </w:rPr>
      </w:pPr>
      <w:r w:rsidRPr="00BE3C30">
        <w:rPr>
          <w:sz w:val="28"/>
          <w:szCs w:val="28"/>
        </w:rPr>
        <w:t xml:space="preserve">                                                              </w:t>
      </w:r>
      <w:r w:rsidRPr="00BE3C30">
        <w:rPr>
          <w:rFonts w:ascii="Times New Roman" w:hAnsi="Times New Roman" w:cs="Times New Roman"/>
          <w:sz w:val="28"/>
          <w:szCs w:val="28"/>
        </w:rPr>
        <w:t xml:space="preserve">Утверждено Распоряжением  </w:t>
      </w:r>
    </w:p>
    <w:p w:rsidR="00BE3C30" w:rsidRPr="00BE3C30" w:rsidRDefault="00BE3C30" w:rsidP="00BE3C30">
      <w:pPr>
        <w:jc w:val="right"/>
        <w:rPr>
          <w:rFonts w:ascii="Times New Roman" w:hAnsi="Times New Roman" w:cs="Times New Roman"/>
          <w:sz w:val="28"/>
          <w:szCs w:val="28"/>
        </w:rPr>
      </w:pPr>
      <w:r w:rsidRPr="00BE3C30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</w:p>
    <w:p w:rsidR="00BE3C30" w:rsidRPr="00BE3C30" w:rsidRDefault="00BE3C30" w:rsidP="00BE3C30">
      <w:pPr>
        <w:jc w:val="right"/>
        <w:rPr>
          <w:rFonts w:ascii="Times New Roman" w:hAnsi="Times New Roman" w:cs="Times New Roman"/>
          <w:sz w:val="28"/>
          <w:szCs w:val="28"/>
        </w:rPr>
      </w:pPr>
      <w:r w:rsidRPr="00BE3C30">
        <w:rPr>
          <w:rFonts w:ascii="Times New Roman" w:hAnsi="Times New Roman" w:cs="Times New Roman"/>
          <w:sz w:val="28"/>
          <w:szCs w:val="28"/>
        </w:rPr>
        <w:t>МО ГО «город Каспийск»</w:t>
      </w:r>
    </w:p>
    <w:p w:rsidR="00BE3C30" w:rsidRDefault="00BE3C30" w:rsidP="00BE3C30">
      <w:pPr>
        <w:jc w:val="right"/>
        <w:rPr>
          <w:rFonts w:ascii="Times New Roman" w:hAnsi="Times New Roman" w:cs="Times New Roman"/>
          <w:sz w:val="28"/>
          <w:szCs w:val="28"/>
        </w:rPr>
      </w:pPr>
      <w:r w:rsidRPr="00BE3C30">
        <w:rPr>
          <w:rFonts w:ascii="Times New Roman" w:hAnsi="Times New Roman" w:cs="Times New Roman"/>
          <w:sz w:val="28"/>
          <w:szCs w:val="28"/>
        </w:rPr>
        <w:t xml:space="preserve">« </w:t>
      </w:r>
      <w:r w:rsidR="00A5207E">
        <w:rPr>
          <w:rFonts w:ascii="Times New Roman" w:hAnsi="Times New Roman" w:cs="Times New Roman"/>
          <w:sz w:val="28"/>
          <w:szCs w:val="28"/>
        </w:rPr>
        <w:t>15</w:t>
      </w:r>
      <w:r w:rsidRPr="00BE3C30">
        <w:rPr>
          <w:rFonts w:ascii="Times New Roman" w:hAnsi="Times New Roman" w:cs="Times New Roman"/>
          <w:sz w:val="28"/>
          <w:szCs w:val="28"/>
        </w:rPr>
        <w:t xml:space="preserve"> »  </w:t>
      </w:r>
      <w:r w:rsidR="00A5207E">
        <w:rPr>
          <w:rFonts w:ascii="Times New Roman" w:hAnsi="Times New Roman" w:cs="Times New Roman"/>
          <w:sz w:val="28"/>
          <w:szCs w:val="28"/>
        </w:rPr>
        <w:t>января</w:t>
      </w:r>
      <w:r w:rsidRPr="00BE3C30">
        <w:rPr>
          <w:rFonts w:ascii="Times New Roman" w:hAnsi="Times New Roman" w:cs="Times New Roman"/>
          <w:sz w:val="28"/>
          <w:szCs w:val="28"/>
        </w:rPr>
        <w:t xml:space="preserve">  20</w:t>
      </w:r>
      <w:r w:rsidR="00A5207E">
        <w:rPr>
          <w:rFonts w:ascii="Times New Roman" w:hAnsi="Times New Roman" w:cs="Times New Roman"/>
          <w:sz w:val="28"/>
          <w:szCs w:val="28"/>
        </w:rPr>
        <w:t>14</w:t>
      </w:r>
      <w:r w:rsidRPr="00BE3C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3C30" w:rsidRDefault="00BE3C30" w:rsidP="00BE3C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3C30" w:rsidRDefault="00BE3C30" w:rsidP="00BE3C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3C30" w:rsidRDefault="00BE3C30" w:rsidP="00BE3C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3C30" w:rsidRDefault="00BE3C30" w:rsidP="00BE3C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3C30" w:rsidRDefault="00BE3C30" w:rsidP="00BE3C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3C30" w:rsidRDefault="00BE3C30" w:rsidP="00BE3C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5FDA" w:rsidRPr="00BE3C30" w:rsidRDefault="00A95FDA" w:rsidP="00BE3C30">
      <w:pPr>
        <w:jc w:val="center"/>
        <w:rPr>
          <w:rFonts w:ascii="Times New Roman" w:hAnsi="Times New Roman" w:cs="Times New Roman"/>
          <w:b/>
          <w:sz w:val="28"/>
        </w:rPr>
      </w:pPr>
      <w:r w:rsidRPr="00BE3C30">
        <w:rPr>
          <w:rFonts w:ascii="Times New Roman" w:hAnsi="Times New Roman" w:cs="Times New Roman"/>
          <w:b/>
          <w:sz w:val="28"/>
        </w:rPr>
        <w:t>201</w:t>
      </w:r>
      <w:r w:rsidR="00BE3C30">
        <w:rPr>
          <w:rFonts w:ascii="Times New Roman" w:hAnsi="Times New Roman" w:cs="Times New Roman"/>
          <w:b/>
          <w:sz w:val="28"/>
        </w:rPr>
        <w:t>4</w:t>
      </w:r>
      <w:r w:rsidRPr="00BE3C30">
        <w:rPr>
          <w:rFonts w:ascii="Times New Roman" w:hAnsi="Times New Roman" w:cs="Times New Roman"/>
          <w:b/>
          <w:sz w:val="28"/>
        </w:rPr>
        <w:t xml:space="preserve"> г.</w:t>
      </w:r>
    </w:p>
    <w:p w:rsidR="00A95FDA" w:rsidRDefault="00A95FDA" w:rsidP="00CA20CF">
      <w:pPr>
        <w:pStyle w:val="30"/>
        <w:keepNext/>
        <w:keepLines/>
        <w:shd w:val="clear" w:color="auto" w:fill="auto"/>
        <w:spacing w:after="116" w:line="280" w:lineRule="exact"/>
      </w:pPr>
    </w:p>
    <w:p w:rsidR="00A95FDA" w:rsidRPr="00CA20CF" w:rsidRDefault="00A95FDA" w:rsidP="00A95FDA">
      <w:pPr>
        <w:pStyle w:val="30"/>
        <w:keepNext/>
        <w:keepLines/>
        <w:shd w:val="clear" w:color="auto" w:fill="auto"/>
        <w:spacing w:after="116" w:line="280" w:lineRule="exact"/>
        <w:ind w:left="340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Содержание</w:t>
      </w:r>
    </w:p>
    <w:p w:rsidR="00A95FDA" w:rsidRPr="00CA20CF" w:rsidRDefault="00A95FDA" w:rsidP="00A95FDA">
      <w:pPr>
        <w:pStyle w:val="2"/>
        <w:numPr>
          <w:ilvl w:val="0"/>
          <w:numId w:val="15"/>
        </w:numPr>
        <w:shd w:val="clear" w:color="auto" w:fill="auto"/>
        <w:tabs>
          <w:tab w:val="left" w:pos="350"/>
        </w:tabs>
        <w:spacing w:before="0"/>
        <w:ind w:left="20" w:firstLine="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Общие положения</w:t>
      </w:r>
    </w:p>
    <w:p w:rsidR="00A95FDA" w:rsidRPr="00CA20CF" w:rsidRDefault="00A95FDA" w:rsidP="00A95FDA">
      <w:pPr>
        <w:pStyle w:val="2"/>
        <w:numPr>
          <w:ilvl w:val="0"/>
          <w:numId w:val="15"/>
        </w:numPr>
        <w:shd w:val="clear" w:color="auto" w:fill="auto"/>
        <w:tabs>
          <w:tab w:val="left" w:pos="350"/>
        </w:tabs>
        <w:spacing w:before="0"/>
        <w:ind w:left="20" w:firstLine="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Правомерность управления и распоряжения земельными ресурсами</w:t>
      </w:r>
    </w:p>
    <w:p w:rsidR="00A95FDA" w:rsidRPr="00CA20CF" w:rsidRDefault="00A95FDA" w:rsidP="00A95FDA">
      <w:pPr>
        <w:pStyle w:val="2"/>
        <w:numPr>
          <w:ilvl w:val="0"/>
          <w:numId w:val="15"/>
        </w:numPr>
        <w:shd w:val="clear" w:color="auto" w:fill="auto"/>
        <w:tabs>
          <w:tab w:val="left" w:pos="350"/>
        </w:tabs>
        <w:spacing w:before="0"/>
        <w:ind w:left="20" w:firstLine="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Эффективность управления и распоряжения земельными ресурсами</w:t>
      </w:r>
    </w:p>
    <w:p w:rsidR="00A95FDA" w:rsidRPr="00CA20CF" w:rsidRDefault="00A95FDA" w:rsidP="00A95FDA">
      <w:pPr>
        <w:pStyle w:val="2"/>
        <w:numPr>
          <w:ilvl w:val="0"/>
          <w:numId w:val="15"/>
        </w:numPr>
        <w:shd w:val="clear" w:color="auto" w:fill="auto"/>
        <w:tabs>
          <w:tab w:val="left" w:pos="350"/>
        </w:tabs>
        <w:spacing w:before="0" w:line="490" w:lineRule="exact"/>
        <w:ind w:left="360" w:right="260"/>
        <w:jc w:val="left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Полнота и своевременность поступления в бюджет доходов от использования земельных ресурсов</w:t>
      </w:r>
    </w:p>
    <w:p w:rsidR="00A95FDA" w:rsidRPr="00CA20CF" w:rsidRDefault="00A95FDA" w:rsidP="00A95FDA">
      <w:pPr>
        <w:pStyle w:val="2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178" w:line="230" w:lineRule="exact"/>
        <w:ind w:left="20" w:firstLine="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Заключительные положения</w:t>
      </w:r>
    </w:p>
    <w:p w:rsidR="00A95FDA" w:rsidRPr="00CA20CF" w:rsidRDefault="00A95FDA" w:rsidP="00A95FDA">
      <w:pPr>
        <w:pStyle w:val="2"/>
        <w:numPr>
          <w:ilvl w:val="0"/>
          <w:numId w:val="15"/>
        </w:numPr>
        <w:shd w:val="clear" w:color="auto" w:fill="auto"/>
        <w:tabs>
          <w:tab w:val="left" w:pos="350"/>
        </w:tabs>
        <w:spacing w:before="0" w:line="230" w:lineRule="exact"/>
        <w:ind w:left="20" w:firstLine="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Нормативно-правовая база, используемая при проведении мероприятия</w:t>
      </w:r>
    </w:p>
    <w:p w:rsidR="00A95FDA" w:rsidRPr="00CA20CF" w:rsidRDefault="00A95FDA" w:rsidP="00A95FDA">
      <w:pPr>
        <w:pStyle w:val="2"/>
        <w:shd w:val="clear" w:color="auto" w:fill="auto"/>
        <w:tabs>
          <w:tab w:val="left" w:pos="350"/>
        </w:tabs>
        <w:spacing w:before="0" w:line="230" w:lineRule="exact"/>
        <w:ind w:firstLine="0"/>
        <w:rPr>
          <w:sz w:val="24"/>
          <w:szCs w:val="24"/>
        </w:rPr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pStyle w:val="30"/>
        <w:keepNext/>
        <w:keepLines/>
        <w:shd w:val="clear" w:color="auto" w:fill="auto"/>
        <w:spacing w:after="116" w:line="280" w:lineRule="exact"/>
        <w:jc w:val="center"/>
      </w:pPr>
    </w:p>
    <w:p w:rsidR="00A95FDA" w:rsidRDefault="00A95FDA" w:rsidP="00A95FDA">
      <w:pPr>
        <w:spacing w:after="306" w:line="230" w:lineRule="exact"/>
        <w:jc w:val="both"/>
      </w:pPr>
    </w:p>
    <w:p w:rsidR="00A95FDA" w:rsidRDefault="00A95FDA" w:rsidP="00A95FDA">
      <w:pPr>
        <w:spacing w:after="306" w:line="230" w:lineRule="exact"/>
        <w:jc w:val="both"/>
      </w:pPr>
    </w:p>
    <w:p w:rsidR="00A95FDA" w:rsidRDefault="00A95FDA" w:rsidP="00A95FDA">
      <w:pPr>
        <w:spacing w:after="306" w:line="230" w:lineRule="exact"/>
        <w:jc w:val="both"/>
      </w:pPr>
    </w:p>
    <w:p w:rsidR="00A95FDA" w:rsidRDefault="00A95FDA" w:rsidP="00A95FDA">
      <w:pPr>
        <w:spacing w:after="306" w:line="230" w:lineRule="exact"/>
        <w:jc w:val="both"/>
      </w:pPr>
    </w:p>
    <w:p w:rsidR="00CA20CF" w:rsidRDefault="00CA20CF" w:rsidP="00A95FDA">
      <w:pPr>
        <w:spacing w:after="306" w:line="230" w:lineRule="exact"/>
        <w:jc w:val="both"/>
      </w:pPr>
    </w:p>
    <w:p w:rsidR="00CA20CF" w:rsidRDefault="00CA20CF" w:rsidP="00A95FDA">
      <w:pPr>
        <w:spacing w:after="306" w:line="230" w:lineRule="exact"/>
        <w:jc w:val="both"/>
      </w:pPr>
    </w:p>
    <w:p w:rsidR="00CA20CF" w:rsidRPr="00CA20CF" w:rsidRDefault="00CA20CF" w:rsidP="00A95FDA">
      <w:pPr>
        <w:spacing w:after="306" w:line="230" w:lineRule="exact"/>
        <w:jc w:val="both"/>
      </w:pPr>
    </w:p>
    <w:p w:rsidR="00A95FDA" w:rsidRPr="00CA20CF" w:rsidRDefault="00A95FDA" w:rsidP="00A95FDA">
      <w:pPr>
        <w:pStyle w:val="21"/>
        <w:numPr>
          <w:ilvl w:val="0"/>
          <w:numId w:val="1"/>
        </w:numPr>
        <w:shd w:val="clear" w:color="auto" w:fill="auto"/>
        <w:tabs>
          <w:tab w:val="left" w:pos="3713"/>
        </w:tabs>
        <w:spacing w:after="306" w:line="230" w:lineRule="exact"/>
        <w:ind w:left="3500" w:firstLine="0"/>
        <w:jc w:val="both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Общие положения</w:t>
      </w:r>
    </w:p>
    <w:p w:rsidR="00A95FDA" w:rsidRPr="00CA20CF" w:rsidRDefault="00A95FDA" w:rsidP="00A95FDA">
      <w:pPr>
        <w:pStyle w:val="2"/>
        <w:numPr>
          <w:ilvl w:val="0"/>
          <w:numId w:val="2"/>
        </w:numPr>
        <w:shd w:val="clear" w:color="auto" w:fill="auto"/>
        <w:tabs>
          <w:tab w:val="left" w:pos="956"/>
        </w:tabs>
        <w:spacing w:before="0" w:line="307" w:lineRule="exact"/>
        <w:ind w:left="20" w:right="40" w:firstLine="66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Методика определяет единые подходы и практические рекомендации к организации и проведению контрольных и экспертно-аналитических мероприятий по обозначенной тематике.</w:t>
      </w:r>
    </w:p>
    <w:p w:rsidR="00A95FDA" w:rsidRPr="00CA20CF" w:rsidRDefault="00A95FDA" w:rsidP="00A95FDA">
      <w:pPr>
        <w:pStyle w:val="2"/>
        <w:numPr>
          <w:ilvl w:val="0"/>
          <w:numId w:val="2"/>
        </w:numPr>
        <w:shd w:val="clear" w:color="auto" w:fill="auto"/>
        <w:tabs>
          <w:tab w:val="left" w:pos="956"/>
        </w:tabs>
        <w:spacing w:before="0" w:line="307" w:lineRule="exact"/>
        <w:ind w:left="20" w:right="40" w:firstLine="66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Перечень основных терминов и их определений, используемых для целей настоящей Методики:</w:t>
      </w:r>
    </w:p>
    <w:p w:rsidR="00A95FDA" w:rsidRPr="00CA20CF" w:rsidRDefault="00A95FDA" w:rsidP="00A95FDA">
      <w:pPr>
        <w:pStyle w:val="2"/>
        <w:shd w:val="clear" w:color="auto" w:fill="auto"/>
        <w:tabs>
          <w:tab w:val="center" w:pos="5216"/>
          <w:tab w:val="right" w:pos="7640"/>
          <w:tab w:val="right" w:pos="9152"/>
        </w:tabs>
        <w:spacing w:before="0" w:line="307" w:lineRule="exact"/>
        <w:ind w:left="20" w:firstLine="660"/>
        <w:rPr>
          <w:sz w:val="24"/>
          <w:szCs w:val="24"/>
        </w:rPr>
      </w:pPr>
      <w:r w:rsidRPr="00CA20CF">
        <w:rPr>
          <w:rStyle w:val="12pt"/>
        </w:rPr>
        <w:t>Земельные ресурсы</w:t>
      </w:r>
      <w:r w:rsidRPr="00CA20CF">
        <w:rPr>
          <w:rStyle w:val="12pt"/>
        </w:rPr>
        <w:tab/>
      </w:r>
      <w:r w:rsidRPr="00CA20CF">
        <w:rPr>
          <w:color w:val="000000"/>
          <w:sz w:val="24"/>
          <w:szCs w:val="24"/>
        </w:rPr>
        <w:t>совокупность</w:t>
      </w:r>
      <w:r w:rsidRPr="00CA20CF">
        <w:rPr>
          <w:color w:val="000000"/>
          <w:sz w:val="24"/>
          <w:szCs w:val="24"/>
        </w:rPr>
        <w:tab/>
        <w:t>земельных</w:t>
      </w:r>
      <w:r w:rsidRPr="00CA20CF">
        <w:rPr>
          <w:color w:val="000000"/>
          <w:sz w:val="24"/>
          <w:szCs w:val="24"/>
        </w:rPr>
        <w:tab/>
        <w:t>участков,</w:t>
      </w:r>
    </w:p>
    <w:p w:rsidR="00A95FDA" w:rsidRPr="00CA20CF" w:rsidRDefault="00A95FDA" w:rsidP="00A95FDA">
      <w:pPr>
        <w:pStyle w:val="2"/>
        <w:shd w:val="clear" w:color="auto" w:fill="auto"/>
        <w:spacing w:before="0" w:line="307" w:lineRule="exact"/>
        <w:ind w:left="20" w:firstLine="0"/>
        <w:rPr>
          <w:sz w:val="24"/>
          <w:szCs w:val="24"/>
        </w:rPr>
      </w:pPr>
      <w:proofErr w:type="gramStart"/>
      <w:r w:rsidRPr="00CA20CF">
        <w:rPr>
          <w:color w:val="000000"/>
          <w:sz w:val="24"/>
          <w:szCs w:val="24"/>
        </w:rPr>
        <w:t>расположенных в границах муниципального образования.</w:t>
      </w:r>
      <w:proofErr w:type="gramEnd"/>
    </w:p>
    <w:p w:rsidR="00A95FDA" w:rsidRPr="00CA20CF" w:rsidRDefault="00A95FDA" w:rsidP="00A95FDA">
      <w:pPr>
        <w:pStyle w:val="2"/>
        <w:shd w:val="clear" w:color="auto" w:fill="auto"/>
        <w:spacing w:before="0" w:line="307" w:lineRule="exact"/>
        <w:ind w:left="20" w:right="40" w:firstLine="660"/>
        <w:rPr>
          <w:sz w:val="24"/>
          <w:szCs w:val="24"/>
        </w:rPr>
      </w:pPr>
      <w:r w:rsidRPr="00CA20CF">
        <w:rPr>
          <w:rStyle w:val="a6"/>
          <w:sz w:val="24"/>
          <w:szCs w:val="24"/>
        </w:rPr>
        <w:t xml:space="preserve">Муниципальные земельные ресурсы </w:t>
      </w:r>
      <w:r w:rsidRPr="00CA20CF">
        <w:rPr>
          <w:color w:val="000000"/>
          <w:sz w:val="24"/>
          <w:szCs w:val="24"/>
        </w:rPr>
        <w:t>совокупность земельных участков, расположенных в границах муниципального образования и находящихся в его собственности.</w:t>
      </w:r>
    </w:p>
    <w:p w:rsidR="00A95FDA" w:rsidRPr="00CA20CF" w:rsidRDefault="00A95FDA" w:rsidP="00A95FDA">
      <w:pPr>
        <w:pStyle w:val="2"/>
        <w:shd w:val="clear" w:color="auto" w:fill="auto"/>
        <w:spacing w:before="0" w:line="307" w:lineRule="exact"/>
        <w:ind w:left="20" w:right="40" w:firstLine="660"/>
        <w:rPr>
          <w:sz w:val="24"/>
          <w:szCs w:val="24"/>
        </w:rPr>
      </w:pPr>
      <w:r w:rsidRPr="00CA20CF">
        <w:rPr>
          <w:rStyle w:val="a6"/>
          <w:sz w:val="24"/>
          <w:szCs w:val="24"/>
        </w:rPr>
        <w:t xml:space="preserve">Правомерность </w:t>
      </w:r>
      <w:r w:rsidRPr="00CA20CF">
        <w:rPr>
          <w:color w:val="000000"/>
          <w:sz w:val="24"/>
          <w:szCs w:val="24"/>
        </w:rPr>
        <w:t>- соответствие документа либо действия уполномоченного органа требованиям закона, принципам и аксиомам права.</w:t>
      </w:r>
    </w:p>
    <w:p w:rsidR="00A95FDA" w:rsidRPr="00CA20CF" w:rsidRDefault="00A95FDA" w:rsidP="00A95FDA">
      <w:pPr>
        <w:pStyle w:val="2"/>
        <w:shd w:val="clear" w:color="auto" w:fill="auto"/>
        <w:spacing w:before="0" w:line="307" w:lineRule="exact"/>
        <w:ind w:left="20" w:right="40" w:firstLine="660"/>
        <w:rPr>
          <w:sz w:val="24"/>
          <w:szCs w:val="24"/>
        </w:rPr>
      </w:pPr>
      <w:r w:rsidRPr="00CA20CF">
        <w:rPr>
          <w:rStyle w:val="a6"/>
          <w:sz w:val="24"/>
          <w:szCs w:val="24"/>
        </w:rPr>
        <w:t xml:space="preserve">Управление </w:t>
      </w:r>
      <w:r w:rsidRPr="00CA20CF">
        <w:rPr>
          <w:color w:val="000000"/>
          <w:sz w:val="24"/>
          <w:szCs w:val="24"/>
        </w:rPr>
        <w:t>- сознательное целенаправленное воздействие со стороны субъектов, руководящих органов па людей и экономические объекты, осуществляемое с целью направить их действия и получить желаемые результаты.</w:t>
      </w:r>
    </w:p>
    <w:p w:rsidR="00A95FDA" w:rsidRPr="00CA20CF" w:rsidRDefault="00A95FDA" w:rsidP="00A95FDA">
      <w:pPr>
        <w:pStyle w:val="2"/>
        <w:shd w:val="clear" w:color="auto" w:fill="auto"/>
        <w:tabs>
          <w:tab w:val="left" w:pos="3713"/>
        </w:tabs>
        <w:spacing w:before="0" w:line="307" w:lineRule="exact"/>
        <w:ind w:left="20" w:right="40" w:firstLine="660"/>
        <w:rPr>
          <w:sz w:val="24"/>
          <w:szCs w:val="24"/>
        </w:rPr>
      </w:pPr>
      <w:r w:rsidRPr="00CA20CF">
        <w:rPr>
          <w:rStyle w:val="a6"/>
          <w:sz w:val="24"/>
          <w:szCs w:val="24"/>
        </w:rPr>
        <w:t xml:space="preserve">Распоряжение муниципальным имуществом </w:t>
      </w:r>
      <w:r w:rsidRPr="00CA20CF">
        <w:rPr>
          <w:color w:val="000000"/>
          <w:sz w:val="24"/>
          <w:szCs w:val="24"/>
        </w:rPr>
        <w:t>- действия органов местного самоуправления</w:t>
      </w:r>
      <w:r w:rsidRPr="00CA20CF">
        <w:rPr>
          <w:color w:val="000000"/>
          <w:sz w:val="24"/>
          <w:szCs w:val="24"/>
        </w:rPr>
        <w:tab/>
        <w:t>по определению юридической судьбы</w:t>
      </w:r>
    </w:p>
    <w:p w:rsidR="00A95FDA" w:rsidRPr="00CA20CF" w:rsidRDefault="00A95FDA" w:rsidP="00A95FDA">
      <w:pPr>
        <w:pStyle w:val="2"/>
        <w:shd w:val="clear" w:color="auto" w:fill="auto"/>
        <w:spacing w:before="0" w:line="307" w:lineRule="exact"/>
        <w:ind w:left="20" w:right="40" w:firstLine="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муниципального имущества, в том числе передаче его иным лицам в собственность, па ином вещном праве, в аренду, безвозмездное пользование, доверительное управление, залог.</w:t>
      </w:r>
    </w:p>
    <w:p w:rsidR="00A95FDA" w:rsidRPr="00CA20CF" w:rsidRDefault="00A95FDA" w:rsidP="00A95FDA">
      <w:pPr>
        <w:pStyle w:val="2"/>
        <w:shd w:val="clear" w:color="auto" w:fill="auto"/>
        <w:spacing w:before="0" w:line="307" w:lineRule="exact"/>
        <w:ind w:left="20" w:right="40" w:firstLine="660"/>
        <w:rPr>
          <w:sz w:val="24"/>
          <w:szCs w:val="24"/>
        </w:rPr>
      </w:pPr>
      <w:r w:rsidRPr="00CA20CF">
        <w:rPr>
          <w:rStyle w:val="a6"/>
          <w:sz w:val="24"/>
          <w:szCs w:val="24"/>
        </w:rPr>
        <w:t xml:space="preserve">Эффективность системы управления </w:t>
      </w:r>
      <w:r w:rsidRPr="00CA20CF">
        <w:rPr>
          <w:color w:val="000000"/>
          <w:sz w:val="24"/>
          <w:szCs w:val="24"/>
        </w:rPr>
        <w:t>- мера, в которой система управления объектом обеспечивает эффективность деятельности управляемого объекта.</w:t>
      </w:r>
    </w:p>
    <w:p w:rsidR="00A95FDA" w:rsidRPr="00CA20CF" w:rsidRDefault="00A95FDA" w:rsidP="00A95FDA">
      <w:pPr>
        <w:pStyle w:val="2"/>
        <w:shd w:val="clear" w:color="auto" w:fill="auto"/>
        <w:tabs>
          <w:tab w:val="left" w:pos="3713"/>
        </w:tabs>
        <w:spacing w:before="0" w:line="302" w:lineRule="exact"/>
        <w:ind w:left="20" w:right="40" w:firstLine="660"/>
        <w:rPr>
          <w:sz w:val="24"/>
          <w:szCs w:val="24"/>
        </w:rPr>
      </w:pPr>
      <w:r w:rsidRPr="00CA20CF">
        <w:rPr>
          <w:rStyle w:val="a6"/>
          <w:sz w:val="24"/>
          <w:szCs w:val="24"/>
        </w:rPr>
        <w:t xml:space="preserve">Функции управления </w:t>
      </w:r>
      <w:r w:rsidRPr="00CA20CF">
        <w:rPr>
          <w:color w:val="000000"/>
          <w:sz w:val="24"/>
          <w:szCs w:val="24"/>
        </w:rPr>
        <w:t>- назначение и виды управленческой деятельности. Управление</w:t>
      </w:r>
      <w:r w:rsidRPr="00CA20CF">
        <w:rPr>
          <w:color w:val="000000"/>
          <w:sz w:val="24"/>
          <w:szCs w:val="24"/>
        </w:rPr>
        <w:tab/>
        <w:t>включает такие функции, как анализ,</w:t>
      </w:r>
    </w:p>
    <w:p w:rsidR="00A95FDA" w:rsidRPr="00CA20CF" w:rsidRDefault="00A95FDA" w:rsidP="00A95FDA">
      <w:pPr>
        <w:pStyle w:val="2"/>
        <w:shd w:val="clear" w:color="auto" w:fill="auto"/>
        <w:spacing w:before="0" w:line="302" w:lineRule="exact"/>
        <w:ind w:left="20" w:right="40" w:firstLine="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прогнозирование, планирование, стимулирование, организацию, учет, контроль и регулирование производственных и других экономических процессов.</w:t>
      </w:r>
    </w:p>
    <w:p w:rsidR="00A95FDA" w:rsidRPr="00CA20CF" w:rsidRDefault="00A95FDA" w:rsidP="00A95FDA">
      <w:pPr>
        <w:pStyle w:val="21"/>
        <w:shd w:val="clear" w:color="auto" w:fill="auto"/>
        <w:tabs>
          <w:tab w:val="left" w:pos="3713"/>
        </w:tabs>
        <w:spacing w:line="302" w:lineRule="exact"/>
        <w:ind w:left="20" w:firstLine="660"/>
        <w:jc w:val="both"/>
        <w:rPr>
          <w:sz w:val="24"/>
          <w:szCs w:val="24"/>
        </w:rPr>
      </w:pPr>
      <w:proofErr w:type="gramStart"/>
      <w:r w:rsidRPr="00CA20CF">
        <w:rPr>
          <w:color w:val="000000"/>
          <w:sz w:val="24"/>
          <w:szCs w:val="24"/>
        </w:rPr>
        <w:t>Кадастровый</w:t>
      </w:r>
      <w:proofErr w:type="gramEnd"/>
      <w:r w:rsidRPr="00CA20CF">
        <w:rPr>
          <w:color w:val="000000"/>
          <w:sz w:val="24"/>
          <w:szCs w:val="24"/>
        </w:rPr>
        <w:t xml:space="preserve"> помер</w:t>
      </w:r>
      <w:r w:rsidRPr="00CA20CF">
        <w:rPr>
          <w:color w:val="000000"/>
          <w:sz w:val="24"/>
          <w:szCs w:val="24"/>
        </w:rPr>
        <w:tab/>
        <w:t xml:space="preserve">земельного участка </w:t>
      </w:r>
      <w:r w:rsidRPr="00CA20CF">
        <w:rPr>
          <w:rStyle w:val="22"/>
          <w:sz w:val="24"/>
          <w:szCs w:val="24"/>
        </w:rPr>
        <w:t>- уникальный, не</w:t>
      </w:r>
    </w:p>
    <w:p w:rsidR="00A95FDA" w:rsidRPr="00CA20CF" w:rsidRDefault="00A95FDA" w:rsidP="00A95FDA">
      <w:pPr>
        <w:pStyle w:val="2"/>
        <w:shd w:val="clear" w:color="auto" w:fill="auto"/>
        <w:spacing w:before="0" w:line="302" w:lineRule="exact"/>
        <w:ind w:left="20" w:right="40" w:firstLine="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повторяющийся во времени и на территории Российской Федерации номер земельного участка, который присваивается ему при осуществлении кадастрового учета в соответствии с процедурой, установленной законодательством Российской Федерации, и сохраняется, пока данный земельный участок существует как единый объект зарегистрированного права.</w:t>
      </w:r>
    </w:p>
    <w:p w:rsidR="00A95FDA" w:rsidRPr="00CA20CF" w:rsidRDefault="00A95FDA" w:rsidP="00A95FDA">
      <w:pPr>
        <w:pStyle w:val="2"/>
        <w:shd w:val="clear" w:color="auto" w:fill="auto"/>
        <w:spacing w:before="0" w:line="302" w:lineRule="exact"/>
        <w:ind w:left="20" w:right="40" w:firstLine="660"/>
        <w:rPr>
          <w:sz w:val="24"/>
          <w:szCs w:val="24"/>
        </w:rPr>
      </w:pPr>
      <w:r w:rsidRPr="00CA20CF">
        <w:rPr>
          <w:rStyle w:val="a6"/>
          <w:sz w:val="24"/>
          <w:szCs w:val="24"/>
        </w:rPr>
        <w:t xml:space="preserve">Кадастровая стоимость земельного </w:t>
      </w:r>
      <w:proofErr w:type="gramStart"/>
      <w:r w:rsidRPr="00CA20CF">
        <w:rPr>
          <w:rStyle w:val="a6"/>
          <w:sz w:val="24"/>
          <w:szCs w:val="24"/>
        </w:rPr>
        <w:t>участка</w:t>
      </w:r>
      <w:proofErr w:type="gramEnd"/>
      <w:r w:rsidRPr="00CA20CF">
        <w:rPr>
          <w:rStyle w:val="a6"/>
          <w:sz w:val="24"/>
          <w:szCs w:val="24"/>
        </w:rPr>
        <w:t xml:space="preserve"> </w:t>
      </w:r>
      <w:r w:rsidRPr="00CA20CF">
        <w:rPr>
          <w:color w:val="000000"/>
          <w:sz w:val="24"/>
          <w:szCs w:val="24"/>
        </w:rPr>
        <w:t>установленная в процессе государственной кадастровой оценки рыночная стоимость земельного участка, определенная установленными методами.</w:t>
      </w:r>
    </w:p>
    <w:p w:rsidR="00A95FDA" w:rsidRPr="00CA20CF" w:rsidRDefault="00A95FDA" w:rsidP="00A95FDA">
      <w:pPr>
        <w:pStyle w:val="2"/>
        <w:shd w:val="clear" w:color="auto" w:fill="auto"/>
        <w:spacing w:before="0" w:line="302" w:lineRule="exact"/>
        <w:ind w:left="20" w:right="40" w:firstLine="660"/>
        <w:rPr>
          <w:sz w:val="24"/>
          <w:szCs w:val="24"/>
        </w:rPr>
      </w:pPr>
      <w:r w:rsidRPr="00CA20CF">
        <w:rPr>
          <w:rStyle w:val="a6"/>
          <w:sz w:val="24"/>
          <w:szCs w:val="24"/>
        </w:rPr>
        <w:t xml:space="preserve">Мероприятия по муниципальному земельному контролю </w:t>
      </w:r>
      <w:r w:rsidRPr="00CA20CF">
        <w:rPr>
          <w:color w:val="000000"/>
          <w:sz w:val="24"/>
          <w:szCs w:val="24"/>
        </w:rPr>
        <w:t xml:space="preserve">совокупность действий должностных лиц, наделенных полномочиями по осуществлению муниципального земельного контроля; связанных с подготовкой и проведением проверки соблюдения земельного </w:t>
      </w:r>
      <w:r w:rsidRPr="008756EC">
        <w:rPr>
          <w:rStyle w:val="105pt0pt"/>
          <w:b w:val="0"/>
          <w:sz w:val="24"/>
          <w:szCs w:val="24"/>
        </w:rPr>
        <w:t xml:space="preserve">законодательства, а </w:t>
      </w:r>
      <w:r w:rsidRPr="00CA20CF">
        <w:rPr>
          <w:color w:val="000000"/>
          <w:sz w:val="24"/>
          <w:szCs w:val="24"/>
        </w:rPr>
        <w:t xml:space="preserve">также принятием последующих </w:t>
      </w:r>
      <w:r w:rsidRPr="008756EC">
        <w:rPr>
          <w:rStyle w:val="105pt0pt"/>
          <w:b w:val="0"/>
          <w:sz w:val="24"/>
          <w:szCs w:val="24"/>
        </w:rPr>
        <w:t xml:space="preserve">мер </w:t>
      </w:r>
      <w:r w:rsidRPr="00CA20CF">
        <w:rPr>
          <w:color w:val="000000"/>
          <w:sz w:val="24"/>
          <w:szCs w:val="24"/>
        </w:rPr>
        <w:t xml:space="preserve">к нарушителям </w:t>
      </w:r>
      <w:r w:rsidRPr="008756EC">
        <w:rPr>
          <w:rStyle w:val="105pt0pt"/>
          <w:b w:val="0"/>
          <w:sz w:val="24"/>
          <w:szCs w:val="24"/>
        </w:rPr>
        <w:t>земельного</w:t>
      </w:r>
      <w:r w:rsidRPr="00CA20CF">
        <w:rPr>
          <w:rStyle w:val="105pt0pt"/>
          <w:sz w:val="24"/>
          <w:szCs w:val="24"/>
        </w:rPr>
        <w:t xml:space="preserve"> </w:t>
      </w:r>
      <w:r w:rsidRPr="00CA20CF">
        <w:rPr>
          <w:color w:val="000000"/>
          <w:sz w:val="24"/>
          <w:szCs w:val="24"/>
        </w:rPr>
        <w:t>законодательства.</w:t>
      </w:r>
      <w:bookmarkStart w:id="0" w:name="_GoBack"/>
      <w:bookmarkEnd w:id="0"/>
    </w:p>
    <w:p w:rsidR="00A95FDA" w:rsidRPr="00CA20CF" w:rsidRDefault="00A95FDA" w:rsidP="00A95FDA">
      <w:pPr>
        <w:pStyle w:val="2"/>
        <w:shd w:val="clear" w:color="auto" w:fill="auto"/>
        <w:spacing w:before="0" w:line="307" w:lineRule="exact"/>
        <w:ind w:left="20" w:right="40" w:firstLine="680"/>
        <w:rPr>
          <w:sz w:val="24"/>
          <w:szCs w:val="24"/>
        </w:rPr>
      </w:pPr>
      <w:proofErr w:type="gramStart"/>
      <w:r w:rsidRPr="00CA20CF">
        <w:rPr>
          <w:rStyle w:val="a6"/>
          <w:sz w:val="24"/>
          <w:szCs w:val="24"/>
        </w:rPr>
        <w:lastRenderedPageBreak/>
        <w:t xml:space="preserve">Администрирование </w:t>
      </w:r>
      <w:r w:rsidRPr="00CA20CF">
        <w:rPr>
          <w:color w:val="000000"/>
          <w:sz w:val="24"/>
          <w:szCs w:val="24"/>
        </w:rPr>
        <w:t>управленческая деятельность уполномоченных органов, связанная с выполнением функций учета и контроля за полнотой и</w:t>
      </w:r>
      <w:r>
        <w:rPr>
          <w:color w:val="000000"/>
        </w:rPr>
        <w:t xml:space="preserve"> </w:t>
      </w:r>
      <w:r w:rsidRPr="00CA20CF">
        <w:rPr>
          <w:color w:val="000000"/>
          <w:sz w:val="24"/>
          <w:szCs w:val="24"/>
        </w:rPr>
        <w:t>своевременност</w:t>
      </w:r>
      <w:r w:rsidR="00CA20CF" w:rsidRPr="00CA20CF">
        <w:rPr>
          <w:color w:val="000000"/>
          <w:sz w:val="24"/>
          <w:szCs w:val="24"/>
        </w:rPr>
        <w:t>ью</w:t>
      </w:r>
      <w:r w:rsidRPr="00CA20CF">
        <w:rPr>
          <w:color w:val="000000"/>
          <w:sz w:val="24"/>
          <w:szCs w:val="24"/>
        </w:rPr>
        <w:t xml:space="preserve"> поступления имущественных платежей и иных неналоговых доходов в муниципального образования.</w:t>
      </w:r>
      <w:proofErr w:type="gramEnd"/>
    </w:p>
    <w:p w:rsidR="00A95FDA" w:rsidRPr="00CA20CF" w:rsidRDefault="00A95FDA" w:rsidP="00A95FDA">
      <w:pPr>
        <w:pStyle w:val="2"/>
        <w:shd w:val="clear" w:color="auto" w:fill="auto"/>
        <w:spacing w:before="0" w:line="307" w:lineRule="exact"/>
        <w:ind w:left="20" w:right="40" w:firstLine="680"/>
        <w:rPr>
          <w:sz w:val="24"/>
          <w:szCs w:val="24"/>
        </w:rPr>
      </w:pPr>
      <w:r w:rsidRPr="00CA20CF">
        <w:rPr>
          <w:rStyle w:val="a6"/>
          <w:sz w:val="24"/>
          <w:szCs w:val="24"/>
        </w:rPr>
        <w:t xml:space="preserve">Правообладатель </w:t>
      </w:r>
      <w:r w:rsidRPr="00CA20CF">
        <w:rPr>
          <w:color w:val="000000"/>
          <w:sz w:val="24"/>
          <w:szCs w:val="24"/>
        </w:rPr>
        <w:t>- орган местного самоуправления муниципального образования, муниципальное казенное, бюджетное и автономное учреждение, муниципальное унитарное предприятие, которому муниципальное имущество принадлежит на соответствующем вещном праве или в силу закона.</w:t>
      </w:r>
    </w:p>
    <w:p w:rsidR="00A95FDA" w:rsidRPr="00CA20CF" w:rsidRDefault="00A95FDA" w:rsidP="00A95FDA">
      <w:pPr>
        <w:pStyle w:val="2"/>
        <w:shd w:val="clear" w:color="auto" w:fill="auto"/>
        <w:spacing w:before="0" w:line="307" w:lineRule="exact"/>
        <w:ind w:left="20" w:right="40" w:firstLine="680"/>
        <w:rPr>
          <w:sz w:val="24"/>
          <w:szCs w:val="24"/>
        </w:rPr>
      </w:pPr>
      <w:proofErr w:type="gramStart"/>
      <w:r w:rsidRPr="00CA20CF">
        <w:rPr>
          <w:rStyle w:val="a6"/>
          <w:sz w:val="24"/>
          <w:szCs w:val="24"/>
        </w:rPr>
        <w:t xml:space="preserve">Владение собственностью </w:t>
      </w:r>
      <w:r w:rsidRPr="00CA20CF">
        <w:rPr>
          <w:color w:val="000000"/>
          <w:sz w:val="24"/>
          <w:szCs w:val="24"/>
        </w:rPr>
        <w:t>правомочие собственника, заключающееся в фактическом обладании имуществом, создающем для обладателя возможность непосредственного воздействия на имущество).</w:t>
      </w:r>
      <w:proofErr w:type="gramEnd"/>
    </w:p>
    <w:p w:rsidR="00A95FDA" w:rsidRPr="00CA20CF" w:rsidRDefault="00A95FDA" w:rsidP="00A95FDA">
      <w:pPr>
        <w:pStyle w:val="21"/>
        <w:shd w:val="clear" w:color="auto" w:fill="auto"/>
        <w:tabs>
          <w:tab w:val="left" w:pos="5745"/>
        </w:tabs>
        <w:spacing w:line="307" w:lineRule="exact"/>
        <w:ind w:left="20" w:firstLine="680"/>
        <w:jc w:val="both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Пользование собственностью</w:t>
      </w:r>
      <w:r w:rsidRPr="00CA20CF">
        <w:rPr>
          <w:color w:val="000000"/>
          <w:sz w:val="24"/>
          <w:szCs w:val="24"/>
        </w:rPr>
        <w:tab/>
      </w:r>
      <w:r w:rsidRPr="00CA20CF">
        <w:rPr>
          <w:rStyle w:val="22"/>
          <w:sz w:val="24"/>
          <w:szCs w:val="24"/>
        </w:rPr>
        <w:t>правомочие собственника,</w:t>
      </w:r>
    </w:p>
    <w:p w:rsidR="00A95FDA" w:rsidRPr="00CA20CF" w:rsidRDefault="00A95FDA" w:rsidP="00A95FDA">
      <w:pPr>
        <w:pStyle w:val="2"/>
        <w:shd w:val="clear" w:color="auto" w:fill="auto"/>
        <w:spacing w:before="0" w:line="307" w:lineRule="exact"/>
        <w:ind w:left="20" w:right="40" w:firstLine="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заключающееся в праве потребления имущества в зависимости от его назначения (эксплуатация имущества, получение плодов и доходов, приносимых ими, и т.п.).</w:t>
      </w:r>
    </w:p>
    <w:p w:rsidR="00A95FDA" w:rsidRPr="00CA20CF" w:rsidRDefault="00A95FDA" w:rsidP="00A95FDA">
      <w:pPr>
        <w:pStyle w:val="2"/>
        <w:shd w:val="clear" w:color="auto" w:fill="auto"/>
        <w:spacing w:before="0" w:line="307" w:lineRule="exact"/>
        <w:ind w:left="20" w:right="40" w:firstLine="680"/>
        <w:rPr>
          <w:sz w:val="24"/>
          <w:szCs w:val="24"/>
        </w:rPr>
      </w:pPr>
      <w:r w:rsidRPr="00CA20CF">
        <w:rPr>
          <w:rStyle w:val="a6"/>
          <w:sz w:val="24"/>
          <w:szCs w:val="24"/>
        </w:rPr>
        <w:t xml:space="preserve">Распоряжение собственностью </w:t>
      </w:r>
      <w:r w:rsidRPr="00CA20CF">
        <w:rPr>
          <w:color w:val="000000"/>
          <w:sz w:val="24"/>
          <w:szCs w:val="24"/>
        </w:rPr>
        <w:t xml:space="preserve">правомочие собственника имущества, позволяющее включать его в экономический оборот путем совершения распорядительных сделок </w:t>
      </w:r>
      <w:r w:rsidRPr="00CA20CF">
        <w:rPr>
          <w:rStyle w:val="105pt0pt"/>
          <w:sz w:val="24"/>
          <w:szCs w:val="24"/>
        </w:rPr>
        <w:t xml:space="preserve">(купля-продажа, аренда </w:t>
      </w:r>
      <w:r w:rsidRPr="00CA20CF">
        <w:rPr>
          <w:color w:val="000000"/>
          <w:sz w:val="24"/>
          <w:szCs w:val="24"/>
        </w:rPr>
        <w:t>и др.). В результате распоряжения осуществляется его отчуждение, а также передача во временное владение и пользование другому лицу, в залог, сдача на храпение и др. Распоряжением прекращается, либо приостанавливается право собственности. Границы права распоряжения определяются законом, договорами или иными правовыми основаниями;</w:t>
      </w:r>
    </w:p>
    <w:p w:rsidR="00A95FDA" w:rsidRPr="00CA20CF" w:rsidRDefault="00A95FDA" w:rsidP="00A95FDA">
      <w:pPr>
        <w:pStyle w:val="2"/>
        <w:shd w:val="clear" w:color="auto" w:fill="auto"/>
        <w:spacing w:before="0" w:line="307" w:lineRule="exact"/>
        <w:ind w:left="20" w:right="40" w:firstLine="680"/>
        <w:rPr>
          <w:sz w:val="24"/>
          <w:szCs w:val="24"/>
        </w:rPr>
      </w:pPr>
      <w:r w:rsidRPr="00CA20CF">
        <w:rPr>
          <w:rStyle w:val="a6"/>
          <w:sz w:val="24"/>
          <w:szCs w:val="24"/>
        </w:rPr>
        <w:t xml:space="preserve">Реестр муниципального имущества </w:t>
      </w:r>
      <w:r w:rsidRPr="00CA20CF">
        <w:rPr>
          <w:color w:val="000000"/>
          <w:sz w:val="24"/>
          <w:szCs w:val="24"/>
        </w:rPr>
        <w:t>- муниципальная информационная система, представляющая собой организационно упорядоченную совокупность документов и информационных технологий, реализующих процессы учета муниципального имущества и предоставления сведений о нем.</w:t>
      </w:r>
    </w:p>
    <w:p w:rsidR="00A95FDA" w:rsidRPr="00CA20CF" w:rsidRDefault="00A95FDA" w:rsidP="00A95FDA">
      <w:pPr>
        <w:pStyle w:val="2"/>
        <w:numPr>
          <w:ilvl w:val="0"/>
          <w:numId w:val="3"/>
        </w:numPr>
        <w:shd w:val="clear" w:color="auto" w:fill="auto"/>
        <w:tabs>
          <w:tab w:val="left" w:pos="958"/>
        </w:tabs>
        <w:spacing w:before="0" w:line="307" w:lineRule="exact"/>
        <w:ind w:left="20" w:right="4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Предмет контрольного или экспертно-аналитического мероприятия - нормативные правовые акты Российской Федерации, субъектов Российской Федерации, акты органов местного самоуправления по вопросам использования, распоряжения земельными участками, осуществления государственного земельного контроля и повышения плодородия земель сельскохозяйственного назначения; бухгалтерская, финансовая и статистическая отчетность органов исполнительной власти, а также деятельность органов местного самоуправления, органов исполнительной власти, муниципальных учреждений и предприятий по вопросам управления и распоряжения земельными ресурсами.</w:t>
      </w:r>
    </w:p>
    <w:p w:rsidR="00A95FDA" w:rsidRPr="00CA20CF" w:rsidRDefault="00A95FDA" w:rsidP="00A95FDA">
      <w:pPr>
        <w:pStyle w:val="2"/>
        <w:numPr>
          <w:ilvl w:val="0"/>
          <w:numId w:val="3"/>
        </w:numPr>
        <w:shd w:val="clear" w:color="auto" w:fill="auto"/>
        <w:tabs>
          <w:tab w:val="left" w:pos="958"/>
        </w:tabs>
        <w:spacing w:before="0" w:line="307" w:lineRule="exact"/>
        <w:ind w:left="20" w:right="4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Проведение контрольного или экспертно-аналитического мероприятия проводится в соответствии с соответствующими стандартами организации деятельности и другими локальными актами контрольно-счетного органа.</w:t>
      </w:r>
    </w:p>
    <w:p w:rsidR="00A95FDA" w:rsidRPr="00CA20CF" w:rsidRDefault="00A95FDA" w:rsidP="00A95FDA">
      <w:pPr>
        <w:pStyle w:val="2"/>
        <w:shd w:val="clear" w:color="auto" w:fill="auto"/>
        <w:spacing w:before="0" w:line="307" w:lineRule="exact"/>
        <w:ind w:left="20" w:right="4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Программа мероприятия составляется в зависимости от конкретной тематики мероприятия, выбранной контрольно-счетным органом, целей и задач, определенных в рамках мероприятия.</w:t>
      </w:r>
    </w:p>
    <w:p w:rsidR="00B00F23" w:rsidRDefault="00A95FDA" w:rsidP="00A95FDA">
      <w:pPr>
        <w:pStyle w:val="2"/>
        <w:shd w:val="clear" w:color="auto" w:fill="auto"/>
        <w:spacing w:before="0" w:after="310" w:line="317" w:lineRule="exact"/>
        <w:ind w:left="20" w:right="40" w:firstLine="680"/>
        <w:rPr>
          <w:rStyle w:val="12pt0pt"/>
        </w:rPr>
      </w:pPr>
      <w:r w:rsidRPr="00CA20CF">
        <w:rPr>
          <w:color w:val="000000"/>
          <w:sz w:val="24"/>
          <w:szCs w:val="24"/>
        </w:rPr>
        <w:t xml:space="preserve">Выбор и формулировка задач по вопросам правомерности и эффективности </w:t>
      </w:r>
      <w:r w:rsidRPr="00CA20CF">
        <w:rPr>
          <w:rStyle w:val="105pt0pt"/>
          <w:sz w:val="24"/>
          <w:szCs w:val="24"/>
        </w:rPr>
        <w:t xml:space="preserve">управления </w:t>
      </w:r>
      <w:r w:rsidRPr="00CA20CF">
        <w:rPr>
          <w:color w:val="000000"/>
          <w:sz w:val="24"/>
          <w:szCs w:val="24"/>
        </w:rPr>
        <w:t xml:space="preserve">земельными ресурсами муниципального образования, а также полноты и своевременности поступления в </w:t>
      </w:r>
      <w:r w:rsidRPr="00CA20CF">
        <w:rPr>
          <w:rStyle w:val="12pt0pt"/>
        </w:rPr>
        <w:t xml:space="preserve">бюджет </w:t>
      </w:r>
    </w:p>
    <w:p w:rsidR="00B00F23" w:rsidRDefault="00B00F23" w:rsidP="00A95FDA">
      <w:pPr>
        <w:pStyle w:val="2"/>
        <w:shd w:val="clear" w:color="auto" w:fill="auto"/>
        <w:spacing w:before="0" w:after="310" w:line="317" w:lineRule="exact"/>
        <w:ind w:left="20" w:right="40" w:firstLine="680"/>
        <w:rPr>
          <w:rStyle w:val="12pt0pt"/>
        </w:rPr>
      </w:pPr>
    </w:p>
    <w:p w:rsidR="00A95FDA" w:rsidRPr="00CA20CF" w:rsidRDefault="00A95FDA" w:rsidP="00B00F23">
      <w:pPr>
        <w:pStyle w:val="2"/>
        <w:shd w:val="clear" w:color="auto" w:fill="auto"/>
        <w:spacing w:before="0" w:after="310" w:line="317" w:lineRule="exact"/>
        <w:ind w:left="20" w:right="40" w:firstLine="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муниципального образования соответствующих доходов, должны осуществляться таким образом, чтобы их решение в совокупности способствовало достижению поставленных целей.</w:t>
      </w:r>
    </w:p>
    <w:p w:rsidR="00A95FDA" w:rsidRPr="00CA20CF" w:rsidRDefault="00B00F23" w:rsidP="00B00F23">
      <w:pPr>
        <w:pStyle w:val="21"/>
        <w:shd w:val="clear" w:color="auto" w:fill="auto"/>
        <w:tabs>
          <w:tab w:val="left" w:pos="771"/>
        </w:tabs>
        <w:spacing w:after="259" w:line="230" w:lineRule="exact"/>
        <w:ind w:firstLine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A95FDA" w:rsidRPr="00CA20CF">
        <w:rPr>
          <w:color w:val="000000"/>
          <w:sz w:val="24"/>
          <w:szCs w:val="24"/>
        </w:rPr>
        <w:t>Правомерность управления и распоряжения земельными ресурсами</w:t>
      </w:r>
    </w:p>
    <w:p w:rsidR="00A95FDA" w:rsidRPr="00CA20CF" w:rsidRDefault="00A95FDA" w:rsidP="00A95FDA">
      <w:pPr>
        <w:pStyle w:val="2"/>
        <w:numPr>
          <w:ilvl w:val="0"/>
          <w:numId w:val="5"/>
        </w:numPr>
        <w:shd w:val="clear" w:color="auto" w:fill="auto"/>
        <w:tabs>
          <w:tab w:val="left" w:pos="963"/>
        </w:tabs>
        <w:spacing w:before="0" w:line="302" w:lineRule="exact"/>
        <w:ind w:left="20" w:right="2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Проводится анализ состояния нормативно-правовой базы, регулирующей сферу управления и распоряжения земельными участками, установления компетенции органов местного самоуправления в сфере управления и распоряжения земельными ресурсами, анализ Устава муниципального образования, положения (Уставы) структурных подразделений, а также нормативных правовых актов, регулирующих отдельные вопросы управления и распоряжения земельными участками.</w:t>
      </w:r>
    </w:p>
    <w:p w:rsidR="00A95FDA" w:rsidRPr="00CA20CF" w:rsidRDefault="00A95FDA" w:rsidP="00A95FDA">
      <w:pPr>
        <w:pStyle w:val="2"/>
        <w:numPr>
          <w:ilvl w:val="0"/>
          <w:numId w:val="5"/>
        </w:numPr>
        <w:shd w:val="clear" w:color="auto" w:fill="auto"/>
        <w:tabs>
          <w:tab w:val="left" w:pos="963"/>
        </w:tabs>
        <w:spacing w:before="0" w:line="302" w:lineRule="exact"/>
        <w:ind w:left="20" w:right="2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Устанавливается соответствие деятельности исполнительного органа местного самоуправления, его структурных подразделений действующему законодательству и муниципальным нормативным правовым актам:</w:t>
      </w:r>
    </w:p>
    <w:p w:rsidR="00A95FDA" w:rsidRPr="00CA20CF" w:rsidRDefault="00A95FDA" w:rsidP="00A95FDA">
      <w:pPr>
        <w:pStyle w:val="2"/>
        <w:numPr>
          <w:ilvl w:val="1"/>
          <w:numId w:val="5"/>
        </w:numPr>
        <w:shd w:val="clear" w:color="auto" w:fill="auto"/>
        <w:tabs>
          <w:tab w:val="left" w:pos="1154"/>
        </w:tabs>
        <w:spacing w:before="0" w:line="302" w:lineRule="exact"/>
        <w:ind w:left="20" w:right="2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при продаже земельных участков, права на заключение договоров аренды земельных участков, в том числе по результатам торгов, а также при бесплатном предоставлении земельных участков отдельным категориям граждан в соответствии с законодательством;</w:t>
      </w:r>
    </w:p>
    <w:p w:rsidR="00A95FDA" w:rsidRPr="00CA20CF" w:rsidRDefault="00A95FDA" w:rsidP="00A95FDA">
      <w:pPr>
        <w:pStyle w:val="2"/>
        <w:numPr>
          <w:ilvl w:val="1"/>
          <w:numId w:val="5"/>
        </w:numPr>
        <w:shd w:val="clear" w:color="auto" w:fill="auto"/>
        <w:tabs>
          <w:tab w:val="left" w:pos="1154"/>
        </w:tabs>
        <w:spacing w:before="0" w:line="302" w:lineRule="exact"/>
        <w:ind w:left="20" w:right="2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при оформлении, расторжении (прекращении) договоров аренды земельных участков, внесении в них изменений и дополнений, согласовании передачи прав и обязанностей в порядке статьи 22 Земельного кодекса Российской Федерации, а также оформлении, расторжении (прекращении) иных предусмотренных земельным законодательством договоров в сфере землепользования, в том числе договоров безвозмездного срочного пользования;</w:t>
      </w:r>
    </w:p>
    <w:p w:rsidR="00A95FDA" w:rsidRPr="00CA20CF" w:rsidRDefault="00A95FDA" w:rsidP="00A95FDA">
      <w:pPr>
        <w:pStyle w:val="2"/>
        <w:numPr>
          <w:ilvl w:val="1"/>
          <w:numId w:val="5"/>
        </w:numPr>
        <w:shd w:val="clear" w:color="auto" w:fill="auto"/>
        <w:tabs>
          <w:tab w:val="left" w:pos="1154"/>
        </w:tabs>
        <w:spacing w:before="0" w:line="302" w:lineRule="exact"/>
        <w:ind w:left="20" w:right="2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 xml:space="preserve">при прекращении права постоянного (бессрочного) пользования, </w:t>
      </w:r>
      <w:r w:rsidRPr="00CA20CF">
        <w:rPr>
          <w:rStyle w:val="12pt0pt"/>
        </w:rPr>
        <w:t xml:space="preserve">пожизненного наследуемого владения, безвозмездного срочного пользования в </w:t>
      </w:r>
      <w:r w:rsidRPr="00CA20CF">
        <w:rPr>
          <w:color w:val="000000"/>
          <w:sz w:val="24"/>
          <w:szCs w:val="24"/>
        </w:rPr>
        <w:t>пределах полномочий, предоставленных действующим законодательством органам местного самоуправления, а также обеспечении государственной регистрации прекращения указанных прав;</w:t>
      </w:r>
    </w:p>
    <w:p w:rsidR="00A95FDA" w:rsidRPr="00CA20CF" w:rsidRDefault="00A95FDA" w:rsidP="00A95FDA">
      <w:pPr>
        <w:pStyle w:val="2"/>
        <w:numPr>
          <w:ilvl w:val="1"/>
          <w:numId w:val="5"/>
        </w:numPr>
        <w:shd w:val="clear" w:color="auto" w:fill="auto"/>
        <w:tabs>
          <w:tab w:val="left" w:pos="1154"/>
        </w:tabs>
        <w:spacing w:before="0" w:line="302" w:lineRule="exact"/>
        <w:ind w:left="20" w:right="2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при оформлении права муниципальной собственности на земельные участки, запятые объектами, находящимися в муниципальной собственности, или предоставленные органам местного самоуправления, а также казенным предприятиям, муниципальным унитарным предприятиям или некоммерческим организациям, созданным органами местного самоуправления;</w:t>
      </w:r>
    </w:p>
    <w:p w:rsidR="00A95FDA" w:rsidRPr="00CA20CF" w:rsidRDefault="00A95FDA" w:rsidP="00A95FDA">
      <w:pPr>
        <w:pStyle w:val="2"/>
        <w:numPr>
          <w:ilvl w:val="1"/>
          <w:numId w:val="5"/>
        </w:numPr>
        <w:shd w:val="clear" w:color="auto" w:fill="auto"/>
        <w:tabs>
          <w:tab w:val="left" w:pos="1154"/>
        </w:tabs>
        <w:spacing w:before="0" w:line="302" w:lineRule="exact"/>
        <w:ind w:left="20" w:right="2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при принятии решения об образовании земельных участков, на которых расположены объекты недвижимости в пределах полномочий, предоставленных действующим законодательством органам местного самоуправления;</w:t>
      </w:r>
    </w:p>
    <w:p w:rsidR="00A95FDA" w:rsidRPr="00CA20CF" w:rsidRDefault="00A95FDA" w:rsidP="00A95FDA">
      <w:pPr>
        <w:pStyle w:val="2"/>
        <w:numPr>
          <w:ilvl w:val="1"/>
          <w:numId w:val="5"/>
        </w:numPr>
        <w:shd w:val="clear" w:color="auto" w:fill="auto"/>
        <w:tabs>
          <w:tab w:val="left" w:pos="1154"/>
        </w:tabs>
        <w:spacing w:before="0" w:line="326" w:lineRule="exact"/>
        <w:ind w:left="20" w:right="2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при резервировании земель и изъятии, в том числе путем выкупа, земельных участков для муниципальных нужд;</w:t>
      </w:r>
    </w:p>
    <w:p w:rsidR="00A95FDA" w:rsidRPr="00CA20CF" w:rsidRDefault="00A95FDA" w:rsidP="00A95FDA">
      <w:pPr>
        <w:pStyle w:val="40"/>
        <w:numPr>
          <w:ilvl w:val="1"/>
          <w:numId w:val="5"/>
        </w:numPr>
        <w:shd w:val="clear" w:color="auto" w:fill="auto"/>
        <w:tabs>
          <w:tab w:val="left" w:pos="1154"/>
        </w:tabs>
        <w:ind w:left="20" w:right="20" w:firstLine="680"/>
        <w:rPr>
          <w:sz w:val="24"/>
          <w:szCs w:val="24"/>
        </w:rPr>
      </w:pPr>
      <w:r w:rsidRPr="00CA20CF">
        <w:rPr>
          <w:rStyle w:val="4115pt0pt"/>
          <w:sz w:val="24"/>
          <w:szCs w:val="24"/>
        </w:rPr>
        <w:t xml:space="preserve">при осуществлении муниципального земельного </w:t>
      </w:r>
      <w:proofErr w:type="gramStart"/>
      <w:r w:rsidRPr="00CA20CF">
        <w:rPr>
          <w:rStyle w:val="4115pt0pt"/>
          <w:sz w:val="24"/>
          <w:szCs w:val="24"/>
        </w:rPr>
        <w:t>контроля за</w:t>
      </w:r>
      <w:proofErr w:type="gramEnd"/>
      <w:r w:rsidRPr="00CA20CF">
        <w:rPr>
          <w:rStyle w:val="4115pt0pt"/>
          <w:sz w:val="24"/>
          <w:szCs w:val="24"/>
        </w:rPr>
        <w:t xml:space="preserve"> </w:t>
      </w:r>
      <w:r w:rsidRPr="00B00F23">
        <w:rPr>
          <w:b w:val="0"/>
          <w:color w:val="000000"/>
          <w:sz w:val="24"/>
          <w:szCs w:val="24"/>
        </w:rPr>
        <w:t>использованием земель муниципального образования по следующим вопросам:</w:t>
      </w:r>
    </w:p>
    <w:p w:rsidR="00A95FDA" w:rsidRPr="00CA20CF" w:rsidRDefault="00A95FDA" w:rsidP="00A95FDA">
      <w:pPr>
        <w:pStyle w:val="2"/>
        <w:shd w:val="clear" w:color="auto" w:fill="auto"/>
        <w:spacing w:before="0" w:line="307" w:lineRule="exact"/>
        <w:ind w:left="20" w:right="40" w:firstLine="66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lastRenderedPageBreak/>
        <w:t>а) соблюдение установленного порядка использования земельных участков в соответствии с их целевым назначением;</w:t>
      </w:r>
    </w:p>
    <w:p w:rsidR="00A95FDA" w:rsidRPr="00CA20CF" w:rsidRDefault="00A95FDA" w:rsidP="00A95FDA">
      <w:pPr>
        <w:pStyle w:val="2"/>
        <w:shd w:val="clear" w:color="auto" w:fill="auto"/>
        <w:tabs>
          <w:tab w:val="left" w:pos="971"/>
        </w:tabs>
        <w:spacing w:before="0" w:line="307" w:lineRule="exact"/>
        <w:ind w:left="20" w:right="40" w:firstLine="66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б)</w:t>
      </w:r>
      <w:r w:rsidRPr="00CA20CF">
        <w:rPr>
          <w:color w:val="000000"/>
          <w:sz w:val="24"/>
          <w:szCs w:val="24"/>
        </w:rPr>
        <w:tab/>
        <w:t>соблюдение юридическими лицами сроков и порядка переоформления права постоянного (бессрочного) пользования земельными участками;</w:t>
      </w:r>
    </w:p>
    <w:p w:rsidR="00A95FDA" w:rsidRPr="00CA20CF" w:rsidRDefault="00A95FDA" w:rsidP="00A95FDA">
      <w:pPr>
        <w:pStyle w:val="2"/>
        <w:shd w:val="clear" w:color="auto" w:fill="auto"/>
        <w:spacing w:before="0" w:line="307" w:lineRule="exact"/>
        <w:ind w:left="20" w:right="40" w:firstLine="66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в) соблюдение установленного порядка изменения, разрешенного использования земель;</w:t>
      </w:r>
    </w:p>
    <w:p w:rsidR="00A95FDA" w:rsidRPr="00CA20CF" w:rsidRDefault="00A95FDA" w:rsidP="00A95FDA">
      <w:pPr>
        <w:pStyle w:val="2"/>
        <w:shd w:val="clear" w:color="auto" w:fill="auto"/>
        <w:tabs>
          <w:tab w:val="left" w:pos="971"/>
        </w:tabs>
        <w:spacing w:before="0" w:line="307" w:lineRule="exact"/>
        <w:ind w:left="20" w:right="40" w:firstLine="66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г)</w:t>
      </w:r>
      <w:r w:rsidRPr="00CA20CF">
        <w:rPr>
          <w:color w:val="000000"/>
          <w:sz w:val="24"/>
          <w:szCs w:val="24"/>
        </w:rPr>
        <w:tab/>
        <w:t>соблюдение сроков освоения земельных участков, если таковые сроки установлены законодательством Российской Федерации, субъекта Российской Федерации, муниципальными правовыми актами;</w:t>
      </w:r>
    </w:p>
    <w:p w:rsidR="00A95FDA" w:rsidRPr="00CA20CF" w:rsidRDefault="00A95FDA" w:rsidP="00A95FDA">
      <w:pPr>
        <w:pStyle w:val="2"/>
        <w:shd w:val="clear" w:color="auto" w:fill="auto"/>
        <w:tabs>
          <w:tab w:val="left" w:pos="971"/>
        </w:tabs>
        <w:spacing w:before="0" w:line="307" w:lineRule="exact"/>
        <w:ind w:left="20" w:right="40" w:firstLine="66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д)</w:t>
      </w:r>
      <w:r w:rsidRPr="00CA20CF">
        <w:rPr>
          <w:color w:val="000000"/>
          <w:sz w:val="24"/>
          <w:szCs w:val="24"/>
        </w:rPr>
        <w:tab/>
        <w:t>соблюдение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нрава на землю;</w:t>
      </w:r>
    </w:p>
    <w:p w:rsidR="00A95FDA" w:rsidRPr="00CA20CF" w:rsidRDefault="00A95FDA" w:rsidP="00A95FDA">
      <w:pPr>
        <w:pStyle w:val="2"/>
        <w:shd w:val="clear" w:color="auto" w:fill="auto"/>
        <w:tabs>
          <w:tab w:val="left" w:pos="971"/>
        </w:tabs>
        <w:spacing w:before="0" w:line="307" w:lineRule="exact"/>
        <w:ind w:left="20" w:right="40" w:firstLine="66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е)</w:t>
      </w:r>
      <w:r w:rsidRPr="00CA20CF">
        <w:rPr>
          <w:color w:val="000000"/>
          <w:sz w:val="24"/>
          <w:szCs w:val="24"/>
        </w:rPr>
        <w:tab/>
        <w:t>своевременный возврат земельных участков, предоставленных органами местного самоуправления во временное пользование;</w:t>
      </w:r>
    </w:p>
    <w:p w:rsidR="00A95FDA" w:rsidRPr="00CA20CF" w:rsidRDefault="00A95FDA" w:rsidP="00A95FDA">
      <w:pPr>
        <w:pStyle w:val="2"/>
        <w:shd w:val="clear" w:color="auto" w:fill="auto"/>
        <w:tabs>
          <w:tab w:val="left" w:pos="971"/>
        </w:tabs>
        <w:spacing w:before="0" w:line="307" w:lineRule="exact"/>
        <w:ind w:left="20" w:firstLine="66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ж)</w:t>
      </w:r>
      <w:r w:rsidRPr="00CA20CF">
        <w:rPr>
          <w:color w:val="000000"/>
          <w:sz w:val="24"/>
          <w:szCs w:val="24"/>
        </w:rPr>
        <w:tab/>
        <w:t>установление и сохранность межевых знаков;</w:t>
      </w:r>
    </w:p>
    <w:p w:rsidR="00A95FDA" w:rsidRPr="00CA20CF" w:rsidRDefault="00A95FDA" w:rsidP="00A95FDA">
      <w:pPr>
        <w:pStyle w:val="2"/>
        <w:shd w:val="clear" w:color="auto" w:fill="auto"/>
        <w:tabs>
          <w:tab w:val="left" w:pos="971"/>
        </w:tabs>
        <w:spacing w:before="0" w:line="307" w:lineRule="exact"/>
        <w:ind w:left="20" w:right="40" w:firstLine="66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з)</w:t>
      </w:r>
      <w:r w:rsidRPr="00CA20CF">
        <w:rPr>
          <w:color w:val="000000"/>
          <w:sz w:val="24"/>
          <w:szCs w:val="24"/>
        </w:rPr>
        <w:tab/>
        <w:t>своевременная уплата земельных платежей за использование земельных участков, находящихся в муниципальной собственности, и земельных участков, распоряжение которыми отнесено к компетенции органов местного самоуправления;</w:t>
      </w:r>
    </w:p>
    <w:p w:rsidR="00A95FDA" w:rsidRPr="00CA20CF" w:rsidRDefault="00A95FDA" w:rsidP="00A95FDA">
      <w:pPr>
        <w:pStyle w:val="2"/>
        <w:shd w:val="clear" w:color="auto" w:fill="auto"/>
        <w:tabs>
          <w:tab w:val="left" w:pos="971"/>
        </w:tabs>
        <w:spacing w:before="0" w:line="307" w:lineRule="exact"/>
        <w:ind w:left="20" w:right="40" w:firstLine="66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и)</w:t>
      </w:r>
      <w:r w:rsidRPr="00CA20CF">
        <w:rPr>
          <w:color w:val="000000"/>
          <w:sz w:val="24"/>
          <w:szCs w:val="24"/>
        </w:rPr>
        <w:tab/>
        <w:t>соблюдение публичных сервитутов, установленных органами местного самоуправления на основании градостроительной документации и правил землепользования и застройки;</w:t>
      </w:r>
    </w:p>
    <w:p w:rsidR="00A95FDA" w:rsidRPr="00CA20CF" w:rsidRDefault="00A95FDA" w:rsidP="00A95FDA">
      <w:pPr>
        <w:pStyle w:val="2"/>
        <w:shd w:val="clear" w:color="auto" w:fill="auto"/>
        <w:spacing w:before="0" w:line="307" w:lineRule="exact"/>
        <w:ind w:left="20" w:firstLine="66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к) соблюдение порядка переуступки права пользования землей;</w:t>
      </w:r>
    </w:p>
    <w:p w:rsidR="00A95FDA" w:rsidRPr="00CA20CF" w:rsidRDefault="00A95FDA" w:rsidP="00A95FDA">
      <w:pPr>
        <w:pStyle w:val="2"/>
        <w:shd w:val="clear" w:color="auto" w:fill="auto"/>
        <w:spacing w:before="0" w:line="312" w:lineRule="exact"/>
        <w:ind w:left="20" w:right="40" w:firstLine="66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л) предоставление достоверных сведений о состоянии земельных участков и расположенных на них объектах;</w:t>
      </w:r>
    </w:p>
    <w:p w:rsidR="00A95FDA" w:rsidRPr="00CA20CF" w:rsidRDefault="00A95FDA" w:rsidP="00A95FDA">
      <w:pPr>
        <w:pStyle w:val="2"/>
        <w:shd w:val="clear" w:color="auto" w:fill="auto"/>
        <w:spacing w:before="0" w:line="307" w:lineRule="exact"/>
        <w:ind w:left="20" w:right="40" w:firstLine="66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м) исполнение предписаний по вопросам земельного законодательства и устранение нарушений в области земельных отношений, вынесенных государственными инспекторами по материалам, предоставленным органами местного самоуправления;</w:t>
      </w:r>
    </w:p>
    <w:p w:rsidR="00A95FDA" w:rsidRPr="00CA20CF" w:rsidRDefault="00A95FDA" w:rsidP="00A95FDA">
      <w:pPr>
        <w:pStyle w:val="2"/>
        <w:shd w:val="clear" w:color="auto" w:fill="auto"/>
        <w:spacing w:before="0" w:line="307" w:lineRule="exact"/>
        <w:ind w:left="20" w:right="40" w:firstLine="66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н) защита муниципальных и общественных интересов, а также прав граждан и юридических лиц в области использования земель;</w:t>
      </w:r>
    </w:p>
    <w:p w:rsidR="00A95FDA" w:rsidRPr="00CA20CF" w:rsidRDefault="00A95FDA" w:rsidP="00A95FDA">
      <w:pPr>
        <w:pStyle w:val="2"/>
        <w:shd w:val="clear" w:color="auto" w:fill="auto"/>
        <w:tabs>
          <w:tab w:val="left" w:pos="971"/>
        </w:tabs>
        <w:spacing w:before="0" w:after="556" w:line="317" w:lineRule="exact"/>
        <w:ind w:left="20" w:right="40" w:firstLine="66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о)</w:t>
      </w:r>
      <w:r w:rsidRPr="00CA20CF">
        <w:rPr>
          <w:color w:val="000000"/>
          <w:sz w:val="24"/>
          <w:szCs w:val="24"/>
        </w:rPr>
        <w:tab/>
        <w:t>соблюдение иных требований, установленных действующим законодательством.</w:t>
      </w:r>
    </w:p>
    <w:p w:rsidR="00A95FDA" w:rsidRPr="00CA20CF" w:rsidRDefault="00A95FDA" w:rsidP="00A95FDA">
      <w:pPr>
        <w:pStyle w:val="21"/>
        <w:numPr>
          <w:ilvl w:val="0"/>
          <w:numId w:val="5"/>
        </w:numPr>
        <w:shd w:val="clear" w:color="auto" w:fill="auto"/>
        <w:tabs>
          <w:tab w:val="left" w:pos="2216"/>
        </w:tabs>
        <w:spacing w:after="233" w:line="298" w:lineRule="exact"/>
        <w:ind w:left="3200" w:right="154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 xml:space="preserve">Эффективность </w:t>
      </w:r>
      <w:proofErr w:type="gramStart"/>
      <w:r w:rsidRPr="00CA20CF">
        <w:rPr>
          <w:color w:val="000000"/>
          <w:sz w:val="24"/>
          <w:szCs w:val="24"/>
        </w:rPr>
        <w:t>управлении</w:t>
      </w:r>
      <w:proofErr w:type="gramEnd"/>
      <w:r w:rsidRPr="00CA20CF">
        <w:rPr>
          <w:color w:val="000000"/>
          <w:sz w:val="24"/>
          <w:szCs w:val="24"/>
        </w:rPr>
        <w:t xml:space="preserve"> и распоряжения земельными ресурсами</w:t>
      </w:r>
    </w:p>
    <w:p w:rsidR="00A95FDA" w:rsidRPr="00CA20CF" w:rsidRDefault="00A95FDA" w:rsidP="00A95FDA">
      <w:pPr>
        <w:pStyle w:val="2"/>
        <w:shd w:val="clear" w:color="auto" w:fill="auto"/>
        <w:spacing w:before="0" w:line="307" w:lineRule="exact"/>
        <w:ind w:left="20" w:right="40" w:firstLine="66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Проверка (обследование) вопросов эффективности управления и распоряжения земельными ресурсами муниципального образования осуществляется как в органах местного самоуправления (структурных подразделениях, выполняющих соответствующие функции), так и в муниципальных учреждениях и предприятиях, а также в акционерных обществах, 100 процентов акций которых находятся в муниципальной собственности.</w:t>
      </w:r>
    </w:p>
    <w:p w:rsidR="00B00F23" w:rsidRDefault="00B00F23" w:rsidP="00A95FDA">
      <w:pPr>
        <w:pStyle w:val="50"/>
        <w:shd w:val="clear" w:color="auto" w:fill="auto"/>
        <w:spacing w:after="261" w:line="250" w:lineRule="exact"/>
        <w:ind w:left="1500" w:firstLine="0"/>
        <w:rPr>
          <w:color w:val="000000"/>
          <w:sz w:val="24"/>
          <w:szCs w:val="24"/>
        </w:rPr>
      </w:pPr>
    </w:p>
    <w:p w:rsidR="00A95FDA" w:rsidRPr="00CA20CF" w:rsidRDefault="00A95FDA" w:rsidP="00A95FDA">
      <w:pPr>
        <w:pStyle w:val="50"/>
        <w:shd w:val="clear" w:color="auto" w:fill="auto"/>
        <w:spacing w:after="261" w:line="250" w:lineRule="exact"/>
        <w:ind w:left="1500" w:firstLine="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lastRenderedPageBreak/>
        <w:t>Эффективность работы органов местного самоуправления</w:t>
      </w:r>
    </w:p>
    <w:p w:rsidR="00A95FDA" w:rsidRPr="00CA20CF" w:rsidRDefault="00A95FDA" w:rsidP="00A95FDA">
      <w:pPr>
        <w:pStyle w:val="2"/>
        <w:numPr>
          <w:ilvl w:val="0"/>
          <w:numId w:val="6"/>
        </w:numPr>
        <w:shd w:val="clear" w:color="auto" w:fill="auto"/>
        <w:tabs>
          <w:tab w:val="left" w:pos="1474"/>
        </w:tabs>
        <w:spacing w:before="0" w:line="307" w:lineRule="exact"/>
        <w:ind w:left="20" w:right="2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 xml:space="preserve"> В</w:t>
      </w:r>
      <w:r w:rsidRPr="00CA20CF">
        <w:rPr>
          <w:color w:val="000000"/>
          <w:sz w:val="24"/>
          <w:szCs w:val="24"/>
        </w:rPr>
        <w:tab/>
        <w:t>целях определения полномочий и функций структурных подразделений органов местного самоуправления в части управления и распоряжения земельными ресурсами необходимо изучить и проанализировать положения (Уставы) структурных подразделений (например, комитета по земельным ресурсам, управления архитектуры и градостроительства, департамента муниципального имущества и т.п.).</w:t>
      </w:r>
    </w:p>
    <w:p w:rsidR="00A95FDA" w:rsidRPr="00CA20CF" w:rsidRDefault="00A95FDA" w:rsidP="00A95FDA">
      <w:pPr>
        <w:pStyle w:val="2"/>
        <w:numPr>
          <w:ilvl w:val="0"/>
          <w:numId w:val="6"/>
        </w:numPr>
        <w:shd w:val="clear" w:color="auto" w:fill="auto"/>
        <w:tabs>
          <w:tab w:val="left" w:pos="1086"/>
        </w:tabs>
        <w:spacing w:before="0" w:line="307" w:lineRule="exact"/>
        <w:ind w:left="20" w:right="2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Определяется наличие реестра земельных участков, отражение земельных участков в реестре муниципальной собственности, правильность отнесения земельных участков к имуществу казны, наличие компьютерной программы учета и обработки данных по управлению земельными ресурсами и другие вопросы.</w:t>
      </w:r>
    </w:p>
    <w:p w:rsidR="00A95FDA" w:rsidRPr="00CA20CF" w:rsidRDefault="00A95FDA" w:rsidP="00A95FDA">
      <w:pPr>
        <w:pStyle w:val="2"/>
        <w:numPr>
          <w:ilvl w:val="0"/>
          <w:numId w:val="6"/>
        </w:numPr>
        <w:shd w:val="clear" w:color="auto" w:fill="auto"/>
        <w:tabs>
          <w:tab w:val="left" w:pos="987"/>
        </w:tabs>
        <w:spacing w:before="0" w:line="307" w:lineRule="exact"/>
        <w:ind w:left="20" w:right="2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Устанавливается наличие единого правового акта, устанавливающего цели и задачи управления и распоряжения земельными участками; полномочия представительного, исполнительного органов, особенности управления землями, обусловленные отраслевым законодательством, наличие утвержденных правил землепользования и застройки и их соблюдение.</w:t>
      </w:r>
    </w:p>
    <w:p w:rsidR="00A95FDA" w:rsidRPr="00CA20CF" w:rsidRDefault="00A95FDA" w:rsidP="00A95FDA">
      <w:pPr>
        <w:pStyle w:val="2"/>
        <w:numPr>
          <w:ilvl w:val="0"/>
          <w:numId w:val="6"/>
        </w:numPr>
        <w:shd w:val="clear" w:color="auto" w:fill="auto"/>
        <w:tabs>
          <w:tab w:val="left" w:pos="987"/>
        </w:tabs>
        <w:spacing w:before="0" w:line="307" w:lineRule="exact"/>
        <w:ind w:left="20" w:right="20" w:firstLine="680"/>
        <w:rPr>
          <w:sz w:val="24"/>
          <w:szCs w:val="24"/>
        </w:rPr>
      </w:pPr>
      <w:proofErr w:type="gramStart"/>
      <w:r w:rsidRPr="00CA20CF">
        <w:rPr>
          <w:color w:val="000000"/>
          <w:sz w:val="24"/>
          <w:szCs w:val="24"/>
        </w:rPr>
        <w:t>Проводится анализ документов для проведения конкурсов, аукционов по продаже земельных участков и иных объектов - муниципального недвижимого имущества или права на заключение договора их аренды в части разработки, согласования, обеспечения утверждения проектов границ земельных участков, определения разрешенного использования недвижимости, ограничений использования земельных участков и иной недвижимости, публичных сервитутов, обеспечения сбора технических условий на подключение объектов к сетям инженерно-технического обеспечения, подготовки конкурсных</w:t>
      </w:r>
      <w:proofErr w:type="gramEnd"/>
      <w:r w:rsidRPr="00CA20CF">
        <w:rPr>
          <w:color w:val="000000"/>
          <w:sz w:val="24"/>
          <w:szCs w:val="24"/>
        </w:rPr>
        <w:t xml:space="preserve"> условий проведения торгов.</w:t>
      </w:r>
    </w:p>
    <w:p w:rsidR="00A95FDA" w:rsidRPr="00CA20CF" w:rsidRDefault="00A95FDA" w:rsidP="00A95FDA">
      <w:pPr>
        <w:pStyle w:val="2"/>
        <w:numPr>
          <w:ilvl w:val="0"/>
          <w:numId w:val="6"/>
        </w:numPr>
        <w:shd w:val="clear" w:color="auto" w:fill="auto"/>
        <w:tabs>
          <w:tab w:val="left" w:pos="987"/>
        </w:tabs>
        <w:spacing w:before="0" w:line="307" w:lineRule="exact"/>
        <w:ind w:left="20" w:right="2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Проверяется оформление исходной разрешительной документации для строительства, иных строительных изменений капитальных объектов недвижимости (заключения о соответствии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линиям).</w:t>
      </w:r>
    </w:p>
    <w:p w:rsidR="00A95FDA" w:rsidRPr="00CA20CF" w:rsidRDefault="00A95FDA" w:rsidP="00A95FDA">
      <w:pPr>
        <w:pStyle w:val="2"/>
        <w:numPr>
          <w:ilvl w:val="0"/>
          <w:numId w:val="6"/>
        </w:numPr>
        <w:shd w:val="clear" w:color="auto" w:fill="auto"/>
        <w:tabs>
          <w:tab w:val="left" w:pos="987"/>
        </w:tabs>
        <w:spacing w:before="0" w:line="307" w:lineRule="exact"/>
        <w:ind w:left="20" w:right="2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Проверяется ведение арендных отношений по земле (подготовка, заключение, внесение изменений, продление, расторжение договоров аренды земельных участков) и единого реестра договоров аренды земельных участков.</w:t>
      </w:r>
    </w:p>
    <w:p w:rsidR="00A95FDA" w:rsidRPr="00CA20CF" w:rsidRDefault="00A95FDA" w:rsidP="00A95FDA">
      <w:pPr>
        <w:pStyle w:val="2"/>
        <w:numPr>
          <w:ilvl w:val="0"/>
          <w:numId w:val="6"/>
        </w:numPr>
        <w:shd w:val="clear" w:color="auto" w:fill="auto"/>
        <w:tabs>
          <w:tab w:val="left" w:pos="987"/>
        </w:tabs>
        <w:spacing w:before="0" w:line="307" w:lineRule="exact"/>
        <w:ind w:left="20" w:right="2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Проверяется соблюдение административных регламентов по земельным вопросам.</w:t>
      </w:r>
    </w:p>
    <w:p w:rsidR="00A95FDA" w:rsidRPr="00CA20CF" w:rsidRDefault="00A95FDA" w:rsidP="00A95FDA">
      <w:pPr>
        <w:pStyle w:val="2"/>
        <w:numPr>
          <w:ilvl w:val="0"/>
          <w:numId w:val="6"/>
        </w:numPr>
        <w:shd w:val="clear" w:color="auto" w:fill="auto"/>
        <w:tabs>
          <w:tab w:val="left" w:pos="987"/>
        </w:tabs>
        <w:spacing w:before="0" w:line="307" w:lineRule="exact"/>
        <w:ind w:left="20" w:right="2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Проводится оценка возможного ущерба при изъятии земельных участков из муниципальной собственности.</w:t>
      </w:r>
    </w:p>
    <w:p w:rsidR="00A95FDA" w:rsidRPr="00CA20CF" w:rsidRDefault="00A95FDA" w:rsidP="00A95FDA">
      <w:pPr>
        <w:pStyle w:val="2"/>
        <w:numPr>
          <w:ilvl w:val="0"/>
          <w:numId w:val="6"/>
        </w:numPr>
        <w:shd w:val="clear" w:color="auto" w:fill="auto"/>
        <w:tabs>
          <w:tab w:val="left" w:pos="987"/>
        </w:tabs>
        <w:spacing w:before="0" w:line="307" w:lineRule="exact"/>
        <w:ind w:left="20" w:right="2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 xml:space="preserve">Анализируется деятельность органов местного самоуправления по вовлечению в хозяйственный оборот неиспользуемых земельных участков и выявлению </w:t>
      </w:r>
      <w:r w:rsidRPr="00B00F23">
        <w:rPr>
          <w:rStyle w:val="a6"/>
          <w:b w:val="0"/>
          <w:sz w:val="24"/>
          <w:szCs w:val="24"/>
        </w:rPr>
        <w:t>свободной от прав территории</w:t>
      </w:r>
      <w:r w:rsidRPr="00CA20CF">
        <w:rPr>
          <w:rStyle w:val="a6"/>
          <w:sz w:val="24"/>
          <w:szCs w:val="24"/>
        </w:rPr>
        <w:t>.</w:t>
      </w:r>
    </w:p>
    <w:p w:rsidR="00A95FDA" w:rsidRPr="00CA20CF" w:rsidRDefault="00A95FDA" w:rsidP="00A95FDA">
      <w:pPr>
        <w:pStyle w:val="2"/>
        <w:numPr>
          <w:ilvl w:val="0"/>
          <w:numId w:val="6"/>
        </w:numPr>
        <w:shd w:val="clear" w:color="auto" w:fill="auto"/>
        <w:tabs>
          <w:tab w:val="left" w:pos="987"/>
        </w:tabs>
        <w:spacing w:before="0" w:line="307" w:lineRule="exact"/>
        <w:ind w:left="20" w:right="2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 xml:space="preserve">Устанавливается наличие муниципальных программ по вопросам повышения эффективности управления и распоряжения земельными ресурсами. Анализируются установленные целевые индикаторы, их реалистичность, </w:t>
      </w:r>
      <w:r w:rsidRPr="00CA20CF">
        <w:rPr>
          <w:color w:val="000000"/>
          <w:sz w:val="24"/>
          <w:szCs w:val="24"/>
        </w:rPr>
        <w:lastRenderedPageBreak/>
        <w:t>количественная измеримость и степень их достижения. Определяется влияние итогов реализации муниципальных программ на повышение качества управления земельными ресурсами и повышение доходов местного бюджета.</w:t>
      </w:r>
    </w:p>
    <w:p w:rsidR="00A95FDA" w:rsidRPr="00CA20CF" w:rsidRDefault="00A95FDA" w:rsidP="00A95FDA">
      <w:pPr>
        <w:pStyle w:val="2"/>
        <w:numPr>
          <w:ilvl w:val="0"/>
          <w:numId w:val="7"/>
        </w:numPr>
        <w:shd w:val="clear" w:color="auto" w:fill="auto"/>
        <w:tabs>
          <w:tab w:val="left" w:pos="1066"/>
        </w:tabs>
        <w:spacing w:before="0" w:line="307" w:lineRule="exact"/>
        <w:ind w:left="20" w:right="4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Проводится анализ мероприятий по развитию доходной базы бюджета, в том числе по регистрации права собственности на земельные участки, на которых расположены объекты муниципальной собственности,</w:t>
      </w:r>
    </w:p>
    <w:p w:rsidR="00A95FDA" w:rsidRPr="00CA20CF" w:rsidRDefault="00A95FDA" w:rsidP="00A95FDA">
      <w:pPr>
        <w:pStyle w:val="2"/>
        <w:shd w:val="clear" w:color="auto" w:fill="auto"/>
        <w:spacing w:before="0" w:line="307" w:lineRule="exact"/>
        <w:ind w:left="20" w:right="4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актуализации государственной кадастровой опенки земель (предоставление информации, необходимой для определения факторов стоимости земельных участков в составе земель населенных пунктов, содействие в получении источников информации и согласование их перечня, рассмотрение и согласование предварительных результатов государственной кадастровой оценки земель) и т.п.</w:t>
      </w:r>
    </w:p>
    <w:p w:rsidR="00A95FDA" w:rsidRPr="00CA20CF" w:rsidRDefault="00A95FDA" w:rsidP="00A95FDA">
      <w:pPr>
        <w:pStyle w:val="2"/>
        <w:numPr>
          <w:ilvl w:val="0"/>
          <w:numId w:val="7"/>
        </w:numPr>
        <w:shd w:val="clear" w:color="auto" w:fill="auto"/>
        <w:tabs>
          <w:tab w:val="left" w:pos="1066"/>
        </w:tabs>
        <w:spacing w:before="0" w:line="307" w:lineRule="exact"/>
        <w:ind w:left="20" w:right="4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К мероприятиям по обеспечению эффективности управления муниципальной собственностью, подлежащим анализу и проверке, относятся:</w:t>
      </w:r>
    </w:p>
    <w:p w:rsidR="00A95FDA" w:rsidRPr="00CA20CF" w:rsidRDefault="00A95FDA" w:rsidP="00A95FDA">
      <w:pPr>
        <w:pStyle w:val="2"/>
        <w:numPr>
          <w:ilvl w:val="0"/>
          <w:numId w:val="8"/>
        </w:numPr>
        <w:shd w:val="clear" w:color="auto" w:fill="auto"/>
        <w:tabs>
          <w:tab w:val="left" w:pos="865"/>
        </w:tabs>
        <w:spacing w:before="0" w:line="307" w:lineRule="exact"/>
        <w:ind w:left="2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осуществление муниципального земельного контроля;</w:t>
      </w:r>
    </w:p>
    <w:p w:rsidR="00A95FDA" w:rsidRPr="00CA20CF" w:rsidRDefault="00A95FDA" w:rsidP="00A95FDA">
      <w:pPr>
        <w:pStyle w:val="2"/>
        <w:numPr>
          <w:ilvl w:val="0"/>
          <w:numId w:val="8"/>
        </w:numPr>
        <w:shd w:val="clear" w:color="auto" w:fill="auto"/>
        <w:tabs>
          <w:tab w:val="left" w:pos="865"/>
        </w:tabs>
        <w:spacing w:before="0" w:line="307" w:lineRule="exact"/>
        <w:ind w:left="20" w:right="4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оптимизация структуры муниципальной собственности исходя из принципа бюджетной отдачи и вовлечения объектов государственной и муниципальной собственности в экономические отношения;</w:t>
      </w:r>
    </w:p>
    <w:p w:rsidR="00A95FDA" w:rsidRPr="00CA20CF" w:rsidRDefault="00A95FDA" w:rsidP="00A95FDA">
      <w:pPr>
        <w:pStyle w:val="2"/>
        <w:numPr>
          <w:ilvl w:val="0"/>
          <w:numId w:val="8"/>
        </w:numPr>
        <w:shd w:val="clear" w:color="auto" w:fill="auto"/>
        <w:tabs>
          <w:tab w:val="left" w:pos="865"/>
        </w:tabs>
        <w:spacing w:before="0" w:line="307" w:lineRule="exact"/>
        <w:ind w:left="20" w:right="4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 xml:space="preserve">организация работы по целенаправленному </w:t>
      </w:r>
      <w:r w:rsidRPr="00CA20CF">
        <w:rPr>
          <w:rStyle w:val="12pt0pt"/>
        </w:rPr>
        <w:t xml:space="preserve">формированию </w:t>
      </w:r>
      <w:r w:rsidRPr="00CA20CF">
        <w:rPr>
          <w:color w:val="000000"/>
          <w:sz w:val="24"/>
          <w:szCs w:val="24"/>
        </w:rPr>
        <w:t>земельных участков для предоставления под инвестиционные площадки;</w:t>
      </w:r>
    </w:p>
    <w:p w:rsidR="00A95FDA" w:rsidRPr="00CA20CF" w:rsidRDefault="00A95FDA" w:rsidP="00A95FDA">
      <w:pPr>
        <w:pStyle w:val="2"/>
        <w:numPr>
          <w:ilvl w:val="0"/>
          <w:numId w:val="8"/>
        </w:numPr>
        <w:shd w:val="clear" w:color="auto" w:fill="auto"/>
        <w:tabs>
          <w:tab w:val="left" w:pos="865"/>
        </w:tabs>
        <w:spacing w:before="0" w:line="307" w:lineRule="exact"/>
        <w:ind w:left="20" w:right="4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 xml:space="preserve">проведение </w:t>
      </w:r>
      <w:proofErr w:type="gramStart"/>
      <w:r w:rsidRPr="00CA20CF">
        <w:rPr>
          <w:color w:val="000000"/>
          <w:sz w:val="24"/>
          <w:szCs w:val="24"/>
        </w:rPr>
        <w:t xml:space="preserve">анализа экономической обоснованности дальнейшего </w:t>
      </w:r>
      <w:r w:rsidRPr="008756EC">
        <w:rPr>
          <w:rStyle w:val="105pt0pt"/>
          <w:b w:val="0"/>
          <w:sz w:val="24"/>
          <w:szCs w:val="24"/>
        </w:rPr>
        <w:t>применения мер</w:t>
      </w:r>
      <w:r w:rsidRPr="00CA20CF">
        <w:rPr>
          <w:rStyle w:val="105pt0pt"/>
          <w:sz w:val="24"/>
          <w:szCs w:val="24"/>
        </w:rPr>
        <w:t xml:space="preserve"> </w:t>
      </w:r>
      <w:r w:rsidRPr="00CA20CF">
        <w:rPr>
          <w:color w:val="000000"/>
          <w:sz w:val="24"/>
          <w:szCs w:val="24"/>
        </w:rPr>
        <w:t>поддержки</w:t>
      </w:r>
      <w:proofErr w:type="gramEnd"/>
      <w:r w:rsidRPr="00CA20CF">
        <w:rPr>
          <w:color w:val="000000"/>
          <w:sz w:val="24"/>
          <w:szCs w:val="24"/>
        </w:rPr>
        <w:t xml:space="preserve"> в виде понижающих коэффициентов, применяемых к ставке арендной платы. Подготовка предложений по сворачиванию вынужденных антикризисных мер поддержки в виде понижающих коэффициентов.</w:t>
      </w:r>
    </w:p>
    <w:p w:rsidR="00A95FDA" w:rsidRPr="00CA20CF" w:rsidRDefault="00A95FDA" w:rsidP="00A95FDA">
      <w:pPr>
        <w:pStyle w:val="2"/>
        <w:numPr>
          <w:ilvl w:val="0"/>
          <w:numId w:val="7"/>
        </w:numPr>
        <w:shd w:val="clear" w:color="auto" w:fill="auto"/>
        <w:tabs>
          <w:tab w:val="left" w:pos="1066"/>
        </w:tabs>
        <w:spacing w:before="0" w:line="307" w:lineRule="exact"/>
        <w:ind w:left="20" w:right="4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Устанавливается наличие и результативность проведения мероприятий по сокращению недоимки в бюджет, улучшению администрирования налоговых и неналоговых доходов, взысканию неосновательного обогащения в виде сбереженной арендной платы с лип, использующих земельные участки без титула права.</w:t>
      </w:r>
    </w:p>
    <w:p w:rsidR="00A95FDA" w:rsidRPr="00CA20CF" w:rsidRDefault="00A95FDA" w:rsidP="00A95FDA">
      <w:pPr>
        <w:pStyle w:val="2"/>
        <w:numPr>
          <w:ilvl w:val="0"/>
          <w:numId w:val="7"/>
        </w:numPr>
        <w:shd w:val="clear" w:color="auto" w:fill="auto"/>
        <w:tabs>
          <w:tab w:val="left" w:pos="1066"/>
        </w:tabs>
        <w:spacing w:before="0" w:after="286" w:line="307" w:lineRule="exact"/>
        <w:ind w:left="20" w:right="4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Определяется полнота кадастровой оценки земельных участков. Следует обратить внимание па земельные участки под автомобильными дорогами общего пользования, в придорожных полосах которых расположены коммерческие объекты или присоединенные объекты дорожного сервиса.</w:t>
      </w:r>
    </w:p>
    <w:p w:rsidR="00B00F23" w:rsidRDefault="00B00F23" w:rsidP="00A95FDA">
      <w:pPr>
        <w:pStyle w:val="50"/>
        <w:shd w:val="clear" w:color="auto" w:fill="auto"/>
        <w:spacing w:after="0" w:line="250" w:lineRule="exact"/>
        <w:ind w:left="1080" w:firstLine="0"/>
        <w:rPr>
          <w:color w:val="000000"/>
          <w:sz w:val="24"/>
          <w:szCs w:val="24"/>
        </w:rPr>
      </w:pPr>
    </w:p>
    <w:p w:rsidR="00B00F23" w:rsidRDefault="00B00F23" w:rsidP="00A95FDA">
      <w:pPr>
        <w:pStyle w:val="50"/>
        <w:shd w:val="clear" w:color="auto" w:fill="auto"/>
        <w:spacing w:after="0" w:line="250" w:lineRule="exact"/>
        <w:ind w:left="1080" w:firstLine="0"/>
        <w:rPr>
          <w:color w:val="000000"/>
          <w:sz w:val="24"/>
          <w:szCs w:val="24"/>
        </w:rPr>
      </w:pPr>
    </w:p>
    <w:p w:rsidR="00A95FDA" w:rsidRPr="00CA20CF" w:rsidRDefault="00A95FDA" w:rsidP="00A95FDA">
      <w:pPr>
        <w:pStyle w:val="50"/>
        <w:shd w:val="clear" w:color="auto" w:fill="auto"/>
        <w:spacing w:after="0" w:line="250" w:lineRule="exact"/>
        <w:ind w:left="1080" w:firstLine="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Проверка муниципальных учреждений и предприятий, акционерных</w:t>
      </w:r>
    </w:p>
    <w:p w:rsidR="00A95FDA" w:rsidRPr="00CA20CF" w:rsidRDefault="00A95FDA" w:rsidP="00A95FDA">
      <w:pPr>
        <w:pStyle w:val="50"/>
        <w:shd w:val="clear" w:color="auto" w:fill="auto"/>
        <w:spacing w:after="0" w:line="250" w:lineRule="exact"/>
        <w:ind w:left="20" w:firstLine="0"/>
        <w:jc w:val="center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обществ,</w:t>
      </w:r>
    </w:p>
    <w:p w:rsidR="00A95FDA" w:rsidRPr="00CA20CF" w:rsidRDefault="00A95FDA" w:rsidP="00A95FDA">
      <w:pPr>
        <w:pStyle w:val="50"/>
        <w:shd w:val="clear" w:color="auto" w:fill="auto"/>
        <w:spacing w:after="248" w:line="317" w:lineRule="exact"/>
        <w:ind w:left="3720" w:right="84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 xml:space="preserve">100 процентов </w:t>
      </w:r>
      <w:proofErr w:type="gramStart"/>
      <w:r w:rsidRPr="00CA20CF">
        <w:rPr>
          <w:color w:val="000000"/>
          <w:sz w:val="24"/>
          <w:szCs w:val="24"/>
        </w:rPr>
        <w:t>акций</w:t>
      </w:r>
      <w:proofErr w:type="gramEnd"/>
      <w:r w:rsidRPr="00CA20CF">
        <w:rPr>
          <w:color w:val="000000"/>
          <w:sz w:val="24"/>
          <w:szCs w:val="24"/>
        </w:rPr>
        <w:t xml:space="preserve"> которых находятся в муниципальной собственности</w:t>
      </w:r>
    </w:p>
    <w:p w:rsidR="00A95FDA" w:rsidRPr="00CA20CF" w:rsidRDefault="00A95FDA" w:rsidP="00A95FDA">
      <w:pPr>
        <w:pStyle w:val="2"/>
        <w:numPr>
          <w:ilvl w:val="0"/>
          <w:numId w:val="9"/>
        </w:numPr>
        <w:shd w:val="clear" w:color="auto" w:fill="auto"/>
        <w:tabs>
          <w:tab w:val="left" w:pos="865"/>
        </w:tabs>
        <w:spacing w:before="0" w:line="307" w:lineRule="exact"/>
        <w:ind w:left="20" w:right="4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 xml:space="preserve">Проверке и анализу подлежат документы, устанавливающие право муниципальных учреждений и предприятий, акционерных обществ, 100 процентов </w:t>
      </w:r>
      <w:r w:rsidRPr="00B00F23">
        <w:rPr>
          <w:rStyle w:val="105pt0pt"/>
          <w:b w:val="0"/>
          <w:sz w:val="24"/>
          <w:szCs w:val="24"/>
        </w:rPr>
        <w:t>акций</w:t>
      </w:r>
      <w:r w:rsidRPr="00B00F23">
        <w:rPr>
          <w:rStyle w:val="105pt0pt"/>
          <w:sz w:val="24"/>
          <w:szCs w:val="24"/>
        </w:rPr>
        <w:t xml:space="preserve"> </w:t>
      </w:r>
      <w:r w:rsidRPr="00B00F23">
        <w:rPr>
          <w:color w:val="000000"/>
          <w:sz w:val="24"/>
          <w:szCs w:val="24"/>
        </w:rPr>
        <w:t xml:space="preserve">которых находятся в муниципальной собственности, пользования </w:t>
      </w:r>
      <w:r w:rsidRPr="00B00F23">
        <w:rPr>
          <w:rStyle w:val="105pt0pt"/>
          <w:b w:val="0"/>
          <w:sz w:val="24"/>
          <w:szCs w:val="24"/>
        </w:rPr>
        <w:t>земельными участками.</w:t>
      </w:r>
      <w:r w:rsidRPr="00CA20CF">
        <w:rPr>
          <w:rStyle w:val="105pt0pt"/>
          <w:sz w:val="24"/>
          <w:szCs w:val="24"/>
        </w:rPr>
        <w:t xml:space="preserve"> </w:t>
      </w:r>
      <w:r w:rsidRPr="00CA20CF">
        <w:rPr>
          <w:color w:val="000000"/>
          <w:sz w:val="24"/>
          <w:szCs w:val="24"/>
        </w:rPr>
        <w:t xml:space="preserve">Проводится сравнение с фактическим </w:t>
      </w:r>
      <w:r w:rsidRPr="00CA20CF">
        <w:rPr>
          <w:color w:val="000000"/>
          <w:sz w:val="24"/>
          <w:szCs w:val="24"/>
        </w:rPr>
        <w:lastRenderedPageBreak/>
        <w:t>использованием, выявляются отклонения, их причины, устанавливается возможный ущерб бюджета.</w:t>
      </w:r>
    </w:p>
    <w:p w:rsidR="00A95FDA" w:rsidRPr="00CA20CF" w:rsidRDefault="00A95FDA" w:rsidP="00A95FDA">
      <w:pPr>
        <w:pStyle w:val="2"/>
        <w:numPr>
          <w:ilvl w:val="0"/>
          <w:numId w:val="10"/>
        </w:numPr>
        <w:shd w:val="clear" w:color="auto" w:fill="auto"/>
        <w:tabs>
          <w:tab w:val="left" w:pos="878"/>
        </w:tabs>
        <w:spacing w:before="0" w:line="307" w:lineRule="exact"/>
        <w:ind w:left="20" w:right="4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Выявляются случаи безвозмездной передачи земельных участков в пользование коммерческих или иных организаций не муниципальной собственности. Определяются потери бюджета в виде недополученной арендной платы.</w:t>
      </w:r>
    </w:p>
    <w:p w:rsidR="00A95FDA" w:rsidRPr="00CA20CF" w:rsidRDefault="00A95FDA" w:rsidP="00A95FDA">
      <w:pPr>
        <w:pStyle w:val="2"/>
        <w:numPr>
          <w:ilvl w:val="0"/>
          <w:numId w:val="10"/>
        </w:numPr>
        <w:shd w:val="clear" w:color="auto" w:fill="auto"/>
        <w:tabs>
          <w:tab w:val="left" w:pos="878"/>
        </w:tabs>
        <w:spacing w:before="0" w:after="248" w:line="307" w:lineRule="exact"/>
        <w:ind w:left="20" w:right="4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 xml:space="preserve">Выявляются случаи банкротства (с признаками преднамеренного), приводящие к неэффективному использованию земельных ресурсов и </w:t>
      </w:r>
      <w:proofErr w:type="spellStart"/>
      <w:r w:rsidRPr="00CA20CF">
        <w:rPr>
          <w:color w:val="000000"/>
          <w:sz w:val="24"/>
          <w:szCs w:val="24"/>
        </w:rPr>
        <w:t>недопоступлению</w:t>
      </w:r>
      <w:proofErr w:type="spellEnd"/>
      <w:r w:rsidRPr="00CA20CF">
        <w:rPr>
          <w:color w:val="000000"/>
          <w:sz w:val="24"/>
          <w:szCs w:val="24"/>
        </w:rPr>
        <w:t xml:space="preserve"> доходов в бюджет.</w:t>
      </w:r>
    </w:p>
    <w:p w:rsidR="00A95FDA" w:rsidRPr="00CA20CF" w:rsidRDefault="00B00F23" w:rsidP="00B00F23">
      <w:pPr>
        <w:pStyle w:val="42"/>
        <w:keepNext/>
        <w:keepLines/>
        <w:shd w:val="clear" w:color="auto" w:fill="auto"/>
        <w:tabs>
          <w:tab w:val="left" w:pos="1346"/>
        </w:tabs>
        <w:spacing w:before="0" w:after="233"/>
        <w:ind w:left="851" w:right="660" w:firstLine="0"/>
        <w:jc w:val="center"/>
        <w:rPr>
          <w:sz w:val="24"/>
          <w:szCs w:val="24"/>
        </w:rPr>
      </w:pPr>
      <w:bookmarkStart w:id="1" w:name="bookmark3"/>
      <w:r>
        <w:rPr>
          <w:color w:val="000000"/>
          <w:sz w:val="24"/>
          <w:szCs w:val="24"/>
        </w:rPr>
        <w:t xml:space="preserve">4. </w:t>
      </w:r>
      <w:r w:rsidR="00A95FDA" w:rsidRPr="00CA20CF">
        <w:rPr>
          <w:color w:val="000000"/>
          <w:sz w:val="24"/>
          <w:szCs w:val="24"/>
        </w:rPr>
        <w:t xml:space="preserve">Полнота и своевременность поступления в </w:t>
      </w:r>
      <w:r>
        <w:rPr>
          <w:color w:val="000000"/>
          <w:sz w:val="24"/>
          <w:szCs w:val="24"/>
        </w:rPr>
        <w:t>б</w:t>
      </w:r>
      <w:r w:rsidR="00A95FDA" w:rsidRPr="00CA20CF">
        <w:rPr>
          <w:color w:val="000000"/>
          <w:sz w:val="24"/>
          <w:szCs w:val="24"/>
        </w:rPr>
        <w:t>юджет доходов от использования земельных ресурсов</w:t>
      </w:r>
      <w:bookmarkEnd w:id="1"/>
    </w:p>
    <w:p w:rsidR="00A95FDA" w:rsidRPr="00CA20CF" w:rsidRDefault="00A95FDA" w:rsidP="00A95FDA">
      <w:pPr>
        <w:pStyle w:val="2"/>
        <w:numPr>
          <w:ilvl w:val="0"/>
          <w:numId w:val="11"/>
        </w:numPr>
        <w:shd w:val="clear" w:color="auto" w:fill="auto"/>
        <w:tabs>
          <w:tab w:val="left" w:pos="878"/>
        </w:tabs>
        <w:spacing w:before="0" w:line="307" w:lineRule="exact"/>
        <w:ind w:left="20" w:right="4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Основными задачами муниципального внешнего контроля при проверке (анализе) доходов от использования земельных ресурсов являются:</w:t>
      </w:r>
    </w:p>
    <w:p w:rsidR="00A95FDA" w:rsidRPr="00CA20CF" w:rsidRDefault="00A95FDA" w:rsidP="00A95FDA">
      <w:pPr>
        <w:pStyle w:val="2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07" w:lineRule="exact"/>
        <w:ind w:left="2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определение полноты поступления доходов в бюджет;</w:t>
      </w:r>
    </w:p>
    <w:p w:rsidR="00A95FDA" w:rsidRPr="00CA20CF" w:rsidRDefault="00A95FDA" w:rsidP="00A95FDA">
      <w:pPr>
        <w:pStyle w:val="2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07" w:lineRule="exact"/>
        <w:ind w:left="2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выявление отклонений от прогнозируемых (плановых) показателей;</w:t>
      </w:r>
    </w:p>
    <w:p w:rsidR="00A95FDA" w:rsidRPr="00CA20CF" w:rsidRDefault="00A95FDA" w:rsidP="00A95FDA">
      <w:pPr>
        <w:pStyle w:val="2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07" w:lineRule="exact"/>
        <w:ind w:left="2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выявление изменений, прогнозируемых (плановых) показателей;</w:t>
      </w:r>
    </w:p>
    <w:p w:rsidR="00A95FDA" w:rsidRPr="00CA20CF" w:rsidRDefault="00A95FDA" w:rsidP="00A95FDA">
      <w:pPr>
        <w:pStyle w:val="2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07" w:lineRule="exact"/>
        <w:ind w:left="2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анализ причин выявленных отклонений и изменений;</w:t>
      </w:r>
    </w:p>
    <w:p w:rsidR="00A95FDA" w:rsidRPr="00CA20CF" w:rsidRDefault="00A95FDA" w:rsidP="00A95FDA">
      <w:pPr>
        <w:pStyle w:val="2"/>
        <w:shd w:val="clear" w:color="auto" w:fill="auto"/>
        <w:spacing w:before="0" w:line="307" w:lineRule="exact"/>
        <w:ind w:left="20" w:right="4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 xml:space="preserve">-разработка </w:t>
      </w:r>
      <w:proofErr w:type="gramStart"/>
      <w:r w:rsidRPr="00CA20CF">
        <w:rPr>
          <w:color w:val="000000"/>
          <w:sz w:val="24"/>
          <w:szCs w:val="24"/>
        </w:rPr>
        <w:t>предложений</w:t>
      </w:r>
      <w:proofErr w:type="gramEnd"/>
      <w:r w:rsidRPr="00CA20CF">
        <w:rPr>
          <w:color w:val="000000"/>
          <w:sz w:val="24"/>
          <w:szCs w:val="24"/>
        </w:rPr>
        <w:t xml:space="preserve"> но устранению, предупреждению недостатков в организации экономических отношений, но максимизации неналоговых поступлений в местный бюджет от использования земельных ресурсов;</w:t>
      </w:r>
    </w:p>
    <w:p w:rsidR="00A95FDA" w:rsidRPr="00CA20CF" w:rsidRDefault="00A95FDA" w:rsidP="00A95FDA">
      <w:pPr>
        <w:pStyle w:val="2"/>
        <w:numPr>
          <w:ilvl w:val="0"/>
          <w:numId w:val="11"/>
        </w:numPr>
        <w:shd w:val="clear" w:color="auto" w:fill="auto"/>
        <w:tabs>
          <w:tab w:val="left" w:pos="878"/>
        </w:tabs>
        <w:spacing w:before="0" w:line="307" w:lineRule="exact"/>
        <w:ind w:left="20" w:right="4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В целях настоящей Методики доходы от использования земельных ресурсов рассматривается в рамках следующих составляющих:</w:t>
      </w:r>
    </w:p>
    <w:p w:rsidR="00A95FDA" w:rsidRPr="00CA20CF" w:rsidRDefault="00A95FDA" w:rsidP="00A95FDA">
      <w:pPr>
        <w:pStyle w:val="2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07" w:lineRule="exact"/>
        <w:ind w:left="20" w:right="4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земельный налог, администрируемый инспекциями федеральной налоговой службы;</w:t>
      </w:r>
    </w:p>
    <w:p w:rsidR="00A95FDA" w:rsidRPr="00CA20CF" w:rsidRDefault="00A95FDA" w:rsidP="00A95FDA">
      <w:pPr>
        <w:pStyle w:val="2"/>
        <w:shd w:val="clear" w:color="auto" w:fill="auto"/>
        <w:spacing w:before="0" w:line="307" w:lineRule="exact"/>
        <w:ind w:left="20" w:right="4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-доходы от арендной платы за земельные участки, находящиеся в собственности муниципального образования;</w:t>
      </w:r>
    </w:p>
    <w:p w:rsidR="00A95FDA" w:rsidRPr="00CA20CF" w:rsidRDefault="00A95FDA" w:rsidP="00A95FDA">
      <w:pPr>
        <w:pStyle w:val="2"/>
        <w:shd w:val="clear" w:color="auto" w:fill="auto"/>
        <w:spacing w:before="0" w:line="307" w:lineRule="exact"/>
        <w:ind w:left="20" w:right="4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-доходы от арендной платы за земельные участки, государственная собственность на которые не разграничена и которые расположены в границах муниципального образования;</w:t>
      </w:r>
    </w:p>
    <w:p w:rsidR="00A95FDA" w:rsidRPr="00CA20CF" w:rsidRDefault="00A95FDA" w:rsidP="00A95FDA">
      <w:pPr>
        <w:pStyle w:val="2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07" w:lineRule="exact"/>
        <w:ind w:left="2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доходы от продажи земельных участков;</w:t>
      </w:r>
    </w:p>
    <w:p w:rsidR="00A95FDA" w:rsidRPr="00CA20CF" w:rsidRDefault="00A95FDA" w:rsidP="00A95FDA">
      <w:pPr>
        <w:pStyle w:val="2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07" w:lineRule="exact"/>
        <w:ind w:left="2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доходы от продажи права аренды земельных участков.</w:t>
      </w:r>
    </w:p>
    <w:p w:rsidR="00A95FDA" w:rsidRPr="00CA20CF" w:rsidRDefault="00A95FDA" w:rsidP="00A95FDA">
      <w:pPr>
        <w:pStyle w:val="2"/>
        <w:numPr>
          <w:ilvl w:val="0"/>
          <w:numId w:val="11"/>
        </w:numPr>
        <w:shd w:val="clear" w:color="auto" w:fill="auto"/>
        <w:tabs>
          <w:tab w:val="left" w:pos="878"/>
        </w:tabs>
        <w:spacing w:before="0" w:line="307" w:lineRule="exact"/>
        <w:ind w:left="20" w:right="4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Оценка условий управления земельными ресурсами осуществляется на основе следующих показателей:</w:t>
      </w:r>
    </w:p>
    <w:p w:rsidR="00A95FDA" w:rsidRPr="00CA20CF" w:rsidRDefault="00A95FDA" w:rsidP="00A95FDA">
      <w:pPr>
        <w:pStyle w:val="2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230" w:lineRule="exact"/>
        <w:ind w:left="2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общая площадь земель муниципального образования;</w:t>
      </w:r>
    </w:p>
    <w:p w:rsidR="00A95FDA" w:rsidRPr="00CA20CF" w:rsidRDefault="00A95FDA" w:rsidP="00A95FDA">
      <w:pPr>
        <w:pStyle w:val="2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31" w:lineRule="exact"/>
        <w:ind w:left="20" w:right="4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площадь земельных участков, являющихся предметом арендных отношений;</w:t>
      </w:r>
    </w:p>
    <w:p w:rsidR="00A95FDA" w:rsidRPr="00CA20CF" w:rsidRDefault="00A95FDA" w:rsidP="00A95FDA">
      <w:pPr>
        <w:pStyle w:val="2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41" w:lineRule="exact"/>
        <w:ind w:left="20" w:right="4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площадь земельных участков, по которым начисляется земельный налог;</w:t>
      </w:r>
    </w:p>
    <w:p w:rsidR="00A95FDA" w:rsidRPr="00CA20CF" w:rsidRDefault="00A95FDA" w:rsidP="00A95FDA">
      <w:pPr>
        <w:pStyle w:val="2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12" w:lineRule="exact"/>
        <w:ind w:left="2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площадь земельных участков, переданных в безвозмездное пользование;</w:t>
      </w:r>
    </w:p>
    <w:p w:rsidR="00A95FDA" w:rsidRPr="00CA20CF" w:rsidRDefault="00A95FDA" w:rsidP="00A95FDA">
      <w:pPr>
        <w:pStyle w:val="2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12" w:lineRule="exact"/>
        <w:ind w:left="20" w:right="4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площадь земельных участков, подпадающих под льготное налогообложение;</w:t>
      </w:r>
    </w:p>
    <w:p w:rsidR="00A95FDA" w:rsidRPr="00CA20CF" w:rsidRDefault="00A95FDA" w:rsidP="00A95FDA">
      <w:pPr>
        <w:pStyle w:val="2"/>
        <w:numPr>
          <w:ilvl w:val="0"/>
          <w:numId w:val="12"/>
        </w:numPr>
        <w:shd w:val="clear" w:color="auto" w:fill="auto"/>
        <w:tabs>
          <w:tab w:val="left" w:pos="878"/>
        </w:tabs>
        <w:spacing w:before="0" w:after="26" w:line="230" w:lineRule="exact"/>
        <w:ind w:left="2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площадь земельных участков, выставленных на торги;</w:t>
      </w:r>
    </w:p>
    <w:p w:rsidR="00A95FDA" w:rsidRPr="00B00F23" w:rsidRDefault="00A95FDA" w:rsidP="00A95FDA">
      <w:pPr>
        <w:pStyle w:val="40"/>
        <w:numPr>
          <w:ilvl w:val="0"/>
          <w:numId w:val="12"/>
        </w:numPr>
        <w:shd w:val="clear" w:color="auto" w:fill="auto"/>
        <w:tabs>
          <w:tab w:val="left" w:pos="878"/>
        </w:tabs>
        <w:spacing w:line="210" w:lineRule="exact"/>
        <w:ind w:left="20" w:firstLine="680"/>
        <w:rPr>
          <w:b w:val="0"/>
          <w:sz w:val="24"/>
          <w:szCs w:val="24"/>
        </w:rPr>
      </w:pPr>
      <w:r w:rsidRPr="00B00F23">
        <w:rPr>
          <w:b w:val="0"/>
          <w:color w:val="000000"/>
          <w:sz w:val="24"/>
          <w:szCs w:val="24"/>
        </w:rPr>
        <w:t>площадь земельных участков, проданных на торгах.</w:t>
      </w:r>
    </w:p>
    <w:p w:rsidR="00B00F23" w:rsidRDefault="00B00F23" w:rsidP="00B00F23">
      <w:pPr>
        <w:pStyle w:val="40"/>
        <w:shd w:val="clear" w:color="auto" w:fill="auto"/>
        <w:tabs>
          <w:tab w:val="left" w:pos="878"/>
        </w:tabs>
        <w:spacing w:line="210" w:lineRule="exact"/>
        <w:ind w:left="700" w:firstLine="0"/>
        <w:rPr>
          <w:b w:val="0"/>
          <w:color w:val="000000"/>
          <w:sz w:val="24"/>
          <w:szCs w:val="24"/>
        </w:rPr>
      </w:pPr>
    </w:p>
    <w:p w:rsidR="00B00F23" w:rsidRDefault="00B00F23" w:rsidP="00B00F23">
      <w:pPr>
        <w:pStyle w:val="40"/>
        <w:shd w:val="clear" w:color="auto" w:fill="auto"/>
        <w:tabs>
          <w:tab w:val="left" w:pos="878"/>
        </w:tabs>
        <w:spacing w:line="210" w:lineRule="exact"/>
        <w:ind w:left="700" w:firstLine="0"/>
        <w:rPr>
          <w:b w:val="0"/>
          <w:color w:val="000000"/>
          <w:sz w:val="24"/>
          <w:szCs w:val="24"/>
        </w:rPr>
      </w:pPr>
    </w:p>
    <w:p w:rsidR="00B00F23" w:rsidRPr="00B00F23" w:rsidRDefault="00B00F23" w:rsidP="00B00F23">
      <w:pPr>
        <w:pStyle w:val="40"/>
        <w:shd w:val="clear" w:color="auto" w:fill="auto"/>
        <w:tabs>
          <w:tab w:val="left" w:pos="878"/>
        </w:tabs>
        <w:spacing w:line="210" w:lineRule="exact"/>
        <w:ind w:left="700" w:firstLine="0"/>
        <w:rPr>
          <w:b w:val="0"/>
          <w:sz w:val="24"/>
          <w:szCs w:val="24"/>
        </w:rPr>
      </w:pPr>
    </w:p>
    <w:p w:rsidR="00A95FDA" w:rsidRPr="00CA20CF" w:rsidRDefault="00A95FDA" w:rsidP="00A95FDA">
      <w:pPr>
        <w:pStyle w:val="2"/>
        <w:numPr>
          <w:ilvl w:val="0"/>
          <w:numId w:val="13"/>
        </w:numPr>
        <w:shd w:val="clear" w:color="auto" w:fill="auto"/>
        <w:tabs>
          <w:tab w:val="left" w:pos="885"/>
        </w:tabs>
        <w:spacing w:before="0" w:line="307" w:lineRule="exact"/>
        <w:ind w:left="20" w:right="4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lastRenderedPageBreak/>
        <w:t>Поступление доходов рассматривается в динамике по каждой составляющей  за ряд лет. Устанавливаются причины выявленных изменений (изменение законодательства, изменение вида разрешенного использования земельного участка, изменения норматива отчислений в бюджет муниципального образования, установление или отмена льгот, прекращение права аренды, изъятие земельного участка, изменение недоимки, изменение налогооблагаемой базы и т.п.).</w:t>
      </w:r>
    </w:p>
    <w:p w:rsidR="00A95FDA" w:rsidRPr="00CA20CF" w:rsidRDefault="00A95FDA" w:rsidP="00A95FDA">
      <w:pPr>
        <w:pStyle w:val="2"/>
        <w:numPr>
          <w:ilvl w:val="0"/>
          <w:numId w:val="13"/>
        </w:numPr>
        <w:shd w:val="clear" w:color="auto" w:fill="auto"/>
        <w:tabs>
          <w:tab w:val="left" w:pos="885"/>
        </w:tabs>
        <w:spacing w:before="0" w:line="307" w:lineRule="exact"/>
        <w:ind w:left="20" w:right="4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 xml:space="preserve">Выявляются отклонения фактически поступивших доходов </w:t>
      </w:r>
      <w:proofErr w:type="gramStart"/>
      <w:r w:rsidRPr="00CA20CF">
        <w:rPr>
          <w:color w:val="000000"/>
          <w:sz w:val="24"/>
          <w:szCs w:val="24"/>
        </w:rPr>
        <w:t>от</w:t>
      </w:r>
      <w:proofErr w:type="gramEnd"/>
      <w:r w:rsidRPr="00CA20CF">
        <w:rPr>
          <w:color w:val="000000"/>
          <w:sz w:val="24"/>
          <w:szCs w:val="24"/>
        </w:rPr>
        <w:t xml:space="preserve"> плановых. Устанавливаются причины отклонений (например, включение в плановый показатель сумм начислений по предприятиям-банкротам, </w:t>
      </w:r>
      <w:r w:rsidRPr="00B00F23">
        <w:rPr>
          <w:rStyle w:val="105pt0pt"/>
          <w:b w:val="0"/>
          <w:sz w:val="24"/>
          <w:szCs w:val="24"/>
        </w:rPr>
        <w:t>предприятиям,</w:t>
      </w:r>
      <w:r w:rsidRPr="00CA20CF">
        <w:rPr>
          <w:rStyle w:val="105pt0pt"/>
          <w:sz w:val="24"/>
          <w:szCs w:val="24"/>
        </w:rPr>
        <w:t xml:space="preserve"> </w:t>
      </w:r>
      <w:r w:rsidRPr="00CA20CF">
        <w:rPr>
          <w:color w:val="000000"/>
          <w:sz w:val="24"/>
          <w:szCs w:val="24"/>
        </w:rPr>
        <w:t>находящимися на стадии ликвидации, прекратившими деятельность индивидуальным предпринимателям и т.п.).</w:t>
      </w:r>
    </w:p>
    <w:p w:rsidR="00A95FDA" w:rsidRPr="00CA20CF" w:rsidRDefault="00A95FDA" w:rsidP="00A95FDA">
      <w:pPr>
        <w:pStyle w:val="2"/>
        <w:numPr>
          <w:ilvl w:val="0"/>
          <w:numId w:val="13"/>
        </w:numPr>
        <w:shd w:val="clear" w:color="auto" w:fill="auto"/>
        <w:tabs>
          <w:tab w:val="left" w:pos="885"/>
        </w:tabs>
        <w:spacing w:before="0" w:line="307" w:lineRule="exact"/>
        <w:ind w:left="20" w:right="4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 xml:space="preserve">Анализируется состояние и динамика недоимки, её причины (в том числе списание суммы задолженности в связи с исключением из Единого государственного реестра регистрации юридических лип, списание задолженности по решению Арбитражного суда и т.д.), работа органов исполнительной власти по её снижению (в том числе </w:t>
      </w:r>
      <w:proofErr w:type="spellStart"/>
      <w:r w:rsidRPr="00CA20CF">
        <w:rPr>
          <w:color w:val="000000"/>
          <w:sz w:val="24"/>
          <w:szCs w:val="24"/>
        </w:rPr>
        <w:t>претензионно</w:t>
      </w:r>
      <w:proofErr w:type="spellEnd"/>
      <w:r w:rsidR="00B00F23">
        <w:rPr>
          <w:color w:val="000000"/>
          <w:sz w:val="24"/>
          <w:szCs w:val="24"/>
        </w:rPr>
        <w:t xml:space="preserve"> </w:t>
      </w:r>
      <w:proofErr w:type="gramStart"/>
      <w:r w:rsidRPr="00CA20CF">
        <w:rPr>
          <w:color w:val="000000"/>
          <w:sz w:val="24"/>
          <w:szCs w:val="24"/>
        </w:rPr>
        <w:t>-и</w:t>
      </w:r>
      <w:proofErr w:type="gramEnd"/>
      <w:r w:rsidRPr="00CA20CF">
        <w:rPr>
          <w:color w:val="000000"/>
          <w:sz w:val="24"/>
          <w:szCs w:val="24"/>
        </w:rPr>
        <w:t>сковая).</w:t>
      </w:r>
    </w:p>
    <w:p w:rsidR="00A95FDA" w:rsidRPr="00CA20CF" w:rsidRDefault="00A95FDA" w:rsidP="00A95FDA">
      <w:pPr>
        <w:pStyle w:val="2"/>
        <w:numPr>
          <w:ilvl w:val="0"/>
          <w:numId w:val="13"/>
        </w:numPr>
        <w:shd w:val="clear" w:color="auto" w:fill="auto"/>
        <w:tabs>
          <w:tab w:val="left" w:pos="885"/>
        </w:tabs>
        <w:spacing w:before="0" w:line="307" w:lineRule="exact"/>
        <w:ind w:left="2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При анализе плановых показателей доходов бюджета рассматриваются:</w:t>
      </w:r>
    </w:p>
    <w:p w:rsidR="00A95FDA" w:rsidRPr="00CA20CF" w:rsidRDefault="00A95FDA" w:rsidP="00A95FDA">
      <w:pPr>
        <w:pStyle w:val="2"/>
        <w:numPr>
          <w:ilvl w:val="0"/>
          <w:numId w:val="8"/>
        </w:numPr>
        <w:shd w:val="clear" w:color="auto" w:fill="auto"/>
        <w:tabs>
          <w:tab w:val="left" w:pos="885"/>
        </w:tabs>
        <w:spacing w:before="0" w:line="307" w:lineRule="exact"/>
        <w:ind w:left="20" w:right="4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соблюдение органами местного самоуправления принципа платности использования земель (п.7, ч.1, ст. 1 Земельного кодекса РФ);</w:t>
      </w:r>
    </w:p>
    <w:p w:rsidR="00A95FDA" w:rsidRPr="00CA20CF" w:rsidRDefault="00A95FDA" w:rsidP="00A95FDA">
      <w:pPr>
        <w:pStyle w:val="2"/>
        <w:numPr>
          <w:ilvl w:val="0"/>
          <w:numId w:val="8"/>
        </w:numPr>
        <w:shd w:val="clear" w:color="auto" w:fill="auto"/>
        <w:tabs>
          <w:tab w:val="left" w:pos="885"/>
        </w:tabs>
        <w:spacing w:before="0" w:line="307" w:lineRule="exact"/>
        <w:ind w:left="2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наличие кадастровой оценки земель;</w:t>
      </w:r>
    </w:p>
    <w:p w:rsidR="00A95FDA" w:rsidRPr="00CA20CF" w:rsidRDefault="00A95FDA" w:rsidP="00A95FDA">
      <w:pPr>
        <w:pStyle w:val="2"/>
        <w:numPr>
          <w:ilvl w:val="0"/>
          <w:numId w:val="8"/>
        </w:numPr>
        <w:shd w:val="clear" w:color="auto" w:fill="auto"/>
        <w:tabs>
          <w:tab w:val="left" w:pos="885"/>
        </w:tabs>
        <w:spacing w:before="0" w:line="307" w:lineRule="exact"/>
        <w:ind w:left="20" w:right="4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влияние па сумму дохода отклонений фактического использования земель от разрешенного использования;</w:t>
      </w:r>
    </w:p>
    <w:p w:rsidR="00A95FDA" w:rsidRPr="00CA20CF" w:rsidRDefault="00A95FDA" w:rsidP="00A95FDA">
      <w:pPr>
        <w:pStyle w:val="2"/>
        <w:numPr>
          <w:ilvl w:val="0"/>
          <w:numId w:val="8"/>
        </w:numPr>
        <w:shd w:val="clear" w:color="auto" w:fill="auto"/>
        <w:tabs>
          <w:tab w:val="left" w:pos="885"/>
        </w:tabs>
        <w:spacing w:before="0" w:line="307" w:lineRule="exact"/>
        <w:ind w:left="2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соблюдение сроков регистрации договоров аренды;</w:t>
      </w:r>
    </w:p>
    <w:p w:rsidR="00A95FDA" w:rsidRPr="00CA20CF" w:rsidRDefault="00A95FDA" w:rsidP="00A95FDA">
      <w:pPr>
        <w:pStyle w:val="2"/>
        <w:numPr>
          <w:ilvl w:val="0"/>
          <w:numId w:val="8"/>
        </w:numPr>
        <w:shd w:val="clear" w:color="auto" w:fill="auto"/>
        <w:tabs>
          <w:tab w:val="left" w:pos="885"/>
        </w:tabs>
        <w:spacing w:before="0" w:line="307" w:lineRule="exact"/>
        <w:ind w:left="2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применение индексации размера арендной платы;</w:t>
      </w:r>
    </w:p>
    <w:p w:rsidR="00A95FDA" w:rsidRPr="00CA20CF" w:rsidRDefault="00A95FDA" w:rsidP="00A95FDA">
      <w:pPr>
        <w:pStyle w:val="2"/>
        <w:numPr>
          <w:ilvl w:val="0"/>
          <w:numId w:val="8"/>
        </w:numPr>
        <w:shd w:val="clear" w:color="auto" w:fill="auto"/>
        <w:tabs>
          <w:tab w:val="left" w:pos="885"/>
        </w:tabs>
        <w:spacing w:before="0" w:line="307" w:lineRule="exact"/>
        <w:ind w:left="20" w:right="4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установление границ земельных участков при межевании (особенно под многоквартирными домами);</w:t>
      </w:r>
    </w:p>
    <w:p w:rsidR="00A95FDA" w:rsidRPr="00CA20CF" w:rsidRDefault="00A95FDA" w:rsidP="00A95FDA">
      <w:pPr>
        <w:pStyle w:val="2"/>
        <w:numPr>
          <w:ilvl w:val="0"/>
          <w:numId w:val="8"/>
        </w:numPr>
        <w:shd w:val="clear" w:color="auto" w:fill="auto"/>
        <w:tabs>
          <w:tab w:val="left" w:pos="885"/>
        </w:tabs>
        <w:spacing w:before="0" w:line="307" w:lineRule="exact"/>
        <w:ind w:left="20" w:right="4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объем выпадающих доходов от арендных платежей в годовом исчислении за текущий год, связанных с продажей земельных участков в частную собственность;</w:t>
      </w:r>
    </w:p>
    <w:p w:rsidR="00A95FDA" w:rsidRPr="00CA20CF" w:rsidRDefault="00A95FDA" w:rsidP="00A95FDA">
      <w:pPr>
        <w:pStyle w:val="2"/>
        <w:shd w:val="clear" w:color="auto" w:fill="auto"/>
        <w:spacing w:before="0" w:line="307" w:lineRule="exact"/>
        <w:ind w:left="20" w:right="4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-объем выпадающих доходов от арендных платежей в годовом исчислении за текущий год, связанных с передачей земельных участков в федеральную или региональную собственность.</w:t>
      </w:r>
    </w:p>
    <w:p w:rsidR="00A95FDA" w:rsidRPr="00CA20CF" w:rsidRDefault="00A95FDA" w:rsidP="00A95FDA">
      <w:pPr>
        <w:pStyle w:val="2"/>
        <w:numPr>
          <w:ilvl w:val="0"/>
          <w:numId w:val="13"/>
        </w:numPr>
        <w:shd w:val="clear" w:color="auto" w:fill="auto"/>
        <w:tabs>
          <w:tab w:val="left" w:pos="885"/>
        </w:tabs>
        <w:spacing w:before="0" w:line="307" w:lineRule="exact"/>
        <w:ind w:left="20" w:right="4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При анализе доходов от поступления земельного налога обращается внимание на полноту налогооблагаемой базы. Для этого проводится сверка данных с Инспекцией федеральной налоговой службы, с органами, осуществляющими кадастровый учет земельных участков.</w:t>
      </w:r>
    </w:p>
    <w:p w:rsidR="00A95FDA" w:rsidRPr="00CA20CF" w:rsidRDefault="00A95FDA" w:rsidP="00A95FDA">
      <w:pPr>
        <w:pStyle w:val="2"/>
        <w:numPr>
          <w:ilvl w:val="0"/>
          <w:numId w:val="13"/>
        </w:numPr>
        <w:shd w:val="clear" w:color="auto" w:fill="auto"/>
        <w:tabs>
          <w:tab w:val="left" w:pos="885"/>
        </w:tabs>
        <w:spacing w:before="0" w:line="307" w:lineRule="exact"/>
        <w:ind w:left="20" w:right="4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При проверке (обследовании) доходов от продажи земельных участков, находящихся в муниципальной собственности, анализируется информация:</w:t>
      </w:r>
    </w:p>
    <w:p w:rsidR="00A95FDA" w:rsidRPr="00CA20CF" w:rsidRDefault="00A95FDA" w:rsidP="00A95FDA">
      <w:pPr>
        <w:pStyle w:val="2"/>
        <w:numPr>
          <w:ilvl w:val="0"/>
          <w:numId w:val="8"/>
        </w:numPr>
        <w:shd w:val="clear" w:color="auto" w:fill="auto"/>
        <w:tabs>
          <w:tab w:val="left" w:pos="885"/>
        </w:tabs>
        <w:spacing w:before="0" w:line="307" w:lineRule="exact"/>
        <w:ind w:left="20" w:right="4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о планируемых к продаже земельных участках (площадь участков, объемы планируемых продаж);</w:t>
      </w:r>
    </w:p>
    <w:p w:rsidR="00A95FDA" w:rsidRPr="00CA20CF" w:rsidRDefault="00A95FDA" w:rsidP="00A95FDA">
      <w:pPr>
        <w:pStyle w:val="2"/>
        <w:numPr>
          <w:ilvl w:val="0"/>
          <w:numId w:val="8"/>
        </w:numPr>
        <w:shd w:val="clear" w:color="auto" w:fill="auto"/>
        <w:tabs>
          <w:tab w:val="left" w:pos="885"/>
        </w:tabs>
        <w:spacing w:before="0" w:line="331" w:lineRule="exact"/>
        <w:ind w:left="20" w:right="4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о фактически проданных земельных участках (площадь участков, объемы продаж);</w:t>
      </w:r>
    </w:p>
    <w:p w:rsidR="00A95FDA" w:rsidRPr="00CA20CF" w:rsidRDefault="00A95FDA" w:rsidP="00A95FDA">
      <w:pPr>
        <w:pStyle w:val="2"/>
        <w:numPr>
          <w:ilvl w:val="0"/>
          <w:numId w:val="8"/>
        </w:numPr>
        <w:shd w:val="clear" w:color="auto" w:fill="auto"/>
        <w:tabs>
          <w:tab w:val="left" w:pos="885"/>
        </w:tabs>
        <w:spacing w:before="0" w:after="44" w:line="230" w:lineRule="exact"/>
        <w:ind w:left="20" w:firstLine="68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lastRenderedPageBreak/>
        <w:t>о методах установления цены продажи;</w:t>
      </w:r>
    </w:p>
    <w:p w:rsidR="00A95FDA" w:rsidRPr="00CA20CF" w:rsidRDefault="00A95FDA" w:rsidP="00A95FDA">
      <w:pPr>
        <w:pStyle w:val="2"/>
        <w:numPr>
          <w:ilvl w:val="0"/>
          <w:numId w:val="8"/>
        </w:numPr>
        <w:shd w:val="clear" w:color="auto" w:fill="auto"/>
        <w:tabs>
          <w:tab w:val="left" w:pos="885"/>
        </w:tabs>
        <w:spacing w:before="0" w:after="44" w:line="230" w:lineRule="exact"/>
        <w:ind w:left="20" w:firstLine="680"/>
        <w:rPr>
          <w:rStyle w:val="4115pt0pt"/>
          <w:b w:val="0"/>
          <w:bCs w:val="0"/>
          <w:color w:val="auto"/>
          <w:sz w:val="24"/>
          <w:szCs w:val="24"/>
          <w:shd w:val="clear" w:color="auto" w:fill="auto"/>
        </w:rPr>
      </w:pPr>
      <w:r w:rsidRPr="00CA20CF">
        <w:rPr>
          <w:color w:val="000000"/>
          <w:spacing w:val="0"/>
          <w:sz w:val="24"/>
          <w:szCs w:val="24"/>
        </w:rPr>
        <w:t xml:space="preserve">об итогах применения процедуры </w:t>
      </w:r>
      <w:r w:rsidRPr="00CA20CF">
        <w:rPr>
          <w:rStyle w:val="4115pt0pt"/>
          <w:b w:val="0"/>
          <w:bCs w:val="0"/>
          <w:sz w:val="24"/>
          <w:szCs w:val="24"/>
        </w:rPr>
        <w:t>торгов.</w:t>
      </w:r>
    </w:p>
    <w:p w:rsidR="00A95FDA" w:rsidRPr="00CA20CF" w:rsidRDefault="00A95FDA" w:rsidP="00A95FDA">
      <w:pPr>
        <w:pStyle w:val="40"/>
        <w:numPr>
          <w:ilvl w:val="0"/>
          <w:numId w:val="13"/>
        </w:numPr>
        <w:shd w:val="clear" w:color="auto" w:fill="auto"/>
        <w:tabs>
          <w:tab w:val="left" w:pos="885"/>
          <w:tab w:val="left" w:pos="1100"/>
        </w:tabs>
        <w:spacing w:line="307" w:lineRule="exact"/>
        <w:ind w:right="40"/>
        <w:rPr>
          <w:b w:val="0"/>
          <w:sz w:val="24"/>
          <w:szCs w:val="24"/>
        </w:rPr>
      </w:pPr>
      <w:r w:rsidRPr="00CA20CF">
        <w:rPr>
          <w:b w:val="0"/>
          <w:color w:val="000000"/>
          <w:sz w:val="24"/>
          <w:szCs w:val="24"/>
        </w:rPr>
        <w:t xml:space="preserve">При проверке доходов от сдачи в аренду земельных </w:t>
      </w:r>
      <w:r w:rsidRPr="00CA20CF">
        <w:rPr>
          <w:rStyle w:val="105pt0pt"/>
          <w:sz w:val="24"/>
          <w:szCs w:val="24"/>
        </w:rPr>
        <w:t xml:space="preserve">участков </w:t>
      </w:r>
      <w:r w:rsidRPr="00CA20CF">
        <w:rPr>
          <w:b w:val="0"/>
          <w:color w:val="000000"/>
          <w:sz w:val="24"/>
          <w:szCs w:val="24"/>
        </w:rPr>
        <w:t>определяется:</w:t>
      </w:r>
    </w:p>
    <w:p w:rsidR="00A95FDA" w:rsidRPr="00CA20CF" w:rsidRDefault="00A95FDA" w:rsidP="00A95FDA">
      <w:pPr>
        <w:pStyle w:val="2"/>
        <w:numPr>
          <w:ilvl w:val="0"/>
          <w:numId w:val="12"/>
        </w:numPr>
        <w:shd w:val="clear" w:color="auto" w:fill="auto"/>
        <w:tabs>
          <w:tab w:val="left" w:pos="859"/>
        </w:tabs>
        <w:spacing w:before="0" w:line="307" w:lineRule="exact"/>
        <w:ind w:left="20" w:firstLine="62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полнота учета договоров аренды,</w:t>
      </w:r>
    </w:p>
    <w:p w:rsidR="00A95FDA" w:rsidRPr="00CA20CF" w:rsidRDefault="00A95FDA" w:rsidP="00A95FDA">
      <w:pPr>
        <w:pStyle w:val="2"/>
        <w:numPr>
          <w:ilvl w:val="0"/>
          <w:numId w:val="12"/>
        </w:numPr>
        <w:shd w:val="clear" w:color="auto" w:fill="auto"/>
        <w:tabs>
          <w:tab w:val="left" w:pos="859"/>
        </w:tabs>
        <w:spacing w:before="0" w:line="307" w:lineRule="exact"/>
        <w:ind w:left="20" w:firstLine="62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установление сроков арендной платы,</w:t>
      </w:r>
    </w:p>
    <w:p w:rsidR="00A95FDA" w:rsidRPr="00CA20CF" w:rsidRDefault="00A95FDA" w:rsidP="00A95FDA">
      <w:pPr>
        <w:pStyle w:val="2"/>
        <w:numPr>
          <w:ilvl w:val="0"/>
          <w:numId w:val="12"/>
        </w:numPr>
        <w:shd w:val="clear" w:color="auto" w:fill="auto"/>
        <w:tabs>
          <w:tab w:val="left" w:pos="859"/>
        </w:tabs>
        <w:spacing w:before="0" w:line="307" w:lineRule="exact"/>
        <w:ind w:left="20" w:right="40" w:firstLine="62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наличие в договорах штрафных санкций в случае невыполнения арендаторами условий договоров,</w:t>
      </w:r>
    </w:p>
    <w:p w:rsidR="00A95FDA" w:rsidRPr="00CA20CF" w:rsidRDefault="00A95FDA" w:rsidP="00A95FDA">
      <w:pPr>
        <w:pStyle w:val="2"/>
        <w:numPr>
          <w:ilvl w:val="0"/>
          <w:numId w:val="12"/>
        </w:numPr>
        <w:shd w:val="clear" w:color="auto" w:fill="auto"/>
        <w:tabs>
          <w:tab w:val="left" w:pos="859"/>
        </w:tabs>
        <w:spacing w:before="0" w:line="307" w:lineRule="exact"/>
        <w:ind w:left="20" w:right="40" w:firstLine="62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правильность расчета сумм арендной платы, применения индексов и коэффициентов,</w:t>
      </w:r>
    </w:p>
    <w:p w:rsidR="00A95FDA" w:rsidRPr="00CA20CF" w:rsidRDefault="00A95FDA" w:rsidP="00A95FDA">
      <w:pPr>
        <w:pStyle w:val="2"/>
        <w:numPr>
          <w:ilvl w:val="0"/>
          <w:numId w:val="12"/>
        </w:numPr>
        <w:shd w:val="clear" w:color="auto" w:fill="auto"/>
        <w:tabs>
          <w:tab w:val="left" w:pos="859"/>
        </w:tabs>
        <w:spacing w:before="0" w:line="307" w:lineRule="exact"/>
        <w:ind w:left="20" w:right="40" w:firstLine="62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 xml:space="preserve">соответствие площадей земельных участков, включаемых в расчеты, фактически </w:t>
      </w:r>
      <w:proofErr w:type="gramStart"/>
      <w:r w:rsidRPr="00CA20CF">
        <w:rPr>
          <w:color w:val="000000"/>
          <w:sz w:val="24"/>
          <w:szCs w:val="24"/>
        </w:rPr>
        <w:t>занимаемым</w:t>
      </w:r>
      <w:proofErr w:type="gramEnd"/>
      <w:r w:rsidRPr="00CA20CF">
        <w:rPr>
          <w:color w:val="000000"/>
          <w:sz w:val="24"/>
          <w:szCs w:val="24"/>
        </w:rPr>
        <w:t>;</w:t>
      </w:r>
    </w:p>
    <w:p w:rsidR="00A95FDA" w:rsidRPr="00CA20CF" w:rsidRDefault="00A95FDA" w:rsidP="00A95FDA">
      <w:pPr>
        <w:pStyle w:val="2"/>
        <w:numPr>
          <w:ilvl w:val="0"/>
          <w:numId w:val="12"/>
        </w:numPr>
        <w:shd w:val="clear" w:color="auto" w:fill="auto"/>
        <w:tabs>
          <w:tab w:val="left" w:pos="859"/>
        </w:tabs>
        <w:spacing w:before="0" w:after="302" w:line="307" w:lineRule="exact"/>
        <w:ind w:left="20" w:right="40" w:firstLine="62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соответствие фактического использования земельного участка виду разрешенного использования.</w:t>
      </w:r>
    </w:p>
    <w:p w:rsidR="00A95FDA" w:rsidRPr="00CA20CF" w:rsidRDefault="00B00F23" w:rsidP="00B00F23">
      <w:pPr>
        <w:pStyle w:val="52"/>
        <w:keepNext/>
        <w:keepLines/>
        <w:shd w:val="clear" w:color="auto" w:fill="auto"/>
        <w:tabs>
          <w:tab w:val="left" w:pos="3171"/>
        </w:tabs>
        <w:spacing w:before="0" w:after="305" w:line="230" w:lineRule="exact"/>
        <w:jc w:val="center"/>
        <w:rPr>
          <w:sz w:val="24"/>
          <w:szCs w:val="24"/>
        </w:rPr>
      </w:pPr>
      <w:bookmarkStart w:id="2" w:name="bookmark4"/>
      <w:r>
        <w:rPr>
          <w:color w:val="000000"/>
          <w:sz w:val="24"/>
          <w:szCs w:val="24"/>
        </w:rPr>
        <w:t>5.</w:t>
      </w:r>
      <w:r w:rsidR="00A95FDA" w:rsidRPr="00CA20CF">
        <w:rPr>
          <w:color w:val="000000"/>
          <w:sz w:val="24"/>
          <w:szCs w:val="24"/>
        </w:rPr>
        <w:t>Заключительные положения</w:t>
      </w:r>
      <w:bookmarkEnd w:id="2"/>
    </w:p>
    <w:p w:rsidR="00A95FDA" w:rsidRPr="00CA20CF" w:rsidRDefault="00A95FDA" w:rsidP="00A95FDA">
      <w:pPr>
        <w:pStyle w:val="2"/>
        <w:shd w:val="clear" w:color="auto" w:fill="auto"/>
        <w:spacing w:before="0" w:line="302" w:lineRule="exact"/>
        <w:ind w:left="20" w:right="40" w:firstLine="62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Итоги проведенных контрольных или экспертно-аналитических мероприятий оформляются в соответствии с требованиями (стандартами, методиками) контрольно-счетного органа.</w:t>
      </w:r>
    </w:p>
    <w:p w:rsidR="00A95FDA" w:rsidRPr="00CA20CF" w:rsidRDefault="00A95FDA" w:rsidP="00A95FDA">
      <w:pPr>
        <w:pStyle w:val="2"/>
        <w:shd w:val="clear" w:color="auto" w:fill="auto"/>
        <w:spacing w:before="0" w:line="302" w:lineRule="exact"/>
        <w:ind w:left="20" w:right="40" w:firstLine="62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Материалы контрольных и экспертно-аналитических мероприятий, подготовленные в целях обобщения результатов общероссийского мероприятия, должны содержать:</w:t>
      </w:r>
    </w:p>
    <w:p w:rsidR="00A95FDA" w:rsidRPr="00CA20CF" w:rsidRDefault="00A95FDA" w:rsidP="00A95FDA">
      <w:pPr>
        <w:pStyle w:val="2"/>
        <w:numPr>
          <w:ilvl w:val="0"/>
          <w:numId w:val="14"/>
        </w:numPr>
        <w:shd w:val="clear" w:color="auto" w:fill="auto"/>
        <w:tabs>
          <w:tab w:val="left" w:pos="884"/>
        </w:tabs>
        <w:spacing w:before="0" w:line="322" w:lineRule="exact"/>
        <w:ind w:left="20" w:right="40" w:firstLine="62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сопроводительное письмо о результатах проведенного мероприятия, включающее информацию о:</w:t>
      </w:r>
    </w:p>
    <w:p w:rsidR="00A95FDA" w:rsidRPr="00B00F23" w:rsidRDefault="00A95FDA" w:rsidP="00A95FDA">
      <w:pPr>
        <w:pStyle w:val="40"/>
        <w:numPr>
          <w:ilvl w:val="0"/>
          <w:numId w:val="12"/>
        </w:numPr>
        <w:shd w:val="clear" w:color="auto" w:fill="auto"/>
        <w:tabs>
          <w:tab w:val="left" w:pos="859"/>
        </w:tabs>
        <w:spacing w:line="307" w:lineRule="exact"/>
        <w:ind w:left="20"/>
        <w:rPr>
          <w:b w:val="0"/>
          <w:sz w:val="24"/>
          <w:szCs w:val="24"/>
        </w:rPr>
      </w:pPr>
      <w:r w:rsidRPr="00B00F23">
        <w:rPr>
          <w:b w:val="0"/>
          <w:color w:val="000000"/>
          <w:sz w:val="24"/>
          <w:szCs w:val="24"/>
        </w:rPr>
        <w:t>теме мероприятия;</w:t>
      </w:r>
    </w:p>
    <w:p w:rsidR="00A95FDA" w:rsidRPr="00CA20CF" w:rsidRDefault="00A95FDA" w:rsidP="00A95FDA">
      <w:pPr>
        <w:pStyle w:val="2"/>
        <w:numPr>
          <w:ilvl w:val="0"/>
          <w:numId w:val="12"/>
        </w:numPr>
        <w:shd w:val="clear" w:color="auto" w:fill="auto"/>
        <w:tabs>
          <w:tab w:val="left" w:pos="859"/>
        </w:tabs>
        <w:spacing w:before="0" w:line="307" w:lineRule="exact"/>
        <w:ind w:left="20" w:right="40" w:firstLine="620"/>
        <w:rPr>
          <w:sz w:val="24"/>
          <w:szCs w:val="24"/>
        </w:rPr>
      </w:pPr>
      <w:proofErr w:type="gramStart"/>
      <w:r w:rsidRPr="00CA20CF">
        <w:rPr>
          <w:color w:val="000000"/>
          <w:sz w:val="24"/>
          <w:szCs w:val="24"/>
        </w:rPr>
        <w:t>нарушениях</w:t>
      </w:r>
      <w:proofErr w:type="gramEnd"/>
      <w:r w:rsidRPr="00CA20CF">
        <w:rPr>
          <w:color w:val="000000"/>
          <w:sz w:val="24"/>
          <w:szCs w:val="24"/>
        </w:rPr>
        <w:t xml:space="preserve"> и недостатках с указанием вопросов программы, к которым они относятся;</w:t>
      </w:r>
    </w:p>
    <w:p w:rsidR="00A95FDA" w:rsidRPr="00CA20CF" w:rsidRDefault="00A95FDA" w:rsidP="00A95FDA">
      <w:pPr>
        <w:pStyle w:val="2"/>
        <w:numPr>
          <w:ilvl w:val="0"/>
          <w:numId w:val="12"/>
        </w:numPr>
        <w:shd w:val="clear" w:color="auto" w:fill="auto"/>
        <w:tabs>
          <w:tab w:val="left" w:pos="859"/>
        </w:tabs>
        <w:spacing w:before="0" w:line="307" w:lineRule="exact"/>
        <w:ind w:left="20" w:firstLine="62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 xml:space="preserve">принятых по результатам мероприятия </w:t>
      </w:r>
      <w:proofErr w:type="gramStart"/>
      <w:r w:rsidRPr="00CA20CF">
        <w:rPr>
          <w:color w:val="000000"/>
          <w:sz w:val="24"/>
          <w:szCs w:val="24"/>
        </w:rPr>
        <w:t>мерах</w:t>
      </w:r>
      <w:proofErr w:type="gramEnd"/>
      <w:r w:rsidRPr="00CA20CF">
        <w:rPr>
          <w:color w:val="000000"/>
          <w:sz w:val="24"/>
          <w:szCs w:val="24"/>
        </w:rPr>
        <w:t>;</w:t>
      </w:r>
    </w:p>
    <w:p w:rsidR="00A95FDA" w:rsidRPr="00CA20CF" w:rsidRDefault="00A95FDA" w:rsidP="00A95FDA">
      <w:pPr>
        <w:pStyle w:val="2"/>
        <w:numPr>
          <w:ilvl w:val="0"/>
          <w:numId w:val="14"/>
        </w:numPr>
        <w:shd w:val="clear" w:color="auto" w:fill="auto"/>
        <w:tabs>
          <w:tab w:val="left" w:pos="859"/>
        </w:tabs>
        <w:spacing w:before="0" w:line="307" w:lineRule="exact"/>
        <w:ind w:left="20" w:firstLine="62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программу мероприятия;</w:t>
      </w:r>
    </w:p>
    <w:p w:rsidR="00A95FDA" w:rsidRPr="00CA20CF" w:rsidRDefault="00A95FDA" w:rsidP="00A95FDA">
      <w:pPr>
        <w:pStyle w:val="2"/>
        <w:numPr>
          <w:ilvl w:val="0"/>
          <w:numId w:val="14"/>
        </w:numPr>
        <w:shd w:val="clear" w:color="auto" w:fill="auto"/>
        <w:tabs>
          <w:tab w:val="left" w:pos="859"/>
        </w:tabs>
        <w:spacing w:before="0" w:line="307" w:lineRule="exact"/>
        <w:ind w:left="20" w:firstLine="62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отчет о результатах мероприятия;</w:t>
      </w:r>
    </w:p>
    <w:p w:rsidR="00A95FDA" w:rsidRPr="00CA20CF" w:rsidRDefault="00A95FDA" w:rsidP="00A95FDA">
      <w:pPr>
        <w:pStyle w:val="2"/>
        <w:numPr>
          <w:ilvl w:val="0"/>
          <w:numId w:val="14"/>
        </w:numPr>
        <w:shd w:val="clear" w:color="auto" w:fill="auto"/>
        <w:tabs>
          <w:tab w:val="left" w:pos="859"/>
        </w:tabs>
        <w:spacing w:before="0" w:after="302" w:line="307" w:lineRule="exact"/>
        <w:ind w:left="20" w:firstLine="62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сводные сведения о проведенном мероприятии.</w:t>
      </w:r>
    </w:p>
    <w:p w:rsidR="00A95FDA" w:rsidRPr="00CA20CF" w:rsidRDefault="00B00F23" w:rsidP="00B00F23">
      <w:pPr>
        <w:pStyle w:val="52"/>
        <w:keepNext/>
        <w:keepLines/>
        <w:shd w:val="clear" w:color="auto" w:fill="auto"/>
        <w:tabs>
          <w:tab w:val="left" w:pos="1381"/>
        </w:tabs>
        <w:spacing w:before="0" w:after="5" w:line="230" w:lineRule="exact"/>
        <w:jc w:val="center"/>
        <w:rPr>
          <w:sz w:val="24"/>
          <w:szCs w:val="24"/>
        </w:rPr>
      </w:pPr>
      <w:bookmarkStart w:id="3" w:name="bookmark5"/>
      <w:r>
        <w:rPr>
          <w:color w:val="000000"/>
          <w:sz w:val="24"/>
          <w:szCs w:val="24"/>
        </w:rPr>
        <w:t>6.</w:t>
      </w:r>
      <w:r w:rsidR="00A95FDA" w:rsidRPr="00CA20CF">
        <w:rPr>
          <w:color w:val="000000"/>
          <w:sz w:val="24"/>
          <w:szCs w:val="24"/>
        </w:rPr>
        <w:t>Нормативно-правовая база, используемая при проведении</w:t>
      </w:r>
      <w:bookmarkEnd w:id="3"/>
    </w:p>
    <w:p w:rsidR="00A95FDA" w:rsidRPr="00CA20CF" w:rsidRDefault="00A95FDA" w:rsidP="00A95FDA">
      <w:pPr>
        <w:pStyle w:val="52"/>
        <w:keepNext/>
        <w:keepLines/>
        <w:shd w:val="clear" w:color="auto" w:fill="auto"/>
        <w:spacing w:before="0" w:after="296" w:line="230" w:lineRule="exact"/>
        <w:ind w:left="4140"/>
        <w:jc w:val="left"/>
        <w:rPr>
          <w:sz w:val="24"/>
          <w:szCs w:val="24"/>
        </w:rPr>
      </w:pPr>
      <w:bookmarkStart w:id="4" w:name="bookmark6"/>
      <w:r w:rsidRPr="00CA20CF">
        <w:rPr>
          <w:color w:val="000000"/>
          <w:sz w:val="24"/>
          <w:szCs w:val="24"/>
        </w:rPr>
        <w:t>мероприятия</w:t>
      </w:r>
      <w:bookmarkEnd w:id="4"/>
    </w:p>
    <w:p w:rsidR="00A95FDA" w:rsidRPr="00CA20CF" w:rsidRDefault="00A95FDA" w:rsidP="00A95FDA">
      <w:pPr>
        <w:pStyle w:val="2"/>
        <w:shd w:val="clear" w:color="auto" w:fill="auto"/>
        <w:spacing w:before="0" w:line="307" w:lineRule="exact"/>
        <w:ind w:left="20" w:firstLine="62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Конституция Российской Федерации;</w:t>
      </w:r>
    </w:p>
    <w:p w:rsidR="00A95FDA" w:rsidRPr="00CA20CF" w:rsidRDefault="00A95FDA" w:rsidP="00A95FDA">
      <w:pPr>
        <w:pStyle w:val="2"/>
        <w:shd w:val="clear" w:color="auto" w:fill="auto"/>
        <w:spacing w:before="0" w:line="307" w:lineRule="exact"/>
        <w:ind w:left="20" w:firstLine="62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Земельный кодекс Российской Федерации;</w:t>
      </w:r>
    </w:p>
    <w:p w:rsidR="00A95FDA" w:rsidRPr="00CA20CF" w:rsidRDefault="00A95FDA" w:rsidP="00A95FDA">
      <w:pPr>
        <w:pStyle w:val="2"/>
        <w:shd w:val="clear" w:color="auto" w:fill="auto"/>
        <w:spacing w:before="0" w:line="307" w:lineRule="exact"/>
        <w:ind w:left="20" w:firstLine="62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Бюджетный кодекс Российской Федерации;</w:t>
      </w:r>
    </w:p>
    <w:p w:rsidR="00A95FDA" w:rsidRPr="00CA20CF" w:rsidRDefault="00A95FDA" w:rsidP="00A95FDA">
      <w:pPr>
        <w:pStyle w:val="2"/>
        <w:shd w:val="clear" w:color="auto" w:fill="auto"/>
        <w:spacing w:before="0" w:line="307" w:lineRule="exact"/>
        <w:ind w:left="20" w:firstLine="62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Налоговый кодекс Российской Федерации;</w:t>
      </w:r>
    </w:p>
    <w:p w:rsidR="00A95FDA" w:rsidRPr="00CA20CF" w:rsidRDefault="00A95FDA" w:rsidP="00A95FDA">
      <w:pPr>
        <w:pStyle w:val="2"/>
        <w:shd w:val="clear" w:color="auto" w:fill="auto"/>
        <w:spacing w:before="0" w:line="307" w:lineRule="exact"/>
        <w:ind w:left="20" w:firstLine="62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Гражданский кодекс Российской Федерации;</w:t>
      </w:r>
    </w:p>
    <w:p w:rsidR="00A95FDA" w:rsidRPr="00CA20CF" w:rsidRDefault="00A95FDA" w:rsidP="00A95FDA">
      <w:pPr>
        <w:pStyle w:val="2"/>
        <w:shd w:val="clear" w:color="auto" w:fill="auto"/>
        <w:spacing w:before="0" w:line="307" w:lineRule="exact"/>
        <w:ind w:left="20" w:firstLine="62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Градостроительный кодекс Российской Федерации;</w:t>
      </w:r>
    </w:p>
    <w:p w:rsidR="00A95FDA" w:rsidRPr="00CA20CF" w:rsidRDefault="00A95FDA" w:rsidP="00A95FDA">
      <w:pPr>
        <w:pStyle w:val="2"/>
        <w:shd w:val="clear" w:color="auto" w:fill="auto"/>
        <w:spacing w:before="0" w:line="307" w:lineRule="exact"/>
        <w:ind w:left="20" w:right="40" w:firstLine="62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Федеральный закон от 06.10.2003 № 131 -ФЗ «Об общих принципах организации местного самоуправления в Российской Федерации»;</w:t>
      </w:r>
    </w:p>
    <w:p w:rsidR="00A95FDA" w:rsidRPr="00CA20CF" w:rsidRDefault="00A95FDA" w:rsidP="00A95FDA">
      <w:pPr>
        <w:pStyle w:val="2"/>
        <w:shd w:val="clear" w:color="auto" w:fill="auto"/>
        <w:spacing w:before="0" w:line="307" w:lineRule="exact"/>
        <w:ind w:left="20" w:right="40" w:firstLine="62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 xml:space="preserve">Федеральный закон от 25.10.2001 № 137-Ф3 "О введении </w:t>
      </w:r>
      <w:r w:rsidRPr="00CA20CF">
        <w:rPr>
          <w:rStyle w:val="12pt0pt"/>
        </w:rPr>
        <w:t xml:space="preserve">в действие </w:t>
      </w:r>
      <w:r w:rsidRPr="00CA20CF">
        <w:rPr>
          <w:color w:val="000000"/>
          <w:sz w:val="24"/>
          <w:szCs w:val="24"/>
        </w:rPr>
        <w:t>Земельного кодекса Российской Федерации";</w:t>
      </w:r>
    </w:p>
    <w:p w:rsidR="00A95FDA" w:rsidRPr="00CA20CF" w:rsidRDefault="00A95FDA" w:rsidP="00A95FDA">
      <w:pPr>
        <w:pStyle w:val="2"/>
        <w:shd w:val="clear" w:color="auto" w:fill="auto"/>
        <w:spacing w:before="0" w:line="326" w:lineRule="exact"/>
        <w:ind w:left="20" w:right="40" w:firstLine="62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 xml:space="preserve">Федеральный закон </w:t>
      </w:r>
      <w:proofErr w:type="gramStart"/>
      <w:r w:rsidRPr="00CA20CF">
        <w:rPr>
          <w:color w:val="000000"/>
          <w:sz w:val="24"/>
          <w:szCs w:val="24"/>
          <w:lang w:val="en-US"/>
        </w:rPr>
        <w:t>o</w:t>
      </w:r>
      <w:proofErr w:type="gramEnd"/>
      <w:r w:rsidRPr="00CA20CF">
        <w:rPr>
          <w:color w:val="000000"/>
          <w:sz w:val="24"/>
          <w:szCs w:val="24"/>
        </w:rPr>
        <w:t xml:space="preserve">т 10.05.2007 № 69-ФЗ "О внесении изменений в </w:t>
      </w:r>
      <w:r w:rsidRPr="00CA20CF">
        <w:rPr>
          <w:color w:val="000000"/>
          <w:sz w:val="24"/>
          <w:szCs w:val="24"/>
        </w:rPr>
        <w:lastRenderedPageBreak/>
        <w:t>отдельные законодательные акты Российской Федерации в части установления</w:t>
      </w:r>
    </w:p>
    <w:p w:rsidR="00A95FDA" w:rsidRPr="00CA20CF" w:rsidRDefault="00A95FDA" w:rsidP="00A95FDA">
      <w:pPr>
        <w:pStyle w:val="2"/>
        <w:shd w:val="clear" w:color="auto" w:fill="auto"/>
        <w:spacing w:before="0" w:line="307" w:lineRule="exact"/>
        <w:ind w:left="20" w:firstLine="0"/>
        <w:jc w:val="left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 xml:space="preserve">порядка резервирования земель </w:t>
      </w:r>
      <w:proofErr w:type="gramStart"/>
      <w:r w:rsidRPr="00CA20CF">
        <w:rPr>
          <w:color w:val="000000"/>
          <w:sz w:val="24"/>
          <w:szCs w:val="24"/>
        </w:rPr>
        <w:t>для</w:t>
      </w:r>
      <w:proofErr w:type="gramEnd"/>
      <w:r w:rsidRPr="00CA20CF">
        <w:rPr>
          <w:color w:val="000000"/>
          <w:sz w:val="24"/>
          <w:szCs w:val="24"/>
        </w:rPr>
        <w:t xml:space="preserve"> государственных или муниципальных</w:t>
      </w:r>
    </w:p>
    <w:p w:rsidR="00A95FDA" w:rsidRPr="00CA20CF" w:rsidRDefault="00A95FDA" w:rsidP="00A95FDA">
      <w:pPr>
        <w:pStyle w:val="2"/>
        <w:shd w:val="clear" w:color="auto" w:fill="auto"/>
        <w:spacing w:before="0" w:line="307" w:lineRule="exact"/>
        <w:ind w:left="20" w:firstLine="0"/>
        <w:jc w:val="left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нужд";</w:t>
      </w:r>
    </w:p>
    <w:p w:rsidR="00A95FDA" w:rsidRPr="00CA20CF" w:rsidRDefault="00A95FDA" w:rsidP="00A95FDA">
      <w:pPr>
        <w:pStyle w:val="2"/>
        <w:shd w:val="clear" w:color="auto" w:fill="auto"/>
        <w:spacing w:before="0" w:line="307" w:lineRule="exact"/>
        <w:ind w:left="20" w:right="20" w:firstLine="54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Постановление Правительства РФ от 22.07.2008 № 561 "О некоторых вопросах, связанных с резервированием земель для государственных или муниципальных нужд";</w:t>
      </w:r>
    </w:p>
    <w:p w:rsidR="00A95FDA" w:rsidRPr="00CA20CF" w:rsidRDefault="00A95FDA" w:rsidP="00A95FDA">
      <w:pPr>
        <w:pStyle w:val="2"/>
        <w:shd w:val="clear" w:color="auto" w:fill="auto"/>
        <w:tabs>
          <w:tab w:val="left" w:pos="5331"/>
          <w:tab w:val="right" w:pos="6699"/>
          <w:tab w:val="right" w:pos="7453"/>
          <w:tab w:val="right" w:pos="9162"/>
        </w:tabs>
        <w:spacing w:before="0" w:line="307" w:lineRule="exact"/>
        <w:ind w:left="20" w:firstLine="54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Федеральный закон от 27.07.2010</w:t>
      </w:r>
      <w:r w:rsidRPr="00CA20CF">
        <w:rPr>
          <w:color w:val="000000"/>
          <w:sz w:val="24"/>
          <w:szCs w:val="24"/>
        </w:rPr>
        <w:tab/>
        <w:t>№</w:t>
      </w:r>
      <w:r w:rsidRPr="00CA20CF">
        <w:rPr>
          <w:color w:val="000000"/>
          <w:sz w:val="24"/>
          <w:szCs w:val="24"/>
        </w:rPr>
        <w:tab/>
        <w:t>210-ФЗ</w:t>
      </w:r>
      <w:r w:rsidRPr="00CA20CF">
        <w:rPr>
          <w:color w:val="000000"/>
          <w:sz w:val="24"/>
          <w:szCs w:val="24"/>
        </w:rPr>
        <w:tab/>
        <w:t>«Об</w:t>
      </w:r>
      <w:r w:rsidRPr="00CA20CF">
        <w:rPr>
          <w:color w:val="000000"/>
          <w:sz w:val="24"/>
          <w:szCs w:val="24"/>
        </w:rPr>
        <w:tab/>
        <w:t>организации</w:t>
      </w:r>
    </w:p>
    <w:p w:rsidR="00A95FDA" w:rsidRPr="00CA20CF" w:rsidRDefault="00A95FDA" w:rsidP="00A95FDA">
      <w:pPr>
        <w:pStyle w:val="2"/>
        <w:shd w:val="clear" w:color="auto" w:fill="auto"/>
        <w:spacing w:before="0" w:line="307" w:lineRule="exact"/>
        <w:ind w:left="20" w:firstLine="0"/>
        <w:jc w:val="left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предоставления государственных и муниципальных услуг»;</w:t>
      </w:r>
    </w:p>
    <w:p w:rsidR="00A95FDA" w:rsidRPr="00CA20CF" w:rsidRDefault="00A95FDA" w:rsidP="00A95FDA">
      <w:pPr>
        <w:pStyle w:val="2"/>
        <w:shd w:val="clear" w:color="auto" w:fill="auto"/>
        <w:spacing w:before="0" w:line="307" w:lineRule="exact"/>
        <w:ind w:left="20" w:right="20" w:firstLine="54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 xml:space="preserve">Приказ Минэкономразвития РФ от 13.09.2011 </w:t>
      </w:r>
      <w:r w:rsidRPr="00CA20CF">
        <w:rPr>
          <w:color w:val="000000"/>
          <w:sz w:val="24"/>
          <w:szCs w:val="24"/>
          <w:lang w:val="en-US"/>
        </w:rPr>
        <w:t>N</w:t>
      </w:r>
      <w:r w:rsidRPr="00CA20CF">
        <w:rPr>
          <w:color w:val="000000"/>
          <w:sz w:val="24"/>
          <w:szCs w:val="24"/>
        </w:rPr>
        <w:t xml:space="preserve"> 475 "Об утверждении перечня документов, необходимых для приобретения прав на земельный участок"</w:t>
      </w:r>
    </w:p>
    <w:p w:rsidR="00A95FDA" w:rsidRPr="00CA20CF" w:rsidRDefault="00A95FDA" w:rsidP="00A95FDA">
      <w:pPr>
        <w:pStyle w:val="2"/>
        <w:shd w:val="clear" w:color="auto" w:fill="auto"/>
        <w:spacing w:before="0" w:line="307" w:lineRule="exact"/>
        <w:ind w:left="20" w:right="20" w:firstLine="54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 xml:space="preserve">Постановление Правительства РФ от </w:t>
      </w:r>
      <w:r w:rsidRPr="00CA20CF">
        <w:rPr>
          <w:rStyle w:val="1"/>
          <w:sz w:val="24"/>
          <w:szCs w:val="24"/>
        </w:rPr>
        <w:t>11.1</w:t>
      </w:r>
      <w:r w:rsidRPr="00CA20CF">
        <w:rPr>
          <w:color w:val="000000"/>
          <w:sz w:val="24"/>
          <w:szCs w:val="24"/>
        </w:rPr>
        <w:t>1.2002 № 808 «Об организации и проведении торгов по продаже находящихся в государственной или муниципальной собственности земельных участков, или права на заключение договоров аренды таких земельных участков»;</w:t>
      </w:r>
    </w:p>
    <w:p w:rsidR="00A95FDA" w:rsidRPr="00CA20CF" w:rsidRDefault="00A95FDA" w:rsidP="00A95FDA">
      <w:pPr>
        <w:pStyle w:val="2"/>
        <w:shd w:val="clear" w:color="auto" w:fill="auto"/>
        <w:spacing w:before="0" w:line="307" w:lineRule="exact"/>
        <w:ind w:left="20" w:right="20" w:firstLine="54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>Федеральный закон от 29.07.98 № 135-ФЗ «Об оценочной деятельности в Российской Федерации» (ред. от 12.03.2014г.);</w:t>
      </w:r>
    </w:p>
    <w:p w:rsidR="00A95FDA" w:rsidRPr="00CA20CF" w:rsidRDefault="00A95FDA" w:rsidP="00A95FDA">
      <w:pPr>
        <w:pStyle w:val="2"/>
        <w:shd w:val="clear" w:color="auto" w:fill="auto"/>
        <w:spacing w:before="0" w:line="307" w:lineRule="exact"/>
        <w:ind w:left="20" w:right="20" w:firstLine="540"/>
        <w:rPr>
          <w:sz w:val="24"/>
          <w:szCs w:val="24"/>
        </w:rPr>
      </w:pPr>
      <w:proofErr w:type="gramStart"/>
      <w:r w:rsidRPr="00CA20CF">
        <w:rPr>
          <w:color w:val="000000"/>
          <w:sz w:val="24"/>
          <w:szCs w:val="24"/>
        </w:rPr>
        <w:t xml:space="preserve">Федеральный закон от 12.03.2014 </w:t>
      </w:r>
      <w:r w:rsidRPr="00CA20CF">
        <w:rPr>
          <w:color w:val="000000"/>
          <w:sz w:val="24"/>
          <w:szCs w:val="24"/>
          <w:lang w:val="en-US"/>
        </w:rPr>
        <w:t>N</w:t>
      </w:r>
      <w:r w:rsidRPr="00CA20CF">
        <w:rPr>
          <w:color w:val="000000"/>
          <w:sz w:val="24"/>
          <w:szCs w:val="24"/>
        </w:rPr>
        <w:t xml:space="preserve"> ЗЗ-ФЗ "О внесении изменений в от дельные законодательные акты Российской Федерации";</w:t>
      </w:r>
      <w:proofErr w:type="gramEnd"/>
    </w:p>
    <w:p w:rsidR="00A95FDA" w:rsidRPr="00CA20CF" w:rsidRDefault="00A95FDA" w:rsidP="00A95FDA">
      <w:pPr>
        <w:pStyle w:val="2"/>
        <w:shd w:val="clear" w:color="auto" w:fill="auto"/>
        <w:spacing w:before="0" w:line="307" w:lineRule="exact"/>
        <w:ind w:left="20" w:right="20" w:firstLine="540"/>
        <w:rPr>
          <w:sz w:val="24"/>
          <w:szCs w:val="24"/>
        </w:rPr>
      </w:pPr>
      <w:r w:rsidRPr="00CA20CF">
        <w:rPr>
          <w:color w:val="000000"/>
          <w:sz w:val="24"/>
          <w:szCs w:val="24"/>
        </w:rPr>
        <w:t xml:space="preserve">законодательство субъекта Российской Федерации, муниципальные нормативные правовые </w:t>
      </w:r>
      <w:r w:rsidRPr="009A283B">
        <w:rPr>
          <w:rStyle w:val="105pt0pt"/>
          <w:b w:val="0"/>
          <w:sz w:val="24"/>
          <w:szCs w:val="24"/>
        </w:rPr>
        <w:t>акты, регулирующие отдельные</w:t>
      </w:r>
      <w:r w:rsidRPr="00CA20CF">
        <w:rPr>
          <w:rStyle w:val="105pt0pt"/>
          <w:sz w:val="24"/>
          <w:szCs w:val="24"/>
        </w:rPr>
        <w:t xml:space="preserve"> </w:t>
      </w:r>
      <w:r w:rsidRPr="00CA20CF">
        <w:rPr>
          <w:color w:val="000000"/>
          <w:sz w:val="24"/>
          <w:szCs w:val="24"/>
        </w:rPr>
        <w:t>вопросы управления и распоряжения земельными участками, находящимися в муниципальной собственности, и государственная собственность на которые не разграничена.</w:t>
      </w:r>
    </w:p>
    <w:p w:rsidR="00E45CD5" w:rsidRPr="00CA20CF" w:rsidRDefault="00E45CD5">
      <w:pPr>
        <w:rPr>
          <w:rFonts w:ascii="Times New Roman" w:hAnsi="Times New Roman" w:cs="Times New Roman"/>
        </w:rPr>
      </w:pPr>
    </w:p>
    <w:sectPr w:rsidR="00E45CD5" w:rsidRPr="00CA20CF" w:rsidSect="00B00F23">
      <w:headerReference w:type="even" r:id="rId9"/>
      <w:headerReference w:type="default" r:id="rId10"/>
      <w:pgSz w:w="11909" w:h="16838"/>
      <w:pgMar w:top="1134" w:right="1433" w:bottom="1639" w:left="127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83" w:rsidRDefault="001A3E61">
      <w:r>
        <w:separator/>
      </w:r>
    </w:p>
  </w:endnote>
  <w:endnote w:type="continuationSeparator" w:id="0">
    <w:p w:rsidR="00E60483" w:rsidRDefault="001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83" w:rsidRDefault="001A3E61">
      <w:r>
        <w:separator/>
      </w:r>
    </w:p>
  </w:footnote>
  <w:footnote w:type="continuationSeparator" w:id="0">
    <w:p w:rsidR="00E60483" w:rsidRDefault="001A3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46" w:rsidRDefault="00F2118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9.05pt;margin-top:16.65pt;width:8.9pt;height:7.7pt;z-index:-251656192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6C3B46" w:rsidRDefault="009128BA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07D62">
                  <w:rPr>
                    <w:rStyle w:val="a5"/>
                    <w:rFonts w:eastAsia="Courier New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46" w:rsidRDefault="00F2118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9.05pt;margin-top:16.65pt;width:8.9pt;height:7.7pt;z-index:-251655168;mso-wrap-style:none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:rsidR="006C3B46" w:rsidRDefault="009128BA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21182" w:rsidRPr="00F21182">
                  <w:rPr>
                    <w:rStyle w:val="a5"/>
                    <w:rFonts w:eastAsia="Courier New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EE7"/>
    <w:multiLevelType w:val="multilevel"/>
    <w:tmpl w:val="CA86F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80F50"/>
    <w:multiLevelType w:val="multilevel"/>
    <w:tmpl w:val="33BAB7D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0D25AE"/>
    <w:multiLevelType w:val="multilevel"/>
    <w:tmpl w:val="668A2E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D264D3"/>
    <w:multiLevelType w:val="multilevel"/>
    <w:tmpl w:val="61C06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9C1BC6"/>
    <w:multiLevelType w:val="multilevel"/>
    <w:tmpl w:val="507073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684AF0"/>
    <w:multiLevelType w:val="multilevel"/>
    <w:tmpl w:val="36D85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AD762D"/>
    <w:multiLevelType w:val="multilevel"/>
    <w:tmpl w:val="0212E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F24B82"/>
    <w:multiLevelType w:val="multilevel"/>
    <w:tmpl w:val="E5743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452FDF"/>
    <w:multiLevelType w:val="multilevel"/>
    <w:tmpl w:val="4FEA3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593424"/>
    <w:multiLevelType w:val="multilevel"/>
    <w:tmpl w:val="4532D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C9172F"/>
    <w:multiLevelType w:val="multilevel"/>
    <w:tmpl w:val="59BE56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713C70"/>
    <w:multiLevelType w:val="multilevel"/>
    <w:tmpl w:val="9E800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594D97"/>
    <w:multiLevelType w:val="multilevel"/>
    <w:tmpl w:val="ACF013D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734B2D"/>
    <w:multiLevelType w:val="multilevel"/>
    <w:tmpl w:val="96E2E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4449AB"/>
    <w:multiLevelType w:val="multilevel"/>
    <w:tmpl w:val="E4FA0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14"/>
  </w:num>
  <w:num w:numId="12">
    <w:abstractNumId w:val="4"/>
  </w:num>
  <w:num w:numId="13">
    <w:abstractNumId w:val="12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FDA"/>
    <w:rsid w:val="001A3E61"/>
    <w:rsid w:val="002C6866"/>
    <w:rsid w:val="006C3862"/>
    <w:rsid w:val="008756EC"/>
    <w:rsid w:val="009128BA"/>
    <w:rsid w:val="009A283B"/>
    <w:rsid w:val="00A5207E"/>
    <w:rsid w:val="00A95FDA"/>
    <w:rsid w:val="00AF0B22"/>
    <w:rsid w:val="00B00F23"/>
    <w:rsid w:val="00BE3C30"/>
    <w:rsid w:val="00CA20CF"/>
    <w:rsid w:val="00E45CD5"/>
    <w:rsid w:val="00E60483"/>
    <w:rsid w:val="00E72D7F"/>
    <w:rsid w:val="00F21182"/>
    <w:rsid w:val="00FB25CE"/>
    <w:rsid w:val="00FB3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5F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95FD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95FDA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rsid w:val="00A95FD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basedOn w:val="a4"/>
    <w:rsid w:val="00A95FD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2pt">
    <w:name w:val="Основной текст + 12 pt;Полужирный"/>
    <w:basedOn w:val="a3"/>
    <w:rsid w:val="00A95FDA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rsid w:val="00A95FDA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A95FDA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3"/>
    <w:rsid w:val="00A95F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2pt0pt">
    <w:name w:val="Основной текст + 12 pt;Интервал 0 pt"/>
    <w:basedOn w:val="a3"/>
    <w:rsid w:val="00A95FD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A95FD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115pt0pt">
    <w:name w:val="Основной текст (4) + 11;5 pt;Не полужирный;Интервал 0 pt"/>
    <w:basedOn w:val="4"/>
    <w:rsid w:val="00A95FDA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A95FDA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41">
    <w:name w:val="Заголовок №4_"/>
    <w:basedOn w:val="a0"/>
    <w:link w:val="42"/>
    <w:rsid w:val="00A95FDA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51">
    <w:name w:val="Заголовок №5_"/>
    <w:basedOn w:val="a0"/>
    <w:link w:val="52"/>
    <w:rsid w:val="00A95FDA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A95FDA"/>
    <w:rPr>
      <w:rFonts w:ascii="Times New Roman" w:eastAsia="Times New Roman" w:hAnsi="Times New Roman" w:cs="Times New Roman"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A95FDA"/>
    <w:pPr>
      <w:shd w:val="clear" w:color="auto" w:fill="FFFFFF"/>
      <w:spacing w:line="0" w:lineRule="atLeast"/>
      <w:ind w:hanging="1320"/>
    </w:pPr>
    <w:rPr>
      <w:rFonts w:ascii="Times New Roman" w:eastAsia="Times New Roman" w:hAnsi="Times New Roman" w:cs="Times New Roman"/>
      <w:b/>
      <w:bCs/>
      <w:color w:val="auto"/>
      <w:spacing w:val="10"/>
      <w:sz w:val="23"/>
      <w:szCs w:val="23"/>
      <w:lang w:eastAsia="en-US"/>
    </w:rPr>
  </w:style>
  <w:style w:type="paragraph" w:customStyle="1" w:styleId="2">
    <w:name w:val="Основной текст2"/>
    <w:basedOn w:val="a"/>
    <w:link w:val="a3"/>
    <w:rsid w:val="00A95FDA"/>
    <w:pPr>
      <w:shd w:val="clear" w:color="auto" w:fill="FFFFFF"/>
      <w:spacing w:before="360" w:line="451" w:lineRule="exact"/>
      <w:ind w:hanging="340"/>
      <w:jc w:val="both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A95FDA"/>
    <w:pPr>
      <w:shd w:val="clear" w:color="auto" w:fill="FFFFFF"/>
      <w:spacing w:line="298" w:lineRule="exact"/>
      <w:ind w:firstLine="620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A95FDA"/>
    <w:pPr>
      <w:shd w:val="clear" w:color="auto" w:fill="FFFFFF"/>
      <w:spacing w:after="360" w:line="0" w:lineRule="atLeast"/>
      <w:ind w:hanging="2120"/>
    </w:pPr>
    <w:rPr>
      <w:rFonts w:ascii="Times New Roman" w:eastAsia="Times New Roman" w:hAnsi="Times New Roman" w:cs="Times New Roman"/>
      <w:i/>
      <w:iCs/>
      <w:color w:val="auto"/>
      <w:sz w:val="25"/>
      <w:szCs w:val="25"/>
      <w:lang w:eastAsia="en-US"/>
    </w:rPr>
  </w:style>
  <w:style w:type="paragraph" w:customStyle="1" w:styleId="42">
    <w:name w:val="Заголовок №4"/>
    <w:basedOn w:val="a"/>
    <w:link w:val="41"/>
    <w:rsid w:val="00A95FDA"/>
    <w:pPr>
      <w:shd w:val="clear" w:color="auto" w:fill="FFFFFF"/>
      <w:spacing w:before="240" w:after="240" w:line="298" w:lineRule="exact"/>
      <w:ind w:hanging="1260"/>
      <w:outlineLvl w:val="3"/>
    </w:pPr>
    <w:rPr>
      <w:rFonts w:ascii="Times New Roman" w:eastAsia="Times New Roman" w:hAnsi="Times New Roman" w:cs="Times New Roman"/>
      <w:b/>
      <w:bCs/>
      <w:color w:val="auto"/>
      <w:spacing w:val="10"/>
      <w:sz w:val="23"/>
      <w:szCs w:val="23"/>
      <w:lang w:eastAsia="en-US"/>
    </w:rPr>
  </w:style>
  <w:style w:type="paragraph" w:customStyle="1" w:styleId="52">
    <w:name w:val="Заголовок №5"/>
    <w:basedOn w:val="a"/>
    <w:link w:val="51"/>
    <w:rsid w:val="00A95FDA"/>
    <w:pPr>
      <w:shd w:val="clear" w:color="auto" w:fill="FFFFFF"/>
      <w:spacing w:before="240" w:after="42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color w:val="auto"/>
      <w:spacing w:val="10"/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rsid w:val="00A95FD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A95FDA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B253A-BD97-4993-AAD5-1F8021A7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3603</Words>
  <Characters>20539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dcterms:created xsi:type="dcterms:W3CDTF">2015-01-20T14:19:00Z</dcterms:created>
  <dcterms:modified xsi:type="dcterms:W3CDTF">2015-01-29T08:40:00Z</dcterms:modified>
</cp:coreProperties>
</file>