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F8" w:rsidRDefault="00E12CF8" w:rsidP="00E12CF8"/>
    <w:p w:rsidR="00E12CF8" w:rsidRPr="0097209B" w:rsidRDefault="00E12CF8" w:rsidP="00E12CF8"/>
    <w:p w:rsidR="00E12CF8" w:rsidRPr="003A2611" w:rsidRDefault="00E12CF8" w:rsidP="00E12CF8">
      <w:pPr>
        <w:pStyle w:val="7"/>
        <w:tabs>
          <w:tab w:val="left" w:pos="1442"/>
        </w:tabs>
        <w:spacing w:line="360" w:lineRule="auto"/>
        <w:jc w:val="center"/>
        <w:rPr>
          <w:rFonts w:ascii="Europe_Ext" w:hAnsi="Europe_Ext"/>
          <w:szCs w:val="28"/>
        </w:rPr>
      </w:pPr>
    </w:p>
    <w:p w:rsidR="00E12CF8" w:rsidRDefault="00E12CF8" w:rsidP="00E12CF8">
      <w:pPr>
        <w:pStyle w:val="7"/>
        <w:tabs>
          <w:tab w:val="left" w:pos="1442"/>
        </w:tabs>
        <w:spacing w:line="360" w:lineRule="auto"/>
        <w:rPr>
          <w:rFonts w:ascii="Europe_Ext" w:hAnsi="Europe_Ext"/>
          <w:sz w:val="48"/>
          <w:szCs w:val="48"/>
        </w:rPr>
      </w:pPr>
    </w:p>
    <w:p w:rsidR="00E12CF8" w:rsidRPr="00E12CF8" w:rsidRDefault="00E12CF8" w:rsidP="00E12CF8"/>
    <w:p w:rsidR="00E12CF8" w:rsidRDefault="00E12CF8" w:rsidP="00E12CF8"/>
    <w:p w:rsidR="00E12CF8" w:rsidRDefault="00E12CF8" w:rsidP="00E12CF8"/>
    <w:p w:rsidR="00E12CF8" w:rsidRPr="00CB4D68" w:rsidRDefault="00E12CF8" w:rsidP="00E12CF8"/>
    <w:p w:rsidR="00E12CF8" w:rsidRPr="00E12CF8" w:rsidRDefault="00E12CF8" w:rsidP="00E12CF8">
      <w:pPr>
        <w:jc w:val="center"/>
        <w:rPr>
          <w:b/>
          <w:sz w:val="48"/>
          <w:szCs w:val="48"/>
        </w:rPr>
      </w:pPr>
      <w:r w:rsidRPr="00E12CF8">
        <w:rPr>
          <w:b/>
          <w:sz w:val="48"/>
          <w:szCs w:val="48"/>
        </w:rPr>
        <w:t>Программа</w:t>
      </w:r>
    </w:p>
    <w:p w:rsidR="00E12CF8" w:rsidRPr="00E12CF8" w:rsidRDefault="00E12CF8" w:rsidP="00E12CF8">
      <w:pPr>
        <w:jc w:val="center"/>
        <w:rPr>
          <w:b/>
          <w:sz w:val="48"/>
          <w:szCs w:val="48"/>
        </w:rPr>
      </w:pPr>
      <w:r w:rsidRPr="00E12CF8">
        <w:rPr>
          <w:b/>
          <w:sz w:val="48"/>
          <w:szCs w:val="48"/>
        </w:rPr>
        <w:t>социально – экономического развития</w:t>
      </w:r>
    </w:p>
    <w:p w:rsidR="00E12CF8" w:rsidRPr="00E12CF8" w:rsidRDefault="00E12CF8" w:rsidP="00E12CF8">
      <w:pPr>
        <w:jc w:val="center"/>
        <w:rPr>
          <w:b/>
          <w:sz w:val="48"/>
          <w:szCs w:val="48"/>
        </w:rPr>
      </w:pPr>
      <w:r w:rsidRPr="00E12CF8">
        <w:rPr>
          <w:b/>
          <w:sz w:val="48"/>
          <w:szCs w:val="48"/>
        </w:rPr>
        <w:t>муниципального образования</w:t>
      </w:r>
    </w:p>
    <w:p w:rsidR="00E12CF8" w:rsidRPr="00E12CF8" w:rsidRDefault="00E12CF8" w:rsidP="00E12CF8">
      <w:pPr>
        <w:jc w:val="center"/>
        <w:rPr>
          <w:b/>
          <w:sz w:val="48"/>
          <w:szCs w:val="48"/>
        </w:rPr>
      </w:pPr>
      <w:r w:rsidRPr="00E12CF8">
        <w:rPr>
          <w:b/>
          <w:sz w:val="48"/>
          <w:szCs w:val="48"/>
        </w:rPr>
        <w:t>городского округа «город Каспийск»</w:t>
      </w:r>
    </w:p>
    <w:p w:rsidR="00E12CF8" w:rsidRPr="00E12CF8" w:rsidRDefault="00E12CF8" w:rsidP="00E12CF8">
      <w:pPr>
        <w:jc w:val="center"/>
        <w:rPr>
          <w:b/>
          <w:sz w:val="48"/>
          <w:szCs w:val="48"/>
        </w:rPr>
      </w:pPr>
      <w:r w:rsidRPr="00E12CF8">
        <w:rPr>
          <w:b/>
          <w:sz w:val="48"/>
          <w:szCs w:val="48"/>
        </w:rPr>
        <w:t>на 2015 год и плановый период2016 - 2017 годы</w:t>
      </w:r>
    </w:p>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 w:rsidR="00E12CF8" w:rsidRDefault="00E12CF8" w:rsidP="00E12CF8">
      <w:pPr>
        <w:rPr>
          <w:b/>
        </w:rPr>
      </w:pPr>
    </w:p>
    <w:p w:rsidR="00E12CF8" w:rsidRDefault="00E12CF8" w:rsidP="00E12CF8">
      <w:pPr>
        <w:rPr>
          <w:b/>
        </w:rPr>
      </w:pPr>
    </w:p>
    <w:p w:rsidR="00E12CF8" w:rsidRDefault="00E12CF8" w:rsidP="00E12CF8">
      <w:pPr>
        <w:jc w:val="center"/>
        <w:rPr>
          <w:rFonts w:ascii="Arial" w:hAnsi="Arial" w:cs="Arial"/>
          <w:b/>
          <w:sz w:val="36"/>
          <w:szCs w:val="36"/>
        </w:rPr>
      </w:pPr>
      <w:r>
        <w:rPr>
          <w:b/>
          <w:sz w:val="32"/>
          <w:szCs w:val="32"/>
        </w:rPr>
        <w:t>Каспийск 2014</w:t>
      </w:r>
      <w:r w:rsidRPr="00266276">
        <w:rPr>
          <w:b/>
          <w:sz w:val="32"/>
          <w:szCs w:val="32"/>
        </w:rPr>
        <w:t xml:space="preserve"> г</w:t>
      </w:r>
      <w:r w:rsidRPr="00266276">
        <w:rPr>
          <w:sz w:val="32"/>
          <w:szCs w:val="32"/>
        </w:rPr>
        <w:t>.</w:t>
      </w:r>
    </w:p>
    <w:p w:rsidR="009B1589" w:rsidRDefault="009B1589" w:rsidP="0042208B">
      <w:pPr>
        <w:spacing w:before="120" w:after="120" w:line="288" w:lineRule="auto"/>
        <w:ind w:left="-142"/>
        <w:jc w:val="center"/>
        <w:rPr>
          <w:b/>
          <w:sz w:val="28"/>
          <w:szCs w:val="28"/>
        </w:rPr>
      </w:pPr>
    </w:p>
    <w:p w:rsidR="00E12CF8" w:rsidRDefault="00E12CF8" w:rsidP="0042208B">
      <w:pPr>
        <w:spacing w:before="120" w:after="120" w:line="288" w:lineRule="auto"/>
        <w:ind w:left="-142"/>
        <w:jc w:val="center"/>
        <w:rPr>
          <w:b/>
          <w:sz w:val="28"/>
          <w:szCs w:val="28"/>
        </w:rPr>
      </w:pPr>
    </w:p>
    <w:p w:rsidR="00E12CF8" w:rsidRDefault="00E12CF8" w:rsidP="0042208B">
      <w:pPr>
        <w:spacing w:before="120" w:after="120" w:line="288" w:lineRule="auto"/>
        <w:ind w:left="-142"/>
        <w:jc w:val="center"/>
        <w:rPr>
          <w:b/>
          <w:sz w:val="28"/>
          <w:szCs w:val="28"/>
        </w:rPr>
      </w:pPr>
    </w:p>
    <w:p w:rsidR="00E12CF8" w:rsidRDefault="00E12CF8" w:rsidP="0042208B">
      <w:pPr>
        <w:spacing w:before="120" w:after="120" w:line="288" w:lineRule="auto"/>
        <w:ind w:left="-142"/>
        <w:jc w:val="center"/>
        <w:rPr>
          <w:b/>
          <w:sz w:val="28"/>
          <w:szCs w:val="28"/>
        </w:rPr>
      </w:pPr>
    </w:p>
    <w:p w:rsidR="0042208B" w:rsidRDefault="0042208B" w:rsidP="0042208B">
      <w:pPr>
        <w:spacing w:before="120" w:after="120" w:line="288" w:lineRule="auto"/>
        <w:ind w:left="-142"/>
        <w:jc w:val="center"/>
        <w:rPr>
          <w:b/>
        </w:rPr>
      </w:pPr>
      <w:r>
        <w:rPr>
          <w:b/>
          <w:sz w:val="28"/>
          <w:szCs w:val="28"/>
          <w:lang w:val="en-US"/>
        </w:rPr>
        <w:t>I</w:t>
      </w:r>
      <w:r w:rsidRPr="00A542D3">
        <w:rPr>
          <w:b/>
          <w:sz w:val="28"/>
          <w:szCs w:val="28"/>
        </w:rPr>
        <w:t>.</w:t>
      </w:r>
      <w:r>
        <w:rPr>
          <w:b/>
          <w:sz w:val="28"/>
          <w:szCs w:val="28"/>
        </w:rPr>
        <w:t>ПАСПОРТ ПРОГРАММЫ</w:t>
      </w:r>
    </w:p>
    <w:p w:rsidR="009B1589" w:rsidRPr="0042208B" w:rsidRDefault="009B1589" w:rsidP="0042208B">
      <w:pPr>
        <w:spacing w:before="120" w:after="120" w:line="288" w:lineRule="auto"/>
        <w:ind w:left="-142"/>
        <w:jc w:val="center"/>
        <w:rPr>
          <w:b/>
        </w:rPr>
      </w:pPr>
    </w:p>
    <w:tbl>
      <w:tblPr>
        <w:tblW w:w="10173" w:type="dxa"/>
        <w:tblBorders>
          <w:top w:val="single" w:sz="4" w:space="0" w:color="auto"/>
          <w:bottom w:val="single" w:sz="4" w:space="0" w:color="auto"/>
        </w:tblBorders>
        <w:tblLayout w:type="fixed"/>
        <w:tblLook w:val="0000"/>
      </w:tblPr>
      <w:tblGrid>
        <w:gridCol w:w="10173"/>
      </w:tblGrid>
      <w:tr w:rsidR="0042208B" w:rsidRPr="009B1589" w:rsidTr="009B1589">
        <w:tc>
          <w:tcPr>
            <w:tcW w:w="10173" w:type="dxa"/>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4956"/>
            </w:tblGrid>
            <w:tr w:rsidR="0042208B" w:rsidRPr="009B1589" w:rsidTr="009B1589">
              <w:trPr>
                <w:trHeight w:val="489"/>
              </w:trPr>
              <w:tc>
                <w:tcPr>
                  <w:tcW w:w="568" w:type="dxa"/>
                  <w:shd w:val="clear" w:color="auto" w:fill="auto"/>
                </w:tcPr>
                <w:p w:rsidR="0042208B" w:rsidRPr="009B1589" w:rsidRDefault="0042208B" w:rsidP="009B1589">
                  <w:pPr>
                    <w:pStyle w:val="oaenoniinee"/>
                    <w:jc w:val="center"/>
                  </w:pPr>
                  <w:r w:rsidRPr="009B1589">
                    <w:t>1</w:t>
                  </w:r>
                </w:p>
              </w:tc>
              <w:tc>
                <w:tcPr>
                  <w:tcW w:w="4252" w:type="dxa"/>
                  <w:shd w:val="clear" w:color="auto" w:fill="auto"/>
                </w:tcPr>
                <w:p w:rsidR="0042208B" w:rsidRPr="009B1589" w:rsidRDefault="0042208B" w:rsidP="009B1589">
                  <w:pPr>
                    <w:pStyle w:val="BodyTextIndent31"/>
                    <w:tabs>
                      <w:tab w:val="left" w:pos="3544"/>
                    </w:tabs>
                    <w:ind w:firstLine="0"/>
                    <w:jc w:val="center"/>
                    <w:rPr>
                      <w:sz w:val="24"/>
                      <w:szCs w:val="24"/>
                    </w:rPr>
                  </w:pPr>
                  <w:r w:rsidRPr="009B1589">
                    <w:rPr>
                      <w:sz w:val="24"/>
                      <w:szCs w:val="24"/>
                    </w:rPr>
                    <w:t>Наименование Программы</w:t>
                  </w:r>
                </w:p>
                <w:p w:rsidR="0042208B" w:rsidRPr="009B1589" w:rsidRDefault="0042208B" w:rsidP="009B1589">
                  <w:pPr>
                    <w:pStyle w:val="BodyTextIndent31"/>
                    <w:tabs>
                      <w:tab w:val="left" w:pos="3544"/>
                    </w:tabs>
                    <w:ind w:firstLine="0"/>
                    <w:jc w:val="center"/>
                    <w:rPr>
                      <w:sz w:val="24"/>
                      <w:szCs w:val="24"/>
                    </w:rPr>
                  </w:pPr>
                </w:p>
                <w:p w:rsidR="0042208B" w:rsidRPr="009B1589" w:rsidRDefault="0042208B" w:rsidP="009B1589">
                  <w:pPr>
                    <w:pStyle w:val="oaenoniinee"/>
                    <w:jc w:val="center"/>
                  </w:pPr>
                </w:p>
              </w:tc>
              <w:tc>
                <w:tcPr>
                  <w:tcW w:w="4956" w:type="dxa"/>
                  <w:shd w:val="clear" w:color="auto" w:fill="auto"/>
                </w:tcPr>
                <w:p w:rsidR="0042208B" w:rsidRPr="009B1589" w:rsidRDefault="0042208B" w:rsidP="009B1589">
                  <w:pPr>
                    <w:pStyle w:val="oaenoniinee"/>
                    <w:jc w:val="center"/>
                  </w:pPr>
                  <w:r w:rsidRPr="009B1589">
                    <w:t xml:space="preserve">Программа </w:t>
                  </w:r>
                  <w:r w:rsidR="00B5009D" w:rsidRPr="009B1589">
                    <w:t xml:space="preserve">социально-экономического </w:t>
                  </w:r>
                  <w:r w:rsidRPr="009B1589">
                    <w:t>развития МО городской округ «город Каспийск»</w:t>
                  </w:r>
                </w:p>
              </w:tc>
            </w:tr>
            <w:tr w:rsidR="0042208B" w:rsidRPr="009B1589" w:rsidTr="009B1589">
              <w:tc>
                <w:tcPr>
                  <w:tcW w:w="568" w:type="dxa"/>
                  <w:shd w:val="clear" w:color="auto" w:fill="auto"/>
                </w:tcPr>
                <w:p w:rsidR="0042208B" w:rsidRPr="009B1589" w:rsidRDefault="0042208B" w:rsidP="009B1589">
                  <w:pPr>
                    <w:pStyle w:val="oaenoniinee"/>
                    <w:jc w:val="center"/>
                  </w:pPr>
                  <w:r w:rsidRPr="009B1589">
                    <w:t>2</w:t>
                  </w:r>
                </w:p>
              </w:tc>
              <w:tc>
                <w:tcPr>
                  <w:tcW w:w="4252" w:type="dxa"/>
                  <w:shd w:val="clear" w:color="auto" w:fill="auto"/>
                </w:tcPr>
                <w:p w:rsidR="0042208B" w:rsidRPr="009B1589" w:rsidRDefault="0042208B" w:rsidP="009B1589">
                  <w:pPr>
                    <w:pStyle w:val="BodyTextIndent31"/>
                    <w:tabs>
                      <w:tab w:val="left" w:pos="3544"/>
                    </w:tabs>
                    <w:ind w:firstLine="0"/>
                    <w:jc w:val="center"/>
                    <w:rPr>
                      <w:sz w:val="24"/>
                      <w:szCs w:val="24"/>
                    </w:rPr>
                  </w:pPr>
                  <w:r w:rsidRPr="009B1589">
                    <w:rPr>
                      <w:sz w:val="24"/>
                      <w:szCs w:val="24"/>
                    </w:rPr>
                    <w:t>Основание для разработки Программы</w:t>
                  </w:r>
                </w:p>
                <w:p w:rsidR="0042208B" w:rsidRPr="009B1589" w:rsidRDefault="0042208B" w:rsidP="009B1589">
                  <w:pPr>
                    <w:pStyle w:val="oaenoniinee"/>
                  </w:pPr>
                </w:p>
              </w:tc>
              <w:tc>
                <w:tcPr>
                  <w:tcW w:w="4956" w:type="dxa"/>
                  <w:shd w:val="clear" w:color="auto" w:fill="auto"/>
                </w:tcPr>
                <w:p w:rsidR="0042208B" w:rsidRPr="009B1589" w:rsidRDefault="0042208B" w:rsidP="009B1589">
                  <w:pPr>
                    <w:pStyle w:val="oaenoniinee"/>
                    <w:jc w:val="center"/>
                  </w:pPr>
                  <w:r w:rsidRPr="009B1589">
                    <w:t>Стратегия социально-экономического развития Республики Дагестан до 2025 года.</w:t>
                  </w:r>
                </w:p>
              </w:tc>
            </w:tr>
            <w:tr w:rsidR="0042208B" w:rsidRPr="009B1589" w:rsidTr="009B1589">
              <w:tc>
                <w:tcPr>
                  <w:tcW w:w="568" w:type="dxa"/>
                  <w:shd w:val="clear" w:color="auto" w:fill="auto"/>
                </w:tcPr>
                <w:p w:rsidR="0042208B" w:rsidRPr="009B1589" w:rsidRDefault="0042208B" w:rsidP="009B1589">
                  <w:pPr>
                    <w:pStyle w:val="oaenoniinee"/>
                    <w:jc w:val="center"/>
                  </w:pPr>
                  <w:r w:rsidRPr="009B1589">
                    <w:t>3</w:t>
                  </w:r>
                </w:p>
              </w:tc>
              <w:tc>
                <w:tcPr>
                  <w:tcW w:w="4252" w:type="dxa"/>
                  <w:shd w:val="clear" w:color="auto" w:fill="auto"/>
                </w:tcPr>
                <w:p w:rsidR="0042208B" w:rsidRPr="009B1589" w:rsidRDefault="0042208B" w:rsidP="009B1589">
                  <w:pPr>
                    <w:pStyle w:val="31"/>
                    <w:tabs>
                      <w:tab w:val="left" w:pos="3544"/>
                    </w:tabs>
                    <w:ind w:firstLine="0"/>
                    <w:jc w:val="center"/>
                    <w:rPr>
                      <w:sz w:val="24"/>
                      <w:szCs w:val="24"/>
                    </w:rPr>
                  </w:pPr>
                  <w:r w:rsidRPr="009B1589">
                    <w:rPr>
                      <w:sz w:val="24"/>
                      <w:szCs w:val="24"/>
                    </w:rPr>
                    <w:t>Заказчик Программы</w:t>
                  </w:r>
                </w:p>
                <w:p w:rsidR="0042208B" w:rsidRPr="009B1589" w:rsidRDefault="0042208B" w:rsidP="009B1589">
                  <w:pPr>
                    <w:pStyle w:val="oaenoniinee"/>
                  </w:pPr>
                </w:p>
              </w:tc>
              <w:tc>
                <w:tcPr>
                  <w:tcW w:w="4956" w:type="dxa"/>
                  <w:shd w:val="clear" w:color="auto" w:fill="auto"/>
                </w:tcPr>
                <w:p w:rsidR="0042208B" w:rsidRPr="009B1589" w:rsidRDefault="0042208B" w:rsidP="009B1589">
                  <w:pPr>
                    <w:pStyle w:val="oaenoniinee"/>
                    <w:jc w:val="center"/>
                  </w:pPr>
                  <w:r w:rsidRPr="009B1589">
                    <w:t>Адм</w:t>
                  </w:r>
                  <w:r w:rsidR="009B1589">
                    <w:t>инистрация городского округа « г</w:t>
                  </w:r>
                  <w:r w:rsidRPr="009B1589">
                    <w:t>ород Каспийск»</w:t>
                  </w:r>
                </w:p>
              </w:tc>
            </w:tr>
            <w:tr w:rsidR="0042208B" w:rsidRPr="009B1589" w:rsidTr="009B1589">
              <w:tc>
                <w:tcPr>
                  <w:tcW w:w="568" w:type="dxa"/>
                  <w:shd w:val="clear" w:color="auto" w:fill="auto"/>
                </w:tcPr>
                <w:p w:rsidR="0042208B" w:rsidRPr="009B1589" w:rsidRDefault="0042208B" w:rsidP="009B1589">
                  <w:pPr>
                    <w:pStyle w:val="oaenoniinee"/>
                    <w:jc w:val="center"/>
                  </w:pPr>
                  <w:r w:rsidRPr="009B1589">
                    <w:t>4</w:t>
                  </w:r>
                </w:p>
              </w:tc>
              <w:tc>
                <w:tcPr>
                  <w:tcW w:w="4252" w:type="dxa"/>
                  <w:shd w:val="clear" w:color="auto" w:fill="auto"/>
                </w:tcPr>
                <w:p w:rsidR="0042208B" w:rsidRPr="009B1589" w:rsidRDefault="0042208B" w:rsidP="009B1589">
                  <w:pPr>
                    <w:pStyle w:val="31"/>
                    <w:tabs>
                      <w:tab w:val="left" w:pos="3544"/>
                    </w:tabs>
                    <w:ind w:firstLine="0"/>
                    <w:jc w:val="center"/>
                    <w:rPr>
                      <w:sz w:val="24"/>
                      <w:szCs w:val="24"/>
                    </w:rPr>
                  </w:pPr>
                  <w:r w:rsidRPr="009B1589">
                    <w:rPr>
                      <w:sz w:val="24"/>
                      <w:szCs w:val="24"/>
                    </w:rPr>
                    <w:t>Разработчик Программы</w:t>
                  </w:r>
                </w:p>
                <w:p w:rsidR="0042208B" w:rsidRPr="009B1589" w:rsidRDefault="0042208B" w:rsidP="009B1589">
                  <w:pPr>
                    <w:pStyle w:val="oaenoniinee"/>
                  </w:pPr>
                </w:p>
              </w:tc>
              <w:tc>
                <w:tcPr>
                  <w:tcW w:w="4956" w:type="dxa"/>
                  <w:shd w:val="clear" w:color="auto" w:fill="auto"/>
                </w:tcPr>
                <w:p w:rsidR="0042208B" w:rsidRPr="009B1589" w:rsidRDefault="0042208B" w:rsidP="009B1589">
                  <w:pPr>
                    <w:pStyle w:val="oaenoniinee"/>
                    <w:jc w:val="center"/>
                  </w:pPr>
                  <w:r w:rsidRPr="009B1589">
                    <w:t>Отдел экономики администрации городского округа</w:t>
                  </w:r>
                  <w:r w:rsidR="009B1589">
                    <w:t xml:space="preserve"> «город Каспийск»</w:t>
                  </w:r>
                </w:p>
              </w:tc>
            </w:tr>
            <w:tr w:rsidR="0042208B" w:rsidRPr="009B1589" w:rsidTr="009B1589">
              <w:tc>
                <w:tcPr>
                  <w:tcW w:w="568" w:type="dxa"/>
                  <w:shd w:val="clear" w:color="auto" w:fill="auto"/>
                </w:tcPr>
                <w:p w:rsidR="0042208B" w:rsidRPr="009B1589" w:rsidRDefault="0042208B" w:rsidP="009B1589">
                  <w:pPr>
                    <w:pStyle w:val="oaenoniinee"/>
                    <w:jc w:val="center"/>
                  </w:pPr>
                  <w:r w:rsidRPr="009B1589">
                    <w:t>5</w:t>
                  </w:r>
                </w:p>
              </w:tc>
              <w:tc>
                <w:tcPr>
                  <w:tcW w:w="4252" w:type="dxa"/>
                  <w:shd w:val="clear" w:color="auto" w:fill="auto"/>
                </w:tcPr>
                <w:p w:rsidR="0042208B" w:rsidRPr="009B1589" w:rsidRDefault="0042208B" w:rsidP="009B1589">
                  <w:pPr>
                    <w:jc w:val="center"/>
                    <w:rPr>
                      <w:sz w:val="24"/>
                      <w:szCs w:val="24"/>
                    </w:rPr>
                  </w:pPr>
                  <w:r w:rsidRPr="009B1589">
                    <w:rPr>
                      <w:sz w:val="24"/>
                      <w:szCs w:val="24"/>
                    </w:rPr>
                    <w:t>Исполнители Программы</w:t>
                  </w:r>
                </w:p>
                <w:p w:rsidR="0042208B" w:rsidRPr="009B1589" w:rsidRDefault="0042208B" w:rsidP="009B1589">
                  <w:pPr>
                    <w:jc w:val="center"/>
                    <w:rPr>
                      <w:sz w:val="24"/>
                      <w:szCs w:val="24"/>
                    </w:rPr>
                  </w:pPr>
                </w:p>
                <w:p w:rsidR="0042208B" w:rsidRPr="009B1589" w:rsidRDefault="0042208B" w:rsidP="009B1589">
                  <w:pPr>
                    <w:pStyle w:val="oaenoniinee"/>
                    <w:jc w:val="center"/>
                  </w:pPr>
                </w:p>
              </w:tc>
              <w:tc>
                <w:tcPr>
                  <w:tcW w:w="4956" w:type="dxa"/>
                  <w:shd w:val="clear" w:color="auto" w:fill="auto"/>
                </w:tcPr>
                <w:p w:rsidR="0042208B" w:rsidRPr="009B1589" w:rsidRDefault="0042208B" w:rsidP="009B1589">
                  <w:pPr>
                    <w:pStyle w:val="oaenoniinee"/>
                    <w:jc w:val="center"/>
                  </w:pPr>
                  <w:r w:rsidRPr="009B1589">
                    <w:t>Структурные подразделения администрации городского округа, предприятия, организации городского округа.</w:t>
                  </w:r>
                </w:p>
              </w:tc>
            </w:tr>
            <w:tr w:rsidR="0042208B" w:rsidRPr="009B1589" w:rsidTr="009B1589">
              <w:tc>
                <w:tcPr>
                  <w:tcW w:w="568" w:type="dxa"/>
                  <w:shd w:val="clear" w:color="auto" w:fill="auto"/>
                </w:tcPr>
                <w:p w:rsidR="0042208B" w:rsidRPr="009B1589" w:rsidRDefault="0042208B" w:rsidP="009B1589">
                  <w:pPr>
                    <w:pStyle w:val="oaenoniinee"/>
                    <w:jc w:val="center"/>
                  </w:pPr>
                  <w:r w:rsidRPr="009B1589">
                    <w:t>6</w:t>
                  </w:r>
                </w:p>
              </w:tc>
              <w:tc>
                <w:tcPr>
                  <w:tcW w:w="4252" w:type="dxa"/>
                  <w:shd w:val="clear" w:color="auto" w:fill="auto"/>
                </w:tcPr>
                <w:p w:rsidR="0042208B" w:rsidRPr="009B1589" w:rsidRDefault="0042208B" w:rsidP="009B1589">
                  <w:pPr>
                    <w:pStyle w:val="11"/>
                    <w:keepNext w:val="0"/>
                    <w:widowControl w:val="0"/>
                    <w:jc w:val="center"/>
                    <w:rPr>
                      <w:b w:val="0"/>
                      <w:bCs w:val="0"/>
                      <w:sz w:val="24"/>
                      <w:szCs w:val="24"/>
                      <w:lang w:eastAsia="ru-RU"/>
                    </w:rPr>
                  </w:pPr>
                  <w:r w:rsidRPr="009B1589">
                    <w:rPr>
                      <w:b w:val="0"/>
                      <w:bCs w:val="0"/>
                      <w:sz w:val="24"/>
                      <w:szCs w:val="24"/>
                      <w:lang w:eastAsia="ru-RU"/>
                    </w:rPr>
                    <w:t>Основная цель Программы</w:t>
                  </w:r>
                </w:p>
                <w:p w:rsidR="0042208B" w:rsidRPr="009B1589" w:rsidRDefault="0042208B" w:rsidP="009B1589">
                  <w:pPr>
                    <w:jc w:val="center"/>
                    <w:rPr>
                      <w:sz w:val="24"/>
                      <w:szCs w:val="24"/>
                    </w:rPr>
                  </w:pPr>
                </w:p>
                <w:p w:rsidR="0042208B" w:rsidRPr="009B1589" w:rsidRDefault="0042208B" w:rsidP="009B1589">
                  <w:pPr>
                    <w:pStyle w:val="oaenoniinee"/>
                    <w:jc w:val="center"/>
                  </w:pPr>
                </w:p>
              </w:tc>
              <w:tc>
                <w:tcPr>
                  <w:tcW w:w="4956" w:type="dxa"/>
                  <w:shd w:val="clear" w:color="auto" w:fill="auto"/>
                </w:tcPr>
                <w:p w:rsidR="0042208B" w:rsidRPr="009B1589" w:rsidRDefault="0042208B" w:rsidP="009B1589">
                  <w:pPr>
                    <w:jc w:val="center"/>
                    <w:rPr>
                      <w:sz w:val="24"/>
                      <w:szCs w:val="24"/>
                    </w:rPr>
                  </w:pPr>
                  <w:r w:rsidRPr="009B1589">
                    <w:rPr>
                      <w:sz w:val="24"/>
                      <w:szCs w:val="24"/>
                    </w:rPr>
                    <w:t>Главная цель программы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w:t>
                  </w:r>
                  <w:r w:rsidR="009B1589">
                    <w:rPr>
                      <w:sz w:val="24"/>
                      <w:szCs w:val="24"/>
                    </w:rPr>
                    <w:t>ение экологической безопасности</w:t>
                  </w:r>
                  <w:r w:rsidRPr="009B1589">
                    <w:rPr>
                      <w:sz w:val="24"/>
                      <w:szCs w:val="24"/>
                    </w:rPr>
                    <w:t>.</w:t>
                  </w:r>
                </w:p>
              </w:tc>
            </w:tr>
            <w:tr w:rsidR="009B1589" w:rsidRPr="009B1589" w:rsidTr="009B1589">
              <w:trPr>
                <w:trHeight w:val="1030"/>
              </w:trPr>
              <w:tc>
                <w:tcPr>
                  <w:tcW w:w="568" w:type="dxa"/>
                  <w:shd w:val="clear" w:color="auto" w:fill="auto"/>
                </w:tcPr>
                <w:p w:rsidR="009B1589" w:rsidRPr="009B1589" w:rsidRDefault="009B1589" w:rsidP="009B1589">
                  <w:pPr>
                    <w:pStyle w:val="oaenoniinee"/>
                    <w:jc w:val="center"/>
                  </w:pPr>
                  <w:r w:rsidRPr="009B1589">
                    <w:t>7</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Основные задачи  Программы</w:t>
                  </w:r>
                </w:p>
                <w:p w:rsidR="009B1589" w:rsidRPr="009B1589" w:rsidRDefault="009B1589" w:rsidP="009B1589">
                  <w:pPr>
                    <w:pStyle w:val="31"/>
                    <w:widowControl w:val="0"/>
                    <w:tabs>
                      <w:tab w:val="left" w:pos="3544"/>
                    </w:tabs>
                    <w:ind w:firstLine="0"/>
                    <w:jc w:val="center"/>
                    <w:rPr>
                      <w:sz w:val="24"/>
                      <w:szCs w:val="24"/>
                    </w:rPr>
                  </w:pPr>
                </w:p>
                <w:p w:rsidR="009B1589" w:rsidRPr="009B1589" w:rsidRDefault="009B1589" w:rsidP="009B1589">
                  <w:pPr>
                    <w:pStyle w:val="oaenoniinee"/>
                    <w:jc w:val="center"/>
                  </w:pPr>
                </w:p>
              </w:tc>
              <w:tc>
                <w:tcPr>
                  <w:tcW w:w="4956" w:type="dxa"/>
                  <w:shd w:val="clear" w:color="auto" w:fill="auto"/>
                  <w:vAlign w:val="center"/>
                </w:tcPr>
                <w:p w:rsidR="009B1589" w:rsidRPr="009B1589" w:rsidRDefault="009B1589" w:rsidP="009B1589">
                  <w:pPr>
                    <w:rPr>
                      <w:sz w:val="24"/>
                      <w:szCs w:val="24"/>
                    </w:rPr>
                  </w:pPr>
                  <w:r w:rsidRPr="009B1589">
                    <w:rPr>
                      <w:sz w:val="24"/>
                      <w:szCs w:val="24"/>
                    </w:rPr>
                    <w:t xml:space="preserve">Создание  социальных и экономических условий для стабильного развития </w:t>
                  </w:r>
                  <w:r>
                    <w:rPr>
                      <w:sz w:val="24"/>
                      <w:szCs w:val="24"/>
                    </w:rPr>
                    <w:t>городского округа</w:t>
                  </w:r>
                  <w:r w:rsidRPr="009B1589">
                    <w:rPr>
                      <w:sz w:val="24"/>
                      <w:szCs w:val="24"/>
                    </w:rPr>
                    <w:t xml:space="preserve"> «город Каспийск»</w:t>
                  </w:r>
                </w:p>
              </w:tc>
            </w:tr>
            <w:tr w:rsidR="009B1589" w:rsidRPr="009B1589" w:rsidTr="009B1589">
              <w:tc>
                <w:tcPr>
                  <w:tcW w:w="568" w:type="dxa"/>
                  <w:shd w:val="clear" w:color="auto" w:fill="auto"/>
                </w:tcPr>
                <w:p w:rsidR="009B1589" w:rsidRPr="009B1589" w:rsidRDefault="009B1589" w:rsidP="009B1589">
                  <w:pPr>
                    <w:pStyle w:val="oaenoniinee"/>
                    <w:jc w:val="center"/>
                  </w:pPr>
                  <w:r w:rsidRPr="009B1589">
                    <w:t>8</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Сроки и этапы реализации Программы</w:t>
                  </w:r>
                </w:p>
              </w:tc>
              <w:tc>
                <w:tcPr>
                  <w:tcW w:w="4956" w:type="dxa"/>
                  <w:shd w:val="clear" w:color="auto" w:fill="auto"/>
                </w:tcPr>
                <w:p w:rsidR="009B1589" w:rsidRPr="009B1589" w:rsidRDefault="00E57AF5" w:rsidP="009B1589">
                  <w:pPr>
                    <w:pStyle w:val="oaenoniinee"/>
                    <w:jc w:val="center"/>
                  </w:pPr>
                  <w:r>
                    <w:t>2015-2017</w:t>
                  </w:r>
                  <w:bookmarkStart w:id="0" w:name="_GoBack"/>
                  <w:bookmarkEnd w:id="0"/>
                  <w:r w:rsidR="009B1589" w:rsidRPr="009B1589">
                    <w:t xml:space="preserve"> г.г.</w:t>
                  </w:r>
                </w:p>
              </w:tc>
            </w:tr>
            <w:tr w:rsidR="009B1589" w:rsidRPr="009B1589" w:rsidTr="009B1589">
              <w:tc>
                <w:tcPr>
                  <w:tcW w:w="568" w:type="dxa"/>
                  <w:shd w:val="clear" w:color="auto" w:fill="auto"/>
                </w:tcPr>
                <w:p w:rsidR="009B1589" w:rsidRPr="009B1589" w:rsidRDefault="009B1589" w:rsidP="009B1589">
                  <w:pPr>
                    <w:pStyle w:val="oaenoniinee"/>
                    <w:jc w:val="center"/>
                  </w:pPr>
                  <w:r w:rsidRPr="009B1589">
                    <w:t>9</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Перечень основных мероприятий Программы</w:t>
                  </w:r>
                </w:p>
              </w:tc>
              <w:tc>
                <w:tcPr>
                  <w:tcW w:w="4956" w:type="dxa"/>
                  <w:shd w:val="clear" w:color="auto" w:fill="auto"/>
                </w:tcPr>
                <w:p w:rsidR="009B1589" w:rsidRPr="009B1589" w:rsidRDefault="009B1589" w:rsidP="009B1589">
                  <w:pPr>
                    <w:jc w:val="center"/>
                    <w:rPr>
                      <w:sz w:val="24"/>
                      <w:szCs w:val="24"/>
                    </w:rPr>
                  </w:pPr>
                  <w:r w:rsidRPr="009B1589">
                    <w:rPr>
                      <w:sz w:val="24"/>
                      <w:szCs w:val="24"/>
                    </w:rPr>
                    <w:t>Приведены  в  приложениях  к  Программе</w:t>
                  </w:r>
                </w:p>
                <w:p w:rsidR="009B1589" w:rsidRPr="009B1589" w:rsidRDefault="009B1589" w:rsidP="009B1589">
                  <w:pPr>
                    <w:pStyle w:val="oaenoniinee"/>
                    <w:jc w:val="center"/>
                  </w:pPr>
                </w:p>
              </w:tc>
            </w:tr>
            <w:tr w:rsidR="009B1589" w:rsidRPr="009B1589" w:rsidTr="009B1589">
              <w:trPr>
                <w:trHeight w:val="530"/>
              </w:trPr>
              <w:tc>
                <w:tcPr>
                  <w:tcW w:w="568" w:type="dxa"/>
                  <w:shd w:val="clear" w:color="auto" w:fill="auto"/>
                </w:tcPr>
                <w:p w:rsidR="009B1589" w:rsidRPr="009B1589" w:rsidRDefault="009B1589" w:rsidP="009B1589">
                  <w:pPr>
                    <w:pStyle w:val="oaenoniinee"/>
                    <w:jc w:val="center"/>
                  </w:pPr>
                  <w:r w:rsidRPr="009B1589">
                    <w:t>10</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Объемы и источники финансирования Программы</w:t>
                  </w:r>
                </w:p>
              </w:tc>
              <w:tc>
                <w:tcPr>
                  <w:tcW w:w="4956" w:type="dxa"/>
                  <w:shd w:val="clear" w:color="auto" w:fill="auto"/>
                </w:tcPr>
                <w:p w:rsidR="009B1589" w:rsidRPr="009B1589" w:rsidRDefault="009B1589" w:rsidP="009B1589">
                  <w:pPr>
                    <w:pStyle w:val="oaenoniinee"/>
                    <w:jc w:val="center"/>
                  </w:pPr>
                  <w:r w:rsidRPr="009B1589">
                    <w:t>Средства всех уровней бюджета,внебюджетные и привлеченные средства</w:t>
                  </w:r>
                </w:p>
              </w:tc>
            </w:tr>
            <w:tr w:rsidR="009B1589" w:rsidRPr="009B1589" w:rsidTr="009B1589">
              <w:tc>
                <w:tcPr>
                  <w:tcW w:w="568" w:type="dxa"/>
                  <w:shd w:val="clear" w:color="auto" w:fill="auto"/>
                </w:tcPr>
                <w:p w:rsidR="009B1589" w:rsidRPr="009B1589" w:rsidRDefault="009B1589" w:rsidP="009B1589">
                  <w:pPr>
                    <w:pStyle w:val="oaenoniinee"/>
                    <w:jc w:val="center"/>
                  </w:pPr>
                  <w:r w:rsidRPr="009B1589">
                    <w:t>11</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Ожидаемые результаты  реализации</w:t>
                  </w:r>
                </w:p>
                <w:p w:rsidR="009B1589" w:rsidRPr="009B1589" w:rsidRDefault="009B1589" w:rsidP="009B1589">
                  <w:pPr>
                    <w:pStyle w:val="31"/>
                    <w:widowControl w:val="0"/>
                    <w:tabs>
                      <w:tab w:val="left" w:pos="3544"/>
                    </w:tabs>
                    <w:ind w:firstLine="0"/>
                    <w:jc w:val="center"/>
                    <w:rPr>
                      <w:sz w:val="24"/>
                      <w:szCs w:val="24"/>
                    </w:rPr>
                  </w:pPr>
                  <w:r w:rsidRPr="009B1589">
                    <w:rPr>
                      <w:sz w:val="24"/>
                      <w:szCs w:val="24"/>
                    </w:rPr>
                    <w:t>Программы</w:t>
                  </w:r>
                </w:p>
                <w:p w:rsidR="009B1589" w:rsidRPr="009B1589" w:rsidRDefault="009B1589" w:rsidP="009B1589">
                  <w:pPr>
                    <w:pStyle w:val="31"/>
                    <w:widowControl w:val="0"/>
                    <w:tabs>
                      <w:tab w:val="left" w:pos="3544"/>
                    </w:tabs>
                    <w:ind w:firstLine="0"/>
                    <w:jc w:val="center"/>
                    <w:rPr>
                      <w:sz w:val="24"/>
                      <w:szCs w:val="24"/>
                    </w:rPr>
                  </w:pPr>
                </w:p>
                <w:p w:rsidR="009B1589" w:rsidRPr="009B1589" w:rsidRDefault="009B1589" w:rsidP="009B1589">
                  <w:pPr>
                    <w:pStyle w:val="oaenoniinee"/>
                    <w:jc w:val="center"/>
                  </w:pPr>
                </w:p>
              </w:tc>
              <w:tc>
                <w:tcPr>
                  <w:tcW w:w="4956" w:type="dxa"/>
                  <w:shd w:val="clear" w:color="auto" w:fill="auto"/>
                </w:tcPr>
                <w:p w:rsidR="009B1589" w:rsidRPr="009B1589" w:rsidRDefault="009B1589" w:rsidP="009B1589">
                  <w:pPr>
                    <w:pStyle w:val="oaenoniinee"/>
                    <w:jc w:val="center"/>
                  </w:pPr>
                  <w:r w:rsidRPr="009B1589">
                    <w:t>-рост финансовой самостоятельности города</w:t>
                  </w:r>
                </w:p>
                <w:p w:rsidR="009B1589" w:rsidRPr="009B1589" w:rsidRDefault="009B1589" w:rsidP="009B1589">
                  <w:pPr>
                    <w:pStyle w:val="oaenoniinee"/>
                    <w:jc w:val="center"/>
                  </w:pPr>
                  <w:r w:rsidRPr="009B1589">
                    <w:t>-создание новых рабочих мест</w:t>
                  </w:r>
                </w:p>
                <w:p w:rsidR="009B1589" w:rsidRPr="009B1589" w:rsidRDefault="009B1589" w:rsidP="009B1589">
                  <w:pPr>
                    <w:pStyle w:val="oaenoniinee"/>
                    <w:jc w:val="center"/>
                  </w:pPr>
                  <w:r w:rsidRPr="009B1589">
                    <w:t>-повышение уровня жизни населения</w:t>
                  </w:r>
                </w:p>
                <w:p w:rsidR="009B1589" w:rsidRPr="009B1589" w:rsidRDefault="009B1589" w:rsidP="009B1589">
                  <w:pPr>
                    <w:pStyle w:val="oaenoniinee"/>
                    <w:jc w:val="center"/>
                  </w:pPr>
                  <w:r w:rsidRPr="009B1589">
                    <w:t>-снижение социальной напряженности</w:t>
                  </w:r>
                </w:p>
              </w:tc>
            </w:tr>
            <w:tr w:rsidR="009B1589" w:rsidRPr="009B1589" w:rsidTr="009B1589">
              <w:tc>
                <w:tcPr>
                  <w:tcW w:w="568" w:type="dxa"/>
                  <w:shd w:val="clear" w:color="auto" w:fill="auto"/>
                </w:tcPr>
                <w:p w:rsidR="009B1589" w:rsidRPr="009B1589" w:rsidRDefault="009B1589" w:rsidP="009B1589">
                  <w:pPr>
                    <w:pStyle w:val="oaenoniinee"/>
                    <w:jc w:val="center"/>
                  </w:pPr>
                  <w:r w:rsidRPr="009B1589">
                    <w:t>12</w:t>
                  </w:r>
                </w:p>
              </w:tc>
              <w:tc>
                <w:tcPr>
                  <w:tcW w:w="4252" w:type="dxa"/>
                  <w:shd w:val="clear" w:color="auto" w:fill="auto"/>
                </w:tcPr>
                <w:p w:rsidR="009B1589" w:rsidRPr="009B1589" w:rsidRDefault="009B1589" w:rsidP="009B1589">
                  <w:pPr>
                    <w:pStyle w:val="31"/>
                    <w:widowControl w:val="0"/>
                    <w:tabs>
                      <w:tab w:val="left" w:pos="3544"/>
                    </w:tabs>
                    <w:ind w:firstLine="0"/>
                    <w:jc w:val="center"/>
                    <w:rPr>
                      <w:sz w:val="24"/>
                      <w:szCs w:val="24"/>
                    </w:rPr>
                  </w:pPr>
                  <w:r w:rsidRPr="009B1589">
                    <w:rPr>
                      <w:sz w:val="24"/>
                      <w:szCs w:val="24"/>
                    </w:rPr>
                    <w:t>Контроль за реализацией Программы</w:t>
                  </w:r>
                </w:p>
                <w:p w:rsidR="009B1589" w:rsidRPr="009B1589" w:rsidRDefault="009B1589" w:rsidP="009B1589">
                  <w:pPr>
                    <w:pStyle w:val="31"/>
                    <w:widowControl w:val="0"/>
                    <w:tabs>
                      <w:tab w:val="left" w:pos="3544"/>
                    </w:tabs>
                    <w:ind w:firstLine="0"/>
                    <w:jc w:val="center"/>
                    <w:rPr>
                      <w:sz w:val="24"/>
                      <w:szCs w:val="24"/>
                    </w:rPr>
                  </w:pPr>
                </w:p>
                <w:p w:rsidR="009B1589" w:rsidRPr="009B1589" w:rsidRDefault="009B1589" w:rsidP="009B1589">
                  <w:pPr>
                    <w:pStyle w:val="oaenoniinee"/>
                    <w:jc w:val="center"/>
                  </w:pPr>
                </w:p>
              </w:tc>
              <w:tc>
                <w:tcPr>
                  <w:tcW w:w="4956" w:type="dxa"/>
                  <w:shd w:val="clear" w:color="auto" w:fill="auto"/>
                </w:tcPr>
                <w:p w:rsidR="009B1589" w:rsidRDefault="009B1589" w:rsidP="009B1589">
                  <w:pPr>
                    <w:pStyle w:val="oaenoniinee"/>
                    <w:jc w:val="center"/>
                  </w:pPr>
                  <w:r w:rsidRPr="009B1589">
                    <w:t>Контроль за реализацией Программы осуществляет отдел экономики администрации</w:t>
                  </w:r>
                  <w:r>
                    <w:t xml:space="preserve"> городского округа </w:t>
                  </w:r>
                </w:p>
                <w:p w:rsidR="009B1589" w:rsidRPr="009B1589" w:rsidRDefault="009B1589" w:rsidP="009B1589">
                  <w:pPr>
                    <w:pStyle w:val="oaenoniinee"/>
                    <w:jc w:val="center"/>
                  </w:pPr>
                  <w:r>
                    <w:t>«город Каспийск»</w:t>
                  </w:r>
                </w:p>
              </w:tc>
            </w:tr>
          </w:tbl>
          <w:p w:rsidR="0042208B" w:rsidRPr="009B1589" w:rsidRDefault="0042208B" w:rsidP="009B1589">
            <w:pPr>
              <w:pStyle w:val="oaenoniinee"/>
              <w:jc w:val="center"/>
            </w:pPr>
          </w:p>
        </w:tc>
      </w:tr>
    </w:tbl>
    <w:p w:rsidR="0083367B" w:rsidRDefault="0083367B"/>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Pr="00F82A42" w:rsidRDefault="00E12CF8" w:rsidP="00E12CF8">
      <w:pPr>
        <w:jc w:val="center"/>
        <w:rPr>
          <w:b/>
          <w:sz w:val="24"/>
          <w:szCs w:val="24"/>
        </w:rPr>
      </w:pPr>
      <w:r w:rsidRPr="00F82A42">
        <w:rPr>
          <w:b/>
          <w:sz w:val="24"/>
          <w:szCs w:val="24"/>
        </w:rPr>
        <w:t>СТРУКТУРА ПРОГРАММЫ</w:t>
      </w:r>
    </w:p>
    <w:p w:rsidR="00E12CF8" w:rsidRDefault="00E12CF8" w:rsidP="00E12CF8">
      <w:pPr>
        <w:rPr>
          <w:b/>
          <w:sz w:val="24"/>
          <w:szCs w:val="24"/>
        </w:rPr>
      </w:pPr>
    </w:p>
    <w:p w:rsidR="00E12CF8" w:rsidRDefault="00E12CF8" w:rsidP="00E12CF8">
      <w:pPr>
        <w:rPr>
          <w:iCs/>
          <w:sz w:val="28"/>
          <w:szCs w:val="28"/>
        </w:rPr>
      </w:pPr>
      <w:r w:rsidRPr="004B476C">
        <w:rPr>
          <w:iCs/>
          <w:sz w:val="28"/>
          <w:szCs w:val="28"/>
        </w:rPr>
        <w:t>1.Анализ социально-экономического положения и основные направления развития муниципального образования городской округ« Город Каспийск»</w:t>
      </w:r>
      <w:r>
        <w:rPr>
          <w:iCs/>
          <w:sz w:val="28"/>
          <w:szCs w:val="28"/>
        </w:rPr>
        <w:t>.</w:t>
      </w:r>
    </w:p>
    <w:p w:rsidR="00E12CF8" w:rsidRPr="004B476C" w:rsidRDefault="00E12CF8" w:rsidP="00E12CF8">
      <w:pPr>
        <w:rPr>
          <w:iCs/>
          <w:sz w:val="28"/>
          <w:szCs w:val="28"/>
        </w:rPr>
      </w:pPr>
    </w:p>
    <w:p w:rsidR="00E12CF8" w:rsidRDefault="00E12CF8" w:rsidP="00E12CF8">
      <w:pPr>
        <w:rPr>
          <w:iCs/>
          <w:sz w:val="28"/>
          <w:szCs w:val="28"/>
        </w:rPr>
      </w:pPr>
      <w:r w:rsidRPr="004B476C">
        <w:rPr>
          <w:iCs/>
          <w:sz w:val="28"/>
          <w:szCs w:val="28"/>
        </w:rPr>
        <w:t xml:space="preserve">      1.1. </w:t>
      </w:r>
      <w:r>
        <w:rPr>
          <w:iCs/>
          <w:sz w:val="28"/>
          <w:szCs w:val="28"/>
        </w:rPr>
        <w:t xml:space="preserve">Оценка социально-экономической ситуации </w:t>
      </w:r>
      <w:r w:rsidRPr="004B476C">
        <w:rPr>
          <w:iCs/>
          <w:sz w:val="28"/>
          <w:szCs w:val="28"/>
        </w:rPr>
        <w:t xml:space="preserve"> муниципального образования городской округ </w:t>
      </w:r>
      <w:r>
        <w:rPr>
          <w:iCs/>
          <w:sz w:val="28"/>
          <w:szCs w:val="28"/>
        </w:rPr>
        <w:t>« г</w:t>
      </w:r>
      <w:r w:rsidRPr="004B476C">
        <w:rPr>
          <w:iCs/>
          <w:sz w:val="28"/>
          <w:szCs w:val="28"/>
        </w:rPr>
        <w:t>ород Каспийск»</w:t>
      </w:r>
      <w:r>
        <w:rPr>
          <w:iCs/>
          <w:sz w:val="28"/>
          <w:szCs w:val="28"/>
        </w:rPr>
        <w:t xml:space="preserve"> за 2013 год.</w:t>
      </w:r>
    </w:p>
    <w:p w:rsidR="00E12CF8" w:rsidRPr="004B476C" w:rsidRDefault="00E12CF8" w:rsidP="00E12CF8">
      <w:pPr>
        <w:rPr>
          <w:iCs/>
          <w:sz w:val="28"/>
          <w:szCs w:val="28"/>
        </w:rPr>
      </w:pPr>
    </w:p>
    <w:p w:rsidR="00E12CF8" w:rsidRDefault="00E12CF8" w:rsidP="00E12CF8">
      <w:pPr>
        <w:rPr>
          <w:iCs/>
          <w:sz w:val="28"/>
          <w:szCs w:val="28"/>
        </w:rPr>
      </w:pPr>
      <w:r w:rsidRPr="004B476C">
        <w:rPr>
          <w:iCs/>
          <w:sz w:val="28"/>
          <w:szCs w:val="28"/>
        </w:rPr>
        <w:t>1.2</w:t>
      </w:r>
      <w:r>
        <w:rPr>
          <w:iCs/>
          <w:sz w:val="28"/>
          <w:szCs w:val="28"/>
        </w:rPr>
        <w:t>. Тенденции социально- экономического развития</w:t>
      </w:r>
      <w:r w:rsidRPr="004B476C">
        <w:rPr>
          <w:iCs/>
          <w:sz w:val="28"/>
          <w:szCs w:val="28"/>
        </w:rPr>
        <w:t xml:space="preserve">  муниципального образования   городской округ «город Каспийск» </w:t>
      </w:r>
      <w:r>
        <w:rPr>
          <w:iCs/>
          <w:sz w:val="28"/>
          <w:szCs w:val="28"/>
        </w:rPr>
        <w:t>в 2014 году.</w:t>
      </w:r>
    </w:p>
    <w:p w:rsidR="00E12CF8" w:rsidRPr="004B476C" w:rsidRDefault="00E12CF8" w:rsidP="00E12CF8">
      <w:pPr>
        <w:rPr>
          <w:iCs/>
          <w:sz w:val="28"/>
          <w:szCs w:val="28"/>
        </w:rPr>
      </w:pPr>
    </w:p>
    <w:p w:rsidR="00E12CF8" w:rsidRDefault="00E12CF8" w:rsidP="00E12CF8">
      <w:pPr>
        <w:rPr>
          <w:iCs/>
          <w:sz w:val="28"/>
          <w:szCs w:val="28"/>
        </w:rPr>
      </w:pPr>
      <w:r w:rsidRPr="004B476C">
        <w:rPr>
          <w:bCs/>
          <w:sz w:val="28"/>
          <w:szCs w:val="28"/>
        </w:rPr>
        <w:t>1.3.</w:t>
      </w:r>
      <w:r>
        <w:rPr>
          <w:bCs/>
          <w:sz w:val="28"/>
          <w:szCs w:val="28"/>
        </w:rPr>
        <w:t xml:space="preserve"> Прогноз с</w:t>
      </w:r>
      <w:r w:rsidRPr="004B476C">
        <w:rPr>
          <w:bCs/>
          <w:sz w:val="28"/>
          <w:szCs w:val="28"/>
        </w:rPr>
        <w:t>оциально</w:t>
      </w:r>
      <w:r>
        <w:rPr>
          <w:bCs/>
          <w:sz w:val="28"/>
          <w:szCs w:val="28"/>
        </w:rPr>
        <w:t xml:space="preserve">-экономического </w:t>
      </w:r>
      <w:proofErr w:type="spellStart"/>
      <w:r>
        <w:rPr>
          <w:bCs/>
          <w:sz w:val="28"/>
          <w:szCs w:val="28"/>
        </w:rPr>
        <w:t>развития</w:t>
      </w:r>
      <w:r w:rsidRPr="004B476C">
        <w:rPr>
          <w:iCs/>
          <w:sz w:val="28"/>
          <w:szCs w:val="28"/>
        </w:rPr>
        <w:t>муниципального</w:t>
      </w:r>
      <w:proofErr w:type="spellEnd"/>
      <w:r w:rsidRPr="004B476C">
        <w:rPr>
          <w:iCs/>
          <w:sz w:val="28"/>
          <w:szCs w:val="28"/>
        </w:rPr>
        <w:t xml:space="preserve"> образования городской  округ « Город Каспийск»</w:t>
      </w:r>
      <w:r>
        <w:rPr>
          <w:iCs/>
          <w:sz w:val="28"/>
          <w:szCs w:val="28"/>
        </w:rPr>
        <w:t xml:space="preserve"> на 2015год и плановый период 2016 и 2017 годов.</w:t>
      </w:r>
    </w:p>
    <w:p w:rsidR="00E12CF8" w:rsidRPr="004B476C" w:rsidRDefault="00E12CF8" w:rsidP="00E12CF8">
      <w:pPr>
        <w:rPr>
          <w:iCs/>
          <w:sz w:val="28"/>
          <w:szCs w:val="28"/>
        </w:rPr>
      </w:pPr>
    </w:p>
    <w:p w:rsidR="00E12CF8" w:rsidRDefault="00E12CF8" w:rsidP="00E12CF8">
      <w:pPr>
        <w:rPr>
          <w:iCs/>
          <w:sz w:val="28"/>
          <w:szCs w:val="28"/>
        </w:rPr>
      </w:pPr>
      <w:r w:rsidRPr="004B476C">
        <w:rPr>
          <w:bCs/>
          <w:sz w:val="28"/>
          <w:szCs w:val="28"/>
        </w:rPr>
        <w:t>1.4.</w:t>
      </w:r>
      <w:r>
        <w:rPr>
          <w:bCs/>
          <w:sz w:val="28"/>
          <w:szCs w:val="28"/>
        </w:rPr>
        <w:t xml:space="preserve"> Перечень основных проблемных вопросов, сдерживающих социально-экономическое</w:t>
      </w:r>
      <w:r w:rsidRPr="004B476C">
        <w:rPr>
          <w:bCs/>
          <w:sz w:val="28"/>
          <w:szCs w:val="28"/>
        </w:rPr>
        <w:t xml:space="preserve"> </w:t>
      </w:r>
      <w:proofErr w:type="spellStart"/>
      <w:r w:rsidRPr="004B476C">
        <w:rPr>
          <w:bCs/>
          <w:sz w:val="28"/>
          <w:szCs w:val="28"/>
        </w:rPr>
        <w:t>раз</w:t>
      </w:r>
      <w:r>
        <w:rPr>
          <w:bCs/>
          <w:sz w:val="28"/>
          <w:szCs w:val="28"/>
        </w:rPr>
        <w:t>витие</w:t>
      </w:r>
      <w:r w:rsidRPr="004B476C">
        <w:rPr>
          <w:iCs/>
          <w:sz w:val="28"/>
          <w:szCs w:val="28"/>
        </w:rPr>
        <w:t>муниципального</w:t>
      </w:r>
      <w:proofErr w:type="spellEnd"/>
      <w:r w:rsidRPr="004B476C">
        <w:rPr>
          <w:iCs/>
          <w:sz w:val="28"/>
          <w:szCs w:val="28"/>
        </w:rPr>
        <w:t xml:space="preserve"> образования городской округ « Город Каспийск»</w:t>
      </w:r>
      <w:r>
        <w:rPr>
          <w:iCs/>
          <w:sz w:val="28"/>
          <w:szCs w:val="28"/>
        </w:rPr>
        <w:t>.</w:t>
      </w:r>
    </w:p>
    <w:p w:rsidR="00E12CF8" w:rsidRDefault="00E12CF8" w:rsidP="00E12CF8">
      <w:pPr>
        <w:rPr>
          <w:iCs/>
          <w:sz w:val="28"/>
          <w:szCs w:val="28"/>
        </w:rPr>
      </w:pPr>
    </w:p>
    <w:p w:rsidR="00E12CF8" w:rsidRPr="00255349" w:rsidRDefault="00E12CF8" w:rsidP="00E12CF8">
      <w:pPr>
        <w:rPr>
          <w:iCs/>
          <w:sz w:val="28"/>
          <w:szCs w:val="28"/>
        </w:rPr>
      </w:pPr>
      <w:r w:rsidRPr="00255349">
        <w:rPr>
          <w:bCs/>
          <w:sz w:val="28"/>
          <w:szCs w:val="28"/>
        </w:rPr>
        <w:t>2.  Основные цели и задачи реализации программы</w:t>
      </w:r>
      <w:r>
        <w:rPr>
          <w:bCs/>
          <w:sz w:val="28"/>
          <w:szCs w:val="28"/>
        </w:rPr>
        <w:t>.</w:t>
      </w:r>
    </w:p>
    <w:p w:rsidR="00E12CF8" w:rsidRPr="00255349" w:rsidRDefault="00E12CF8" w:rsidP="00E12CF8">
      <w:pPr>
        <w:pStyle w:val="a3"/>
        <w:ind w:left="0"/>
        <w:jc w:val="left"/>
        <w:rPr>
          <w:b/>
          <w:bCs/>
        </w:rPr>
      </w:pPr>
    </w:p>
    <w:p w:rsidR="00E12CF8" w:rsidRDefault="00E12CF8" w:rsidP="00E12CF8">
      <w:pPr>
        <w:pStyle w:val="a3"/>
        <w:ind w:left="0"/>
        <w:jc w:val="left"/>
        <w:rPr>
          <w:bCs/>
        </w:rPr>
      </w:pPr>
      <w:r w:rsidRPr="004B476C">
        <w:rPr>
          <w:bCs/>
        </w:rPr>
        <w:t>3.  Система программных мероприятий</w:t>
      </w:r>
      <w:r>
        <w:rPr>
          <w:bCs/>
        </w:rPr>
        <w:t>.</w:t>
      </w:r>
    </w:p>
    <w:p w:rsidR="00E12CF8" w:rsidRDefault="00E12CF8" w:rsidP="00E12CF8">
      <w:pPr>
        <w:pStyle w:val="a3"/>
        <w:ind w:left="0"/>
        <w:jc w:val="left"/>
        <w:rPr>
          <w:bCs/>
        </w:rPr>
      </w:pPr>
    </w:p>
    <w:p w:rsidR="00E12CF8" w:rsidRPr="004B476C" w:rsidRDefault="00E12CF8" w:rsidP="00E12CF8">
      <w:pPr>
        <w:pStyle w:val="a3"/>
        <w:ind w:left="0"/>
        <w:jc w:val="left"/>
        <w:rPr>
          <w:bCs/>
        </w:rPr>
      </w:pPr>
      <w:r>
        <w:rPr>
          <w:bCs/>
        </w:rPr>
        <w:t>4. Ресурсное обеспечение программы</w:t>
      </w:r>
    </w:p>
    <w:p w:rsidR="00E12CF8" w:rsidRPr="004B476C" w:rsidRDefault="00E12CF8" w:rsidP="00E12CF8">
      <w:pPr>
        <w:pStyle w:val="a3"/>
        <w:ind w:left="0" w:firstLine="1134"/>
        <w:jc w:val="left"/>
        <w:rPr>
          <w:bCs/>
        </w:rPr>
      </w:pPr>
    </w:p>
    <w:p w:rsidR="00E12CF8" w:rsidRPr="004B476C" w:rsidRDefault="00E12CF8" w:rsidP="00E12CF8">
      <w:pPr>
        <w:pStyle w:val="a3"/>
        <w:ind w:left="0"/>
        <w:jc w:val="left"/>
        <w:rPr>
          <w:bCs/>
        </w:rPr>
      </w:pPr>
      <w:r>
        <w:rPr>
          <w:bCs/>
        </w:rPr>
        <w:t>5</w:t>
      </w:r>
      <w:r w:rsidRPr="004B476C">
        <w:rPr>
          <w:bCs/>
        </w:rPr>
        <w:t>. Механизмы реализации программы</w:t>
      </w:r>
      <w:r>
        <w:rPr>
          <w:bCs/>
        </w:rPr>
        <w:t>.</w:t>
      </w:r>
    </w:p>
    <w:p w:rsidR="00E12CF8" w:rsidRPr="004B476C" w:rsidRDefault="00E12CF8" w:rsidP="00E12CF8">
      <w:pPr>
        <w:pStyle w:val="a3"/>
        <w:ind w:left="0"/>
        <w:jc w:val="left"/>
        <w:rPr>
          <w:bCs/>
        </w:rPr>
      </w:pPr>
    </w:p>
    <w:p w:rsidR="00E12CF8" w:rsidRPr="004B476C" w:rsidRDefault="00E12CF8" w:rsidP="00E12CF8">
      <w:pPr>
        <w:pStyle w:val="a3"/>
        <w:ind w:left="0"/>
        <w:jc w:val="left"/>
        <w:rPr>
          <w:bCs/>
        </w:rPr>
      </w:pPr>
      <w:r>
        <w:rPr>
          <w:bCs/>
        </w:rPr>
        <w:t>6</w:t>
      </w:r>
      <w:r w:rsidRPr="004B476C">
        <w:rPr>
          <w:bCs/>
        </w:rPr>
        <w:t>. Организация управления и контроль за реализацией программы</w:t>
      </w:r>
      <w:r>
        <w:rPr>
          <w:bCs/>
        </w:rPr>
        <w:t>.</w:t>
      </w:r>
    </w:p>
    <w:p w:rsidR="00E12CF8" w:rsidRPr="004B476C" w:rsidRDefault="00E12CF8" w:rsidP="00E12CF8">
      <w:pPr>
        <w:rPr>
          <w:sz w:val="28"/>
          <w:szCs w:val="28"/>
        </w:rPr>
      </w:pPr>
    </w:p>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Default="00E12CF8"/>
    <w:p w:rsidR="00E12CF8" w:rsidRPr="007B3D68" w:rsidRDefault="00E12CF8" w:rsidP="00E12CF8">
      <w:pPr>
        <w:ind w:right="-2" w:firstLine="567"/>
        <w:jc w:val="both"/>
        <w:rPr>
          <w:sz w:val="28"/>
          <w:szCs w:val="28"/>
        </w:rPr>
      </w:pPr>
      <w:r w:rsidRPr="007B3D68">
        <w:rPr>
          <w:b/>
          <w:i/>
          <w:sz w:val="28"/>
          <w:szCs w:val="28"/>
        </w:rPr>
        <w:t>Программа социально-экономического развития ГО «город Каспийск» на 2015 год и плановый период 2016 и 2017 годов</w:t>
      </w:r>
      <w:r w:rsidRPr="007B3D68">
        <w:rPr>
          <w:sz w:val="28"/>
          <w:szCs w:val="28"/>
        </w:rPr>
        <w:t xml:space="preserve"> (далее </w:t>
      </w:r>
      <w:r w:rsidRPr="007B3D68">
        <w:rPr>
          <w:b/>
          <w:i/>
          <w:sz w:val="28"/>
          <w:szCs w:val="28"/>
        </w:rPr>
        <w:t>программа</w:t>
      </w:r>
      <w:r w:rsidRPr="007B3D68">
        <w:rPr>
          <w:sz w:val="28"/>
          <w:szCs w:val="28"/>
        </w:rPr>
        <w:t xml:space="preserve">) разработана в соответствии </w:t>
      </w:r>
      <w:r w:rsidRPr="007B3D68">
        <w:rPr>
          <w:bCs/>
          <w:sz w:val="28"/>
          <w:szCs w:val="28"/>
        </w:rPr>
        <w:t>с постановлением Правительства РД от 8 февраля 2010 года № 30 «О порядке разработки прогноза социально-экономического развития Республики Дагестан»</w:t>
      </w:r>
      <w:r w:rsidRPr="007B3D68">
        <w:rPr>
          <w:sz w:val="28"/>
          <w:szCs w:val="28"/>
        </w:rPr>
        <w:t xml:space="preserve"> исходя из задач, определенных Посланием Главы РД Народному Собранию РД, а также ориентиров и 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 мероприятиями городского округа по реализации постановления Правительства Республики Дагестан № 365 от 8.08.2014 года «О реализации приоритетных проектов развития Республики Дагестан в 2014 году».</w:t>
      </w:r>
    </w:p>
    <w:p w:rsidR="00E12CF8" w:rsidRDefault="00E12CF8" w:rsidP="00E12CF8">
      <w:pPr>
        <w:ind w:right="-2" w:firstLine="567"/>
        <w:jc w:val="both"/>
        <w:rPr>
          <w:sz w:val="28"/>
          <w:szCs w:val="28"/>
        </w:rPr>
      </w:pPr>
      <w:r w:rsidRPr="007B3D68">
        <w:rPr>
          <w:sz w:val="28"/>
          <w:szCs w:val="28"/>
        </w:rPr>
        <w:t>При разработке о</w:t>
      </w:r>
      <w:r w:rsidRPr="007B3D68">
        <w:rPr>
          <w:bCs/>
          <w:sz w:val="28"/>
          <w:szCs w:val="28"/>
        </w:rPr>
        <w:t>сновных  показателей программы на период до 2017 года учтены анализ сложившейся ситуации в экономике в предшествующем периоде, итоги социально-экономического развития за прошедшие месяцы 2014 года, прогнозные показатели в целях ускоренного социально-экономического развития, а также т</w:t>
      </w:r>
      <w:r w:rsidRPr="007B3D68">
        <w:rPr>
          <w:sz w:val="28"/>
          <w:szCs w:val="28"/>
        </w:rPr>
        <w:t>енденции развития экономики города до конца текущего года и на среднесрочную перспективу.</w:t>
      </w:r>
    </w:p>
    <w:p w:rsidR="00E12CF8" w:rsidRPr="007B3D68" w:rsidRDefault="00E12CF8" w:rsidP="00E12CF8">
      <w:pPr>
        <w:ind w:right="-2" w:firstLine="567"/>
        <w:jc w:val="both"/>
        <w:rPr>
          <w:sz w:val="28"/>
          <w:szCs w:val="28"/>
        </w:rPr>
      </w:pPr>
    </w:p>
    <w:p w:rsidR="00E12CF8" w:rsidRPr="007B3D68" w:rsidRDefault="00E12CF8" w:rsidP="00E12CF8">
      <w:pPr>
        <w:ind w:right="-2" w:firstLine="567"/>
        <w:jc w:val="both"/>
        <w:rPr>
          <w:b/>
          <w:sz w:val="28"/>
          <w:szCs w:val="28"/>
        </w:rPr>
      </w:pPr>
      <w:r w:rsidRPr="007B3D68">
        <w:rPr>
          <w:b/>
          <w:sz w:val="28"/>
          <w:szCs w:val="28"/>
        </w:rPr>
        <w:t>Программа состоит из следующих разделов:</w:t>
      </w:r>
    </w:p>
    <w:p w:rsidR="00E12CF8" w:rsidRPr="007B3D68" w:rsidRDefault="00E12CF8" w:rsidP="00E12CF8">
      <w:pPr>
        <w:ind w:right="-2" w:firstLine="567"/>
        <w:jc w:val="both"/>
        <w:rPr>
          <w:sz w:val="28"/>
          <w:szCs w:val="28"/>
        </w:rPr>
      </w:pPr>
    </w:p>
    <w:p w:rsidR="00E12CF8" w:rsidRPr="007B3D68" w:rsidRDefault="00E12CF8" w:rsidP="00E12CF8">
      <w:pPr>
        <w:rPr>
          <w:iCs/>
          <w:sz w:val="28"/>
          <w:szCs w:val="28"/>
        </w:rPr>
      </w:pPr>
      <w:r w:rsidRPr="007B3D68">
        <w:rPr>
          <w:iCs/>
          <w:sz w:val="28"/>
          <w:szCs w:val="28"/>
        </w:rPr>
        <w:t>1.Анализ социально-экономического положения и основные направления развития  муниципального образования городской округ « Город Каспийск».</w:t>
      </w:r>
    </w:p>
    <w:p w:rsidR="00E12CF8" w:rsidRPr="007B3D68" w:rsidRDefault="00E12CF8" w:rsidP="00E12CF8">
      <w:pPr>
        <w:rPr>
          <w:iCs/>
          <w:sz w:val="28"/>
          <w:szCs w:val="28"/>
        </w:rPr>
      </w:pPr>
    </w:p>
    <w:p w:rsidR="00E12CF8" w:rsidRPr="007B3D68" w:rsidRDefault="00E12CF8" w:rsidP="00E12CF8">
      <w:pPr>
        <w:rPr>
          <w:iCs/>
          <w:sz w:val="28"/>
          <w:szCs w:val="28"/>
        </w:rPr>
      </w:pPr>
      <w:r w:rsidRPr="007B3D68">
        <w:rPr>
          <w:iCs/>
          <w:sz w:val="28"/>
          <w:szCs w:val="28"/>
        </w:rPr>
        <w:t xml:space="preserve">      1.1. Оценка социально-экономической ситуации  муниципального образования городской округ  « город Каспийск»</w:t>
      </w:r>
      <w:r>
        <w:rPr>
          <w:iCs/>
          <w:sz w:val="28"/>
          <w:szCs w:val="28"/>
        </w:rPr>
        <w:t xml:space="preserve"> за 2013 год</w:t>
      </w:r>
    </w:p>
    <w:p w:rsidR="00E12CF8" w:rsidRPr="007B3D68" w:rsidRDefault="00E12CF8" w:rsidP="00E12CF8">
      <w:pPr>
        <w:rPr>
          <w:iCs/>
          <w:sz w:val="28"/>
          <w:szCs w:val="28"/>
        </w:rPr>
      </w:pPr>
      <w:r w:rsidRPr="007B3D68">
        <w:rPr>
          <w:iCs/>
          <w:sz w:val="28"/>
          <w:szCs w:val="28"/>
        </w:rPr>
        <w:t xml:space="preserve">     1.2. Тенденции социально- экономического развития  муниципального образования   городской округ «город Каспийск» в 2014 году.                                                                                                                                                                                       </w:t>
      </w:r>
    </w:p>
    <w:p w:rsidR="00E12CF8" w:rsidRPr="007B3D68" w:rsidRDefault="00E12CF8" w:rsidP="00E12CF8">
      <w:pPr>
        <w:rPr>
          <w:iCs/>
          <w:sz w:val="28"/>
          <w:szCs w:val="28"/>
        </w:rPr>
      </w:pPr>
      <w:r w:rsidRPr="007B3D68">
        <w:rPr>
          <w:bCs/>
          <w:sz w:val="28"/>
          <w:szCs w:val="28"/>
        </w:rPr>
        <w:t xml:space="preserve">      1.3. Прогноз социально-экономического  развития  </w:t>
      </w:r>
      <w:r w:rsidRPr="007B3D68">
        <w:rPr>
          <w:iCs/>
          <w:sz w:val="28"/>
          <w:szCs w:val="28"/>
        </w:rPr>
        <w:t>муниципального образования городской  округ « Город Каспийск» на 2015год и плановый период 2016 и 2017 годов.</w:t>
      </w:r>
    </w:p>
    <w:p w:rsidR="00E12CF8" w:rsidRDefault="00E12CF8" w:rsidP="00E12CF8">
      <w:pPr>
        <w:rPr>
          <w:iCs/>
          <w:sz w:val="28"/>
          <w:szCs w:val="28"/>
        </w:rPr>
      </w:pPr>
      <w:r w:rsidRPr="007B3D68">
        <w:rPr>
          <w:bCs/>
          <w:sz w:val="28"/>
          <w:szCs w:val="28"/>
        </w:rPr>
        <w:t xml:space="preserve">      1.4. Перечень основных проблемных вопросов, сдерживающих социально-экономическое развитие </w:t>
      </w:r>
      <w:r w:rsidRPr="007B3D68">
        <w:rPr>
          <w:iCs/>
          <w:sz w:val="28"/>
          <w:szCs w:val="28"/>
        </w:rPr>
        <w:t>муниципального образования городской округ « Город Каспийск».</w:t>
      </w:r>
    </w:p>
    <w:p w:rsidR="00E12CF8" w:rsidRPr="007B3D68" w:rsidRDefault="00E12CF8" w:rsidP="00E12CF8">
      <w:pPr>
        <w:rPr>
          <w:iCs/>
          <w:sz w:val="28"/>
          <w:szCs w:val="28"/>
        </w:rPr>
      </w:pPr>
    </w:p>
    <w:p w:rsidR="00E12CF8" w:rsidRDefault="00E12CF8" w:rsidP="00E12CF8">
      <w:pPr>
        <w:rPr>
          <w:bCs/>
          <w:sz w:val="28"/>
          <w:szCs w:val="28"/>
        </w:rPr>
      </w:pPr>
      <w:r w:rsidRPr="007B3D68">
        <w:rPr>
          <w:bCs/>
          <w:sz w:val="28"/>
          <w:szCs w:val="28"/>
        </w:rPr>
        <w:t>2.  Основные цели и задачи реализации программы.</w:t>
      </w:r>
    </w:p>
    <w:p w:rsidR="00E12CF8" w:rsidRPr="007B3D68" w:rsidRDefault="00E12CF8" w:rsidP="00E12CF8">
      <w:pPr>
        <w:rPr>
          <w:iCs/>
          <w:sz w:val="28"/>
          <w:szCs w:val="28"/>
        </w:rPr>
      </w:pPr>
    </w:p>
    <w:p w:rsidR="00E12CF8" w:rsidRDefault="00E12CF8" w:rsidP="00E12CF8">
      <w:pPr>
        <w:rPr>
          <w:bCs/>
          <w:sz w:val="28"/>
          <w:szCs w:val="28"/>
        </w:rPr>
      </w:pPr>
      <w:r w:rsidRPr="007B3D68">
        <w:rPr>
          <w:bCs/>
          <w:sz w:val="28"/>
          <w:szCs w:val="28"/>
        </w:rPr>
        <w:t xml:space="preserve">3.  Система программных мероприятий.  </w:t>
      </w:r>
    </w:p>
    <w:p w:rsidR="00E12CF8" w:rsidRPr="007B3D68" w:rsidRDefault="00E12CF8" w:rsidP="00E12CF8">
      <w:pPr>
        <w:rPr>
          <w:bCs/>
          <w:sz w:val="28"/>
          <w:szCs w:val="28"/>
        </w:rPr>
      </w:pPr>
    </w:p>
    <w:p w:rsidR="00E12CF8" w:rsidRDefault="00E12CF8" w:rsidP="00E12CF8">
      <w:pPr>
        <w:rPr>
          <w:bCs/>
          <w:sz w:val="28"/>
          <w:szCs w:val="28"/>
        </w:rPr>
      </w:pPr>
      <w:r w:rsidRPr="007B3D68">
        <w:rPr>
          <w:bCs/>
          <w:sz w:val="28"/>
          <w:szCs w:val="28"/>
        </w:rPr>
        <w:t xml:space="preserve">4.  Ресурсное обеспечение программы   </w:t>
      </w:r>
    </w:p>
    <w:p w:rsidR="00E12CF8" w:rsidRPr="007B3D68" w:rsidRDefault="00E12CF8" w:rsidP="00E12CF8">
      <w:pPr>
        <w:rPr>
          <w:bCs/>
          <w:sz w:val="28"/>
          <w:szCs w:val="28"/>
        </w:rPr>
      </w:pPr>
    </w:p>
    <w:p w:rsidR="00E12CF8" w:rsidRPr="007B3D68" w:rsidRDefault="00E12CF8" w:rsidP="00E12CF8">
      <w:pPr>
        <w:rPr>
          <w:bCs/>
          <w:sz w:val="28"/>
          <w:szCs w:val="28"/>
        </w:rPr>
      </w:pPr>
      <w:r w:rsidRPr="007B3D68">
        <w:rPr>
          <w:bCs/>
          <w:sz w:val="28"/>
          <w:szCs w:val="28"/>
        </w:rPr>
        <w:t>5. Механизмы реализации программы.</w:t>
      </w:r>
    </w:p>
    <w:p w:rsidR="00E12CF8" w:rsidRPr="007B3D68" w:rsidRDefault="00E12CF8" w:rsidP="00E12CF8">
      <w:pPr>
        <w:rPr>
          <w:bCs/>
          <w:sz w:val="28"/>
          <w:szCs w:val="28"/>
        </w:rPr>
      </w:pPr>
    </w:p>
    <w:p w:rsidR="00E12CF8" w:rsidRDefault="00E12CF8" w:rsidP="00E12CF8">
      <w:pPr>
        <w:rPr>
          <w:bCs/>
          <w:sz w:val="28"/>
          <w:szCs w:val="28"/>
        </w:rPr>
      </w:pPr>
      <w:r w:rsidRPr="007B3D68">
        <w:rPr>
          <w:bCs/>
          <w:sz w:val="28"/>
          <w:szCs w:val="28"/>
        </w:rPr>
        <w:t>6. Организация управления и контроль за реализацией программы.</w:t>
      </w:r>
    </w:p>
    <w:p w:rsidR="00E12CF8" w:rsidRPr="007B3D68" w:rsidRDefault="00E12CF8" w:rsidP="00E12CF8">
      <w:pPr>
        <w:ind w:right="-2" w:firstLine="567"/>
        <w:jc w:val="both"/>
        <w:rPr>
          <w:sz w:val="28"/>
          <w:szCs w:val="28"/>
        </w:rPr>
      </w:pPr>
      <w:r w:rsidRPr="007B3D68">
        <w:rPr>
          <w:b/>
          <w:sz w:val="28"/>
          <w:szCs w:val="28"/>
        </w:rPr>
        <w:t>Социально-экономическое развитие по итогам за 2013 год</w:t>
      </w:r>
      <w:r w:rsidRPr="007B3D68">
        <w:rPr>
          <w:sz w:val="28"/>
          <w:szCs w:val="28"/>
        </w:rPr>
        <w:t xml:space="preserve"> характеризовалось ростом основных показателей по сравнению с предыдущим годом.</w:t>
      </w:r>
    </w:p>
    <w:p w:rsidR="00E12CF8" w:rsidRPr="007B3D68" w:rsidRDefault="00E12CF8" w:rsidP="00E12CF8">
      <w:pPr>
        <w:ind w:right="-2" w:firstLine="567"/>
        <w:jc w:val="both"/>
        <w:rPr>
          <w:sz w:val="28"/>
          <w:szCs w:val="28"/>
        </w:rPr>
      </w:pPr>
      <w:r w:rsidRPr="007B3D68">
        <w:rPr>
          <w:sz w:val="28"/>
          <w:szCs w:val="28"/>
        </w:rPr>
        <w:t xml:space="preserve">Прирост темпов составил: промышленного производства – 63,7 %,  инвестиций в основной капитал – 25,8 %, выполненных работ по виду деятельности «строительство» - 6,6%, оборота розничной торговли – 18,1 %, объема платных услуг населению – 28,4 процента. </w:t>
      </w:r>
    </w:p>
    <w:p w:rsidR="00E12CF8" w:rsidRPr="007B3D68" w:rsidRDefault="00E12CF8" w:rsidP="00E12CF8">
      <w:pPr>
        <w:widowControl w:val="0"/>
        <w:ind w:right="-2" w:firstLine="567"/>
        <w:jc w:val="both"/>
        <w:rPr>
          <w:sz w:val="28"/>
          <w:szCs w:val="28"/>
        </w:rPr>
      </w:pPr>
      <w:r w:rsidRPr="007B3D68">
        <w:rPr>
          <w:sz w:val="28"/>
          <w:szCs w:val="28"/>
        </w:rPr>
        <w:t xml:space="preserve">По итогам за 2013 год темпы роста промышленного производства, инвестиции в основной капитал, объема выполненных работ по виду деятельности «строительство», оборота розничной торговли, превысили средние значения в целом по РД. </w:t>
      </w:r>
    </w:p>
    <w:p w:rsidR="00E12CF8" w:rsidRPr="007B3D68" w:rsidRDefault="00E12CF8" w:rsidP="00E12CF8">
      <w:pPr>
        <w:shd w:val="clear" w:color="auto" w:fill="FFFFFF"/>
        <w:ind w:right="-143" w:firstLine="540"/>
        <w:jc w:val="both"/>
        <w:rPr>
          <w:spacing w:val="-2"/>
          <w:sz w:val="28"/>
          <w:szCs w:val="28"/>
        </w:rPr>
      </w:pPr>
      <w:r w:rsidRPr="007B3D68">
        <w:rPr>
          <w:spacing w:val="-2"/>
          <w:sz w:val="28"/>
          <w:szCs w:val="28"/>
        </w:rPr>
        <w:t xml:space="preserve">Налоговые и </w:t>
      </w:r>
      <w:r w:rsidRPr="007B3D68">
        <w:rPr>
          <w:spacing w:val="-3"/>
          <w:sz w:val="28"/>
          <w:szCs w:val="28"/>
        </w:rPr>
        <w:t xml:space="preserve">неналоговые доходы местного </w:t>
      </w:r>
      <w:proofErr w:type="spellStart"/>
      <w:r w:rsidRPr="007B3D68">
        <w:rPr>
          <w:spacing w:val="-2"/>
          <w:sz w:val="28"/>
          <w:szCs w:val="28"/>
        </w:rPr>
        <w:t>бюджетаувеличились</w:t>
      </w:r>
      <w:proofErr w:type="spellEnd"/>
      <w:r w:rsidRPr="007B3D68">
        <w:rPr>
          <w:spacing w:val="-2"/>
          <w:sz w:val="28"/>
          <w:szCs w:val="28"/>
        </w:rPr>
        <w:t xml:space="preserve"> на 33,4 % к предыдущему году и их</w:t>
      </w:r>
      <w:r w:rsidRPr="007B3D68">
        <w:rPr>
          <w:spacing w:val="-3"/>
          <w:sz w:val="28"/>
          <w:szCs w:val="28"/>
        </w:rPr>
        <w:t xml:space="preserve"> доля в общем объеме возросла с 35% в 2012 году до 37,1 % в 2013 году. </w:t>
      </w:r>
      <w:r w:rsidRPr="007B3D68">
        <w:rPr>
          <w:spacing w:val="-2"/>
          <w:sz w:val="28"/>
          <w:szCs w:val="28"/>
        </w:rPr>
        <w:t xml:space="preserve">Установленные задания по сбору налоговых и </w:t>
      </w:r>
      <w:proofErr w:type="spellStart"/>
      <w:r w:rsidRPr="007B3D68">
        <w:rPr>
          <w:spacing w:val="-2"/>
          <w:sz w:val="28"/>
          <w:szCs w:val="28"/>
        </w:rPr>
        <w:t>неналоговыхдоходов</w:t>
      </w:r>
      <w:proofErr w:type="spellEnd"/>
      <w:r w:rsidRPr="007B3D68">
        <w:rPr>
          <w:spacing w:val="-2"/>
          <w:sz w:val="28"/>
          <w:szCs w:val="28"/>
        </w:rPr>
        <w:t xml:space="preserve"> исполнены на 122,9 процентов. </w:t>
      </w:r>
    </w:p>
    <w:p w:rsidR="00E12CF8" w:rsidRPr="007B3D68" w:rsidRDefault="00E12CF8" w:rsidP="00E12CF8">
      <w:pPr>
        <w:widowControl w:val="0"/>
        <w:ind w:right="-2" w:firstLine="567"/>
        <w:jc w:val="both"/>
        <w:rPr>
          <w:sz w:val="28"/>
          <w:szCs w:val="28"/>
        </w:rPr>
      </w:pPr>
      <w:r w:rsidRPr="007B3D68">
        <w:rPr>
          <w:sz w:val="28"/>
          <w:szCs w:val="28"/>
        </w:rPr>
        <w:t>Среднемесячная заработная плата работников в городском округе за 2013 год составила 17315,3 руб. и возросла на 21,1 %, что ниже среднего значения прироста  в целом по РД (23,2%).</w:t>
      </w:r>
    </w:p>
    <w:p w:rsidR="00E12CF8" w:rsidRPr="007B3D68" w:rsidRDefault="00E12CF8" w:rsidP="00E12CF8">
      <w:pPr>
        <w:widowControl w:val="0"/>
        <w:ind w:right="-2" w:firstLine="567"/>
        <w:jc w:val="both"/>
        <w:rPr>
          <w:sz w:val="28"/>
          <w:szCs w:val="28"/>
        </w:rPr>
      </w:pPr>
      <w:r w:rsidRPr="007B3D68">
        <w:rPr>
          <w:sz w:val="28"/>
          <w:szCs w:val="28"/>
        </w:rPr>
        <w:t>Уровень безработицы, определенный в соответствии с методологией Международной организации труда снизился с 16,3 проц. до 16,0 проц. экономически активного населения, зарегистрированной – с 1,0 проц. до 0,8 процентов.</w:t>
      </w:r>
    </w:p>
    <w:p w:rsidR="00E12CF8" w:rsidRDefault="00E12CF8" w:rsidP="00E12CF8">
      <w:pPr>
        <w:widowControl w:val="0"/>
        <w:ind w:right="-2" w:firstLine="567"/>
        <w:jc w:val="both"/>
        <w:rPr>
          <w:sz w:val="28"/>
          <w:szCs w:val="28"/>
        </w:rPr>
      </w:pPr>
      <w:r w:rsidRPr="007B3D68">
        <w:rPr>
          <w:sz w:val="28"/>
          <w:szCs w:val="28"/>
        </w:rPr>
        <w:t xml:space="preserve">Численность постоянного населения города увеличилась за счет естественного прироста на 1141 человек. </w:t>
      </w:r>
    </w:p>
    <w:p w:rsidR="00E12CF8" w:rsidRPr="007B3D68" w:rsidRDefault="00E12CF8" w:rsidP="00E12CF8">
      <w:pPr>
        <w:widowControl w:val="0"/>
        <w:ind w:right="-2" w:firstLine="567"/>
        <w:jc w:val="both"/>
        <w:rPr>
          <w:sz w:val="28"/>
          <w:szCs w:val="28"/>
        </w:rPr>
      </w:pPr>
    </w:p>
    <w:p w:rsidR="00E12CF8" w:rsidRPr="007B3D68" w:rsidRDefault="00E12CF8" w:rsidP="00E12CF8">
      <w:pPr>
        <w:ind w:right="-2" w:firstLine="567"/>
        <w:jc w:val="both"/>
        <w:rPr>
          <w:b/>
          <w:i/>
          <w:sz w:val="28"/>
          <w:szCs w:val="28"/>
        </w:rPr>
      </w:pPr>
      <w:r w:rsidRPr="007B3D68">
        <w:rPr>
          <w:b/>
          <w:sz w:val="28"/>
          <w:szCs w:val="28"/>
        </w:rPr>
        <w:t xml:space="preserve">Итоги социально-экономического </w:t>
      </w:r>
      <w:proofErr w:type="spellStart"/>
      <w:r w:rsidRPr="007B3D68">
        <w:rPr>
          <w:b/>
          <w:sz w:val="28"/>
          <w:szCs w:val="28"/>
        </w:rPr>
        <w:t>развитияза</w:t>
      </w:r>
      <w:proofErr w:type="spellEnd"/>
      <w:r w:rsidRPr="007B3D68">
        <w:rPr>
          <w:b/>
          <w:sz w:val="28"/>
          <w:szCs w:val="28"/>
        </w:rPr>
        <w:t xml:space="preserve"> </w:t>
      </w:r>
      <w:r w:rsidRPr="007B3D68">
        <w:rPr>
          <w:b/>
          <w:sz w:val="28"/>
          <w:szCs w:val="28"/>
          <w:lang w:val="en-US"/>
        </w:rPr>
        <w:t>I</w:t>
      </w:r>
      <w:r w:rsidRPr="007B3D68">
        <w:rPr>
          <w:b/>
          <w:sz w:val="28"/>
          <w:szCs w:val="28"/>
        </w:rPr>
        <w:t xml:space="preserve"> полугодие 2014 года</w:t>
      </w:r>
      <w:r w:rsidRPr="007B3D68">
        <w:rPr>
          <w:sz w:val="28"/>
          <w:szCs w:val="28"/>
        </w:rPr>
        <w:t xml:space="preserve"> свидетельствуют о снижении основных экономических и социальных показателей.</w:t>
      </w:r>
    </w:p>
    <w:p w:rsidR="00E12CF8" w:rsidRPr="007B3D68" w:rsidRDefault="00E12CF8" w:rsidP="00E12CF8">
      <w:pPr>
        <w:widowControl w:val="0"/>
        <w:ind w:right="-2" w:firstLine="567"/>
        <w:jc w:val="both"/>
        <w:rPr>
          <w:sz w:val="28"/>
          <w:szCs w:val="28"/>
        </w:rPr>
      </w:pPr>
      <w:r w:rsidRPr="007B3D68">
        <w:rPr>
          <w:sz w:val="28"/>
          <w:szCs w:val="28"/>
        </w:rPr>
        <w:t>Так, за январь-июнь 2014 года объем отгруженной продукции собственного производства, выполненных работ и услуг собственными силами по всем видам экономической деятельности составил  99,4 % к соответствующему периоду прошлого года,  инвестиций в основной капитал – 75,1 %, строительства – 42,7 %.</w:t>
      </w:r>
    </w:p>
    <w:p w:rsidR="00E12CF8" w:rsidRPr="007B3D68" w:rsidRDefault="00E12CF8" w:rsidP="00E12CF8">
      <w:pPr>
        <w:widowControl w:val="0"/>
        <w:ind w:right="-2" w:firstLine="540"/>
        <w:jc w:val="both"/>
        <w:rPr>
          <w:sz w:val="28"/>
          <w:szCs w:val="28"/>
        </w:rPr>
      </w:pPr>
      <w:r w:rsidRPr="007B3D68">
        <w:rPr>
          <w:sz w:val="28"/>
          <w:szCs w:val="28"/>
        </w:rPr>
        <w:t xml:space="preserve">Общий объем производства товарной промышленной продукции предприятий города составил 81,9 млн. рублей или 94,0 % к </w:t>
      </w:r>
      <w:r w:rsidRPr="007B3D68">
        <w:rPr>
          <w:sz w:val="28"/>
          <w:szCs w:val="28"/>
          <w:lang w:val="en-US"/>
        </w:rPr>
        <w:t>I</w:t>
      </w:r>
      <w:r w:rsidRPr="007B3D68">
        <w:rPr>
          <w:sz w:val="28"/>
          <w:szCs w:val="28"/>
        </w:rPr>
        <w:t xml:space="preserve"> полугодию прошлого года. Объем отгруженной продукции (работ, услуг) составил 4418,9 млн. рублей.</w:t>
      </w:r>
    </w:p>
    <w:p w:rsidR="00E12CF8" w:rsidRPr="007B3D68" w:rsidRDefault="00E12CF8" w:rsidP="00E12CF8">
      <w:pPr>
        <w:widowControl w:val="0"/>
        <w:ind w:right="-2" w:firstLine="567"/>
        <w:jc w:val="both"/>
        <w:rPr>
          <w:sz w:val="28"/>
          <w:szCs w:val="28"/>
        </w:rPr>
      </w:pPr>
      <w:r w:rsidRPr="007B3D68">
        <w:rPr>
          <w:sz w:val="28"/>
          <w:szCs w:val="28"/>
        </w:rPr>
        <w:t xml:space="preserve">Снижение уровня производства вызвано разрывом кооперационных связей ОАО «Завод  </w:t>
      </w:r>
      <w:proofErr w:type="spellStart"/>
      <w:r w:rsidRPr="007B3D68">
        <w:rPr>
          <w:sz w:val="28"/>
          <w:szCs w:val="28"/>
        </w:rPr>
        <w:t>Дагдизель</w:t>
      </w:r>
      <w:proofErr w:type="spellEnd"/>
      <w:r w:rsidRPr="007B3D68">
        <w:rPr>
          <w:sz w:val="28"/>
          <w:szCs w:val="28"/>
        </w:rPr>
        <w:t xml:space="preserve">» с Киевским заводом им. Петровского, поставки комплектующих для выполнения госзаказа полностью прекращены. Не  выполнены объемы производства продукции и на ОАО «КЗТМ». Объем товарной продукции за  </w:t>
      </w:r>
      <w:r w:rsidRPr="007B3D68">
        <w:rPr>
          <w:sz w:val="28"/>
          <w:szCs w:val="28"/>
          <w:lang w:val="en-US"/>
        </w:rPr>
        <w:t>I</w:t>
      </w:r>
      <w:r w:rsidRPr="007B3D68">
        <w:rPr>
          <w:sz w:val="28"/>
          <w:szCs w:val="28"/>
        </w:rPr>
        <w:t xml:space="preserve"> полугодие составил всего 46,5 % от уровня прошлого года. В  то же время отмечался рост объемов в производстве устройств коммутации и защиты электрических цепей в 1,6 раз по сравнению с аналогичным периодом прошлого года.</w:t>
      </w:r>
    </w:p>
    <w:p w:rsidR="00E12CF8" w:rsidRPr="007B3D68" w:rsidRDefault="00E12CF8" w:rsidP="00E12CF8">
      <w:pPr>
        <w:jc w:val="both"/>
        <w:rPr>
          <w:sz w:val="28"/>
          <w:szCs w:val="28"/>
        </w:rPr>
      </w:pPr>
      <w:r w:rsidRPr="007B3D68">
        <w:rPr>
          <w:b/>
          <w:sz w:val="28"/>
          <w:szCs w:val="28"/>
        </w:rPr>
        <w:t xml:space="preserve">       Основной целью Программы</w:t>
      </w:r>
      <w:r w:rsidRPr="007B3D68">
        <w:rPr>
          <w:sz w:val="28"/>
          <w:szCs w:val="28"/>
        </w:rPr>
        <w:t xml:space="preserve">, по-прежнему, остается повышение финансово-экономической самодостаточности города, расширение собственной экономической базы, рост благосостояния жителей г. Каспийска, решение проблем занятости населения, удовлетворение их материальных и культурных потребностей, создание комфортной среды для их проживания. </w:t>
      </w:r>
    </w:p>
    <w:p w:rsidR="00E12CF8" w:rsidRPr="007B3D68" w:rsidRDefault="00E12CF8" w:rsidP="00E12CF8">
      <w:pPr>
        <w:ind w:right="-2" w:firstLine="567"/>
        <w:jc w:val="both"/>
        <w:rPr>
          <w:sz w:val="28"/>
          <w:szCs w:val="28"/>
        </w:rPr>
      </w:pPr>
      <w:r w:rsidRPr="007B3D68">
        <w:rPr>
          <w:sz w:val="28"/>
          <w:szCs w:val="28"/>
        </w:rPr>
        <w:t>Основные параметры прогноза разработаны исходя из анализа социально-экономического развития города за предшествующие годы, оценки ситуации в текущем году, тенденций изменения условий развития республики и города на среднесрочный период, приоритетных направлений социально-экономического развития на перспективу.</w:t>
      </w:r>
    </w:p>
    <w:p w:rsidR="00E12CF8" w:rsidRDefault="00E12CF8" w:rsidP="00E12CF8">
      <w:pPr>
        <w:ind w:right="-2" w:firstLine="567"/>
        <w:jc w:val="both"/>
        <w:rPr>
          <w:sz w:val="28"/>
          <w:szCs w:val="28"/>
        </w:rPr>
      </w:pPr>
      <w:r w:rsidRPr="007B3D68">
        <w:rPr>
          <w:sz w:val="28"/>
          <w:szCs w:val="28"/>
        </w:rPr>
        <w:t xml:space="preserve">Предусматривается реализация задач, </w:t>
      </w:r>
      <w:r w:rsidRPr="007B3D68">
        <w:rPr>
          <w:b/>
          <w:sz w:val="28"/>
          <w:szCs w:val="28"/>
        </w:rPr>
        <w:t>поставленных в Указах Президента РФ от 7 мая 2012 года № 596-602 и № 606</w:t>
      </w:r>
      <w:r w:rsidRPr="007B3D68">
        <w:rPr>
          <w:sz w:val="28"/>
          <w:szCs w:val="28"/>
        </w:rPr>
        <w:t xml:space="preserve">, плана мероприятий по реализации </w:t>
      </w:r>
      <w:r w:rsidRPr="007B3D68">
        <w:rPr>
          <w:b/>
          <w:sz w:val="28"/>
          <w:szCs w:val="28"/>
        </w:rPr>
        <w:t xml:space="preserve">приоритетных проектов развития Республики Дагестан </w:t>
      </w:r>
      <w:r w:rsidRPr="007B3D68">
        <w:rPr>
          <w:sz w:val="28"/>
          <w:szCs w:val="28"/>
        </w:rPr>
        <w:t xml:space="preserve"> и достижение индикаторов и показателей социально-экономического развития.</w:t>
      </w:r>
    </w:p>
    <w:p w:rsidR="00E12CF8" w:rsidRPr="00FB396C" w:rsidRDefault="00E12CF8" w:rsidP="00E12CF8">
      <w:pPr>
        <w:ind w:right="-2" w:firstLine="567"/>
        <w:jc w:val="both"/>
        <w:rPr>
          <w:sz w:val="28"/>
          <w:szCs w:val="28"/>
        </w:rPr>
      </w:pPr>
    </w:p>
    <w:p w:rsidR="00E12CF8" w:rsidRPr="007B3D68" w:rsidRDefault="00E12CF8" w:rsidP="00E12CF8">
      <w:pPr>
        <w:ind w:right="-2" w:firstLine="567"/>
        <w:jc w:val="both"/>
        <w:rPr>
          <w:sz w:val="28"/>
          <w:szCs w:val="28"/>
        </w:rPr>
      </w:pPr>
      <w:r w:rsidRPr="007B3D68">
        <w:rPr>
          <w:b/>
          <w:sz w:val="28"/>
          <w:szCs w:val="28"/>
        </w:rPr>
        <w:t xml:space="preserve">По </w:t>
      </w:r>
      <w:proofErr w:type="spellStart"/>
      <w:r w:rsidRPr="007B3D68">
        <w:rPr>
          <w:b/>
          <w:sz w:val="28"/>
          <w:szCs w:val="28"/>
        </w:rPr>
        <w:t>прогнозу</w:t>
      </w:r>
      <w:r w:rsidRPr="007B3D68">
        <w:rPr>
          <w:b/>
          <w:i/>
          <w:sz w:val="28"/>
          <w:szCs w:val="28"/>
        </w:rPr>
        <w:t>на</w:t>
      </w:r>
      <w:proofErr w:type="spellEnd"/>
      <w:r w:rsidRPr="007B3D68">
        <w:rPr>
          <w:b/>
          <w:i/>
          <w:sz w:val="28"/>
          <w:szCs w:val="28"/>
        </w:rPr>
        <w:t xml:space="preserve"> 2015-2016 годы</w:t>
      </w:r>
      <w:r w:rsidRPr="007B3D68">
        <w:rPr>
          <w:sz w:val="28"/>
          <w:szCs w:val="28"/>
        </w:rPr>
        <w:t xml:space="preserve"> предусматривается рост к оценочным показателям за 2014 год: промышленного производства – 9,0 % и 10,0 %; инвестиций в основной капитал – 5,0 % и 7,0 %; выполненных работ по виду деятельности «строительство» - 5,0 % и 7,0 %; оборота розничной торговли – 8,2 % и 10,0 %; платных услуг населению - 9,0 % и 10,0 %; среднемесячной заработной платы – 10,0% и 10,0 %.   </w:t>
      </w:r>
    </w:p>
    <w:p w:rsidR="00E12CF8" w:rsidRDefault="00E12CF8" w:rsidP="00E12CF8">
      <w:pPr>
        <w:ind w:right="-2" w:firstLine="567"/>
        <w:jc w:val="both"/>
        <w:rPr>
          <w:sz w:val="28"/>
          <w:szCs w:val="28"/>
        </w:rPr>
      </w:pPr>
      <w:r w:rsidRPr="007B3D68">
        <w:rPr>
          <w:b/>
          <w:sz w:val="28"/>
          <w:szCs w:val="28"/>
        </w:rPr>
        <w:t>В</w:t>
      </w:r>
      <w:r w:rsidRPr="007B3D68">
        <w:rPr>
          <w:b/>
          <w:i/>
          <w:sz w:val="28"/>
          <w:szCs w:val="28"/>
        </w:rPr>
        <w:t>2017 году</w:t>
      </w:r>
      <w:r w:rsidRPr="007B3D68">
        <w:rPr>
          <w:sz w:val="28"/>
          <w:szCs w:val="28"/>
        </w:rPr>
        <w:t xml:space="preserve"> прогнозируется рост темпов по основным социально-экономическим показателям по отношению к показателям последнего отчетного года (2013 год): промышленного производства – 11,0 %; инвестиций в основной капитал – 8,0 %; выполненных работ по виду деятельности «строительство» - 8,0 %; оборота розничной торговли – 10,0 %; объема платных услуг населению – 10,0% ; среднемесячной заработной платы – 10,5 %.  </w:t>
      </w:r>
    </w:p>
    <w:p w:rsidR="00E12CF8" w:rsidRPr="007B3D68" w:rsidRDefault="00E12CF8" w:rsidP="00E12CF8">
      <w:pPr>
        <w:ind w:right="-2" w:firstLine="567"/>
        <w:jc w:val="both"/>
        <w:rPr>
          <w:sz w:val="28"/>
          <w:szCs w:val="28"/>
        </w:rPr>
      </w:pPr>
    </w:p>
    <w:p w:rsidR="00E12CF8" w:rsidRPr="007B3D68" w:rsidRDefault="00E12CF8" w:rsidP="00E12CF8">
      <w:pPr>
        <w:tabs>
          <w:tab w:val="left" w:pos="9781"/>
        </w:tabs>
        <w:ind w:right="-1" w:firstLine="567"/>
        <w:jc w:val="both"/>
        <w:rPr>
          <w:sz w:val="28"/>
          <w:szCs w:val="28"/>
        </w:rPr>
      </w:pPr>
      <w:r w:rsidRPr="007B3D68">
        <w:rPr>
          <w:sz w:val="28"/>
          <w:szCs w:val="28"/>
        </w:rPr>
        <w:t xml:space="preserve">Анализ социально-экономического положения ГО «город Каспийск» за последние годы выявил ряд </w:t>
      </w:r>
      <w:r w:rsidRPr="007B3D68">
        <w:rPr>
          <w:b/>
          <w:i/>
          <w:sz w:val="28"/>
          <w:szCs w:val="28"/>
        </w:rPr>
        <w:t xml:space="preserve">основных проблем, </w:t>
      </w:r>
      <w:r w:rsidRPr="007B3D68">
        <w:rPr>
          <w:sz w:val="28"/>
          <w:szCs w:val="28"/>
        </w:rPr>
        <w:t>сдерживающих его развитие.</w:t>
      </w:r>
    </w:p>
    <w:p w:rsidR="00E12CF8" w:rsidRPr="007B3D68" w:rsidRDefault="00E12CF8" w:rsidP="00E12CF8">
      <w:pPr>
        <w:tabs>
          <w:tab w:val="left" w:pos="9781"/>
        </w:tabs>
        <w:ind w:right="-1" w:firstLine="567"/>
        <w:jc w:val="both"/>
        <w:rPr>
          <w:b/>
          <w:i/>
          <w:sz w:val="28"/>
          <w:szCs w:val="28"/>
        </w:rPr>
      </w:pPr>
      <w:r w:rsidRPr="007B3D68">
        <w:rPr>
          <w:b/>
          <w:i/>
          <w:sz w:val="28"/>
          <w:szCs w:val="28"/>
        </w:rPr>
        <w:t xml:space="preserve">Отсутствует финансирование на завершение строительства очистных сооружений канализации, а также водовода. </w:t>
      </w:r>
    </w:p>
    <w:p w:rsidR="00E12CF8" w:rsidRPr="007B3D68" w:rsidRDefault="00E12CF8" w:rsidP="00E12CF8">
      <w:pPr>
        <w:tabs>
          <w:tab w:val="left" w:pos="9781"/>
        </w:tabs>
        <w:ind w:right="-1" w:firstLine="567"/>
        <w:jc w:val="both"/>
        <w:rPr>
          <w:b/>
          <w:i/>
          <w:sz w:val="28"/>
          <w:szCs w:val="28"/>
        </w:rPr>
      </w:pPr>
      <w:r w:rsidRPr="007B3D68">
        <w:rPr>
          <w:sz w:val="28"/>
          <w:szCs w:val="28"/>
        </w:rPr>
        <w:t>Кроме того,</w:t>
      </w:r>
      <w:r w:rsidRPr="007B3D68">
        <w:rPr>
          <w:b/>
          <w:i/>
          <w:sz w:val="28"/>
          <w:szCs w:val="28"/>
        </w:rPr>
        <w:t xml:space="preserve"> уровень обеспеченности объектами социальной инфраструктуры, </w:t>
      </w:r>
      <w:r w:rsidRPr="007B3D68">
        <w:rPr>
          <w:sz w:val="28"/>
          <w:szCs w:val="28"/>
        </w:rPr>
        <w:t>по-прежнему,</w:t>
      </w:r>
      <w:r w:rsidRPr="007B3D68">
        <w:rPr>
          <w:b/>
          <w:i/>
          <w:sz w:val="28"/>
          <w:szCs w:val="28"/>
        </w:rPr>
        <w:t xml:space="preserve"> оставляет желать лучшего.</w:t>
      </w:r>
    </w:p>
    <w:p w:rsidR="00E12CF8" w:rsidRPr="007B3D68" w:rsidRDefault="00E12CF8" w:rsidP="00E12CF8">
      <w:pPr>
        <w:tabs>
          <w:tab w:val="left" w:pos="9781"/>
        </w:tabs>
        <w:ind w:right="-1" w:firstLine="567"/>
        <w:jc w:val="both"/>
        <w:rPr>
          <w:sz w:val="28"/>
          <w:szCs w:val="28"/>
        </w:rPr>
      </w:pPr>
      <w:r w:rsidRPr="007B3D68">
        <w:rPr>
          <w:sz w:val="28"/>
          <w:szCs w:val="28"/>
        </w:rPr>
        <w:t>Показатели обеспеченности  больницами - 51,8 коек на 10 тыс. населения (против 70,4 - по РД), амбулаторно-поликлиническими учреждениями - 133,2 посещений в смену на 10 тыс. населения (против 113 - по РД). Удельный вес учащихся в государственных дневных общеобразовательных учреждениях, занимающихся во вторую смену, в процентах от общей их численности, составляет 44,5% (по РД – 26,1%), процент охвата детей дошкольными учреждениями от общей численности детей соответствующего возраста составляет – 56,2% (по РД – 27,1%).</w:t>
      </w:r>
    </w:p>
    <w:p w:rsidR="00E12CF8" w:rsidRPr="007B3D68" w:rsidRDefault="00E12CF8" w:rsidP="00E12CF8">
      <w:pPr>
        <w:tabs>
          <w:tab w:val="left" w:pos="9781"/>
        </w:tabs>
        <w:ind w:right="-1" w:firstLine="567"/>
        <w:jc w:val="both"/>
        <w:rPr>
          <w:sz w:val="28"/>
          <w:szCs w:val="28"/>
        </w:rPr>
      </w:pPr>
      <w:r w:rsidRPr="007B3D68">
        <w:rPr>
          <w:sz w:val="28"/>
          <w:szCs w:val="28"/>
        </w:rPr>
        <w:t>Позитивные демографические процессы в перспективе, являющиеся одними из преимуществ, в свою очередь обостряют проблемы, связанные с социальной сферой: увеличивают нагрузку на существующую инфраструктуру, обостряют нехватку мест в учреждениях здравоохранения и образовательных учреждениях.</w:t>
      </w:r>
    </w:p>
    <w:p w:rsidR="00E12CF8" w:rsidRDefault="00E12CF8" w:rsidP="00E12CF8">
      <w:pPr>
        <w:tabs>
          <w:tab w:val="left" w:pos="9781"/>
        </w:tabs>
        <w:ind w:right="-1" w:firstLine="567"/>
        <w:jc w:val="both"/>
        <w:rPr>
          <w:sz w:val="28"/>
          <w:szCs w:val="28"/>
        </w:rPr>
      </w:pPr>
      <w:r w:rsidRPr="007B3D68">
        <w:rPr>
          <w:sz w:val="28"/>
          <w:szCs w:val="28"/>
        </w:rPr>
        <w:t>В городском округе в рамках мероприятий по модернизации системы дошкольного образования уделяется особое внимание строительству детских садов, однако необходимо принятие дополнительных мер по ликвидации к 2016 году очередности в детских садах. Медленно продвигается строительство лечебно-терапевтического корпуса на 120 коек.</w:t>
      </w:r>
    </w:p>
    <w:p w:rsidR="00E12CF8" w:rsidRPr="00FB396C" w:rsidRDefault="00E12CF8" w:rsidP="00E12CF8">
      <w:pPr>
        <w:tabs>
          <w:tab w:val="left" w:pos="9781"/>
        </w:tabs>
        <w:ind w:right="-1" w:firstLine="567"/>
        <w:jc w:val="both"/>
        <w:rPr>
          <w:b/>
          <w:i/>
          <w:sz w:val="28"/>
          <w:szCs w:val="28"/>
        </w:rPr>
      </w:pPr>
      <w:r w:rsidRPr="00FB396C">
        <w:rPr>
          <w:sz w:val="28"/>
          <w:szCs w:val="28"/>
        </w:rPr>
        <w:t xml:space="preserve">Для решения указанных проблем и устойчивого развития </w:t>
      </w:r>
      <w:r w:rsidRPr="00FB396C">
        <w:rPr>
          <w:b/>
          <w:i/>
          <w:sz w:val="28"/>
          <w:szCs w:val="28"/>
        </w:rPr>
        <w:t>необходима, конечно, совместная работа администрации городского округа «город Каспийск» и республиканских  органов исполнительной власти в реализации первоочередных мер.</w:t>
      </w:r>
    </w:p>
    <w:p w:rsidR="00E12CF8" w:rsidRPr="007B3D68" w:rsidRDefault="00E12CF8" w:rsidP="00E12CF8">
      <w:pPr>
        <w:tabs>
          <w:tab w:val="left" w:pos="9781"/>
        </w:tabs>
        <w:ind w:right="-1" w:firstLine="567"/>
        <w:jc w:val="both"/>
        <w:rPr>
          <w:sz w:val="28"/>
          <w:szCs w:val="28"/>
        </w:rPr>
      </w:pPr>
    </w:p>
    <w:p w:rsidR="00E12CF8" w:rsidRPr="007B3D68" w:rsidRDefault="00E12CF8" w:rsidP="00E12CF8">
      <w:pPr>
        <w:ind w:right="-2"/>
        <w:jc w:val="both"/>
        <w:rPr>
          <w:sz w:val="28"/>
          <w:szCs w:val="28"/>
        </w:rPr>
      </w:pPr>
    </w:p>
    <w:p w:rsidR="00E12CF8" w:rsidRPr="00FB396C" w:rsidRDefault="00E12CF8" w:rsidP="00E12CF8">
      <w:pPr>
        <w:rPr>
          <w:sz w:val="28"/>
          <w:szCs w:val="28"/>
        </w:rPr>
      </w:pPr>
    </w:p>
    <w:p w:rsidR="00E12CF8" w:rsidRDefault="00E12CF8" w:rsidP="00E12CF8"/>
    <w:p w:rsidR="00E12CF8" w:rsidRDefault="00E12CF8"/>
    <w:p w:rsidR="00E12CF8" w:rsidRDefault="00E12CF8"/>
    <w:p w:rsidR="00E12CF8" w:rsidRDefault="00E12CF8"/>
    <w:p w:rsidR="00E12CF8" w:rsidRDefault="00E12CF8"/>
    <w:p w:rsidR="00E12CF8" w:rsidRPr="002A7CC2" w:rsidRDefault="00E12CF8" w:rsidP="00E12CF8">
      <w:pPr>
        <w:pStyle w:val="1"/>
        <w:ind w:right="140"/>
        <w:rPr>
          <w:sz w:val="24"/>
          <w:szCs w:val="24"/>
        </w:rPr>
      </w:pPr>
      <w:r w:rsidRPr="002A7CC2">
        <w:rPr>
          <w:sz w:val="24"/>
          <w:szCs w:val="24"/>
        </w:rPr>
        <w:t>Пояснительная з</w:t>
      </w:r>
      <w:r w:rsidRPr="002A7CC2">
        <w:rPr>
          <w:sz w:val="24"/>
          <w:szCs w:val="24"/>
        </w:rPr>
        <w:t>а</w:t>
      </w:r>
      <w:r w:rsidRPr="002A7CC2">
        <w:rPr>
          <w:sz w:val="24"/>
          <w:szCs w:val="24"/>
        </w:rPr>
        <w:t>писка</w:t>
      </w:r>
    </w:p>
    <w:p w:rsidR="00E12CF8" w:rsidRPr="002A7CC2" w:rsidRDefault="00E12CF8" w:rsidP="00E12CF8">
      <w:pPr>
        <w:pStyle w:val="4"/>
        <w:ind w:right="140"/>
        <w:jc w:val="center"/>
        <w:rPr>
          <w:b/>
          <w:sz w:val="24"/>
          <w:szCs w:val="24"/>
        </w:rPr>
      </w:pPr>
      <w:r w:rsidRPr="002A7CC2">
        <w:rPr>
          <w:b/>
          <w:sz w:val="24"/>
          <w:szCs w:val="24"/>
        </w:rPr>
        <w:t>к программе социально-экономического развития ГО «город Каспийск»</w:t>
      </w:r>
    </w:p>
    <w:p w:rsidR="00E12CF8" w:rsidRPr="002A7CC2" w:rsidRDefault="00E12CF8" w:rsidP="00E12CF8">
      <w:pPr>
        <w:pStyle w:val="4"/>
        <w:ind w:right="140"/>
        <w:jc w:val="center"/>
        <w:rPr>
          <w:b/>
          <w:sz w:val="24"/>
          <w:szCs w:val="24"/>
        </w:rPr>
      </w:pPr>
      <w:r w:rsidRPr="002A7CC2">
        <w:rPr>
          <w:b/>
          <w:sz w:val="24"/>
          <w:szCs w:val="24"/>
        </w:rPr>
        <w:t xml:space="preserve"> на 2015 год и плановый период 2016 и 2017 годов</w:t>
      </w:r>
    </w:p>
    <w:p w:rsidR="00E12CF8" w:rsidRPr="002A7CC2" w:rsidRDefault="00E12CF8" w:rsidP="00E12CF8">
      <w:pPr>
        <w:pStyle w:val="a5"/>
        <w:ind w:right="140"/>
        <w:rPr>
          <w:bCs/>
          <w:sz w:val="24"/>
          <w:szCs w:val="24"/>
        </w:rPr>
      </w:pPr>
    </w:p>
    <w:p w:rsidR="00E12CF8" w:rsidRPr="002A7CC2" w:rsidRDefault="00E12CF8" w:rsidP="00E12CF8">
      <w:pPr>
        <w:pStyle w:val="a5"/>
        <w:ind w:right="-2" w:firstLine="567"/>
        <w:rPr>
          <w:sz w:val="24"/>
          <w:szCs w:val="24"/>
        </w:rPr>
      </w:pPr>
      <w:r w:rsidRPr="002A7CC2">
        <w:rPr>
          <w:b/>
          <w:i/>
          <w:sz w:val="24"/>
          <w:szCs w:val="24"/>
        </w:rPr>
        <w:t>Программа социально-экономического развития ГО «город Каспийск» на 2015 год и плановый период 2016 и 2017 годов</w:t>
      </w:r>
      <w:r w:rsidRPr="002A7CC2">
        <w:rPr>
          <w:sz w:val="24"/>
          <w:szCs w:val="24"/>
        </w:rPr>
        <w:t xml:space="preserve"> (далее </w:t>
      </w:r>
      <w:r w:rsidRPr="002A7CC2">
        <w:rPr>
          <w:b/>
          <w:i/>
          <w:sz w:val="24"/>
          <w:szCs w:val="24"/>
        </w:rPr>
        <w:t>программа</w:t>
      </w:r>
      <w:r w:rsidRPr="002A7CC2">
        <w:rPr>
          <w:sz w:val="24"/>
          <w:szCs w:val="24"/>
        </w:rPr>
        <w:t xml:space="preserve">) разработана в соответствии </w:t>
      </w:r>
      <w:r w:rsidRPr="002A7CC2">
        <w:rPr>
          <w:bCs/>
          <w:sz w:val="24"/>
          <w:szCs w:val="24"/>
        </w:rPr>
        <w:t>с постано</w:t>
      </w:r>
      <w:r w:rsidRPr="002A7CC2">
        <w:rPr>
          <w:bCs/>
          <w:sz w:val="24"/>
          <w:szCs w:val="24"/>
        </w:rPr>
        <w:t>в</w:t>
      </w:r>
      <w:r w:rsidRPr="002A7CC2">
        <w:rPr>
          <w:bCs/>
          <w:sz w:val="24"/>
          <w:szCs w:val="24"/>
        </w:rPr>
        <w:t>лением Правительства РД от 8 февраля 2010 года № 30 «О порядке разработки прогноза соц</w:t>
      </w:r>
      <w:r w:rsidRPr="002A7CC2">
        <w:rPr>
          <w:bCs/>
          <w:sz w:val="24"/>
          <w:szCs w:val="24"/>
        </w:rPr>
        <w:t>и</w:t>
      </w:r>
      <w:r w:rsidRPr="002A7CC2">
        <w:rPr>
          <w:bCs/>
          <w:sz w:val="24"/>
          <w:szCs w:val="24"/>
        </w:rPr>
        <w:t>ально-экономического развития Республики Дагестан»</w:t>
      </w:r>
      <w:r w:rsidRPr="002A7CC2">
        <w:rPr>
          <w:sz w:val="24"/>
          <w:szCs w:val="24"/>
        </w:rPr>
        <w:t xml:space="preserve"> исходя из задач, определенных Посл</w:t>
      </w:r>
      <w:r w:rsidRPr="002A7CC2">
        <w:rPr>
          <w:sz w:val="24"/>
          <w:szCs w:val="24"/>
        </w:rPr>
        <w:t>а</w:t>
      </w:r>
      <w:r w:rsidRPr="002A7CC2">
        <w:rPr>
          <w:sz w:val="24"/>
          <w:szCs w:val="24"/>
        </w:rPr>
        <w:t>нием Главы РД Народному Собранию РД, а также ориентиров и целевых показателей социал</w:t>
      </w:r>
      <w:r w:rsidRPr="002A7CC2">
        <w:rPr>
          <w:sz w:val="24"/>
          <w:szCs w:val="24"/>
        </w:rPr>
        <w:t>ь</w:t>
      </w:r>
      <w:r w:rsidRPr="002A7CC2">
        <w:rPr>
          <w:sz w:val="24"/>
          <w:szCs w:val="24"/>
        </w:rPr>
        <w:t>но-экономического развития, предусмотренных  Стратегией социально-экономического разв</w:t>
      </w:r>
      <w:r w:rsidRPr="002A7CC2">
        <w:rPr>
          <w:sz w:val="24"/>
          <w:szCs w:val="24"/>
        </w:rPr>
        <w:t>и</w:t>
      </w:r>
      <w:r w:rsidRPr="002A7CC2">
        <w:rPr>
          <w:sz w:val="24"/>
          <w:szCs w:val="24"/>
        </w:rPr>
        <w:t>тия РД до 2025 года, Указами Президента РФ от 7 мая 2012 года, мероприятиями городского округа по реализации постановления Прав</w:t>
      </w:r>
      <w:r w:rsidRPr="002A7CC2">
        <w:rPr>
          <w:sz w:val="24"/>
          <w:szCs w:val="24"/>
        </w:rPr>
        <w:t>и</w:t>
      </w:r>
      <w:r w:rsidRPr="002A7CC2">
        <w:rPr>
          <w:sz w:val="24"/>
          <w:szCs w:val="24"/>
        </w:rPr>
        <w:t>тельства Республики Дагестан № 365 от 8.08.2014 года «О реализации приор</w:t>
      </w:r>
      <w:r w:rsidRPr="002A7CC2">
        <w:rPr>
          <w:sz w:val="24"/>
          <w:szCs w:val="24"/>
        </w:rPr>
        <w:t>и</w:t>
      </w:r>
      <w:r w:rsidRPr="002A7CC2">
        <w:rPr>
          <w:sz w:val="24"/>
          <w:szCs w:val="24"/>
        </w:rPr>
        <w:t>тетных проектов развития Республики Дагестан в 2014 году».</w:t>
      </w:r>
    </w:p>
    <w:p w:rsidR="00E12CF8" w:rsidRPr="002A7CC2" w:rsidRDefault="00E12CF8" w:rsidP="00E12CF8">
      <w:pPr>
        <w:pStyle w:val="a5"/>
        <w:ind w:right="-2" w:firstLine="567"/>
        <w:rPr>
          <w:sz w:val="24"/>
          <w:szCs w:val="24"/>
        </w:rPr>
      </w:pPr>
      <w:r w:rsidRPr="002A7CC2">
        <w:rPr>
          <w:sz w:val="24"/>
          <w:szCs w:val="24"/>
        </w:rPr>
        <w:t>При разработке о</w:t>
      </w:r>
      <w:r w:rsidRPr="002A7CC2">
        <w:rPr>
          <w:bCs/>
          <w:sz w:val="24"/>
          <w:szCs w:val="24"/>
        </w:rPr>
        <w:t>сновных  показателей программы на период до 2017 года учтены анализ сложившейся ситуации в экономике в предшествующем периоде, итоги социально-экономического развития за прошедшие месяцы 2014 года, прогнозные показатели в целях ускоренного социально-экономического развития, а также т</w:t>
      </w:r>
      <w:r w:rsidRPr="002A7CC2">
        <w:rPr>
          <w:sz w:val="24"/>
          <w:szCs w:val="24"/>
        </w:rPr>
        <w:t>енденции развития экономики города до конца текущего года и на среднесрочную перспект</w:t>
      </w:r>
      <w:r w:rsidRPr="002A7CC2">
        <w:rPr>
          <w:sz w:val="24"/>
          <w:szCs w:val="24"/>
        </w:rPr>
        <w:t>и</w:t>
      </w:r>
      <w:r w:rsidRPr="002A7CC2">
        <w:rPr>
          <w:sz w:val="24"/>
          <w:szCs w:val="24"/>
        </w:rPr>
        <w:t>ву.</w:t>
      </w:r>
    </w:p>
    <w:p w:rsidR="00E12CF8" w:rsidRPr="002A7CC2" w:rsidRDefault="00E12CF8" w:rsidP="00E12CF8">
      <w:pPr>
        <w:pStyle w:val="ConsPlusNormal"/>
        <w:ind w:right="140" w:firstLine="0"/>
        <w:jc w:val="center"/>
        <w:outlineLvl w:val="0"/>
        <w:rPr>
          <w:rFonts w:ascii="Calibri" w:hAnsi="Calibri" w:cs="Times New Roman"/>
          <w:b/>
          <w:sz w:val="24"/>
          <w:szCs w:val="24"/>
        </w:rPr>
      </w:pPr>
    </w:p>
    <w:p w:rsidR="00E12CF8" w:rsidRPr="006E1C21" w:rsidRDefault="00E12CF8" w:rsidP="00E12CF8">
      <w:pPr>
        <w:pStyle w:val="ConsPlusNormal"/>
        <w:ind w:right="140" w:firstLine="0"/>
        <w:jc w:val="center"/>
        <w:outlineLvl w:val="0"/>
        <w:rPr>
          <w:rFonts w:ascii="Times New Roman" w:hAnsi="Times New Roman" w:cs="Times New Roman"/>
          <w:b/>
          <w:i/>
          <w:sz w:val="24"/>
          <w:szCs w:val="24"/>
        </w:rPr>
      </w:pPr>
      <w:r w:rsidRPr="006E1C21">
        <w:rPr>
          <w:rFonts w:ascii="Times New Roman" w:hAnsi="Times New Roman" w:cs="Times New Roman"/>
          <w:b/>
          <w:i/>
          <w:sz w:val="24"/>
          <w:szCs w:val="24"/>
        </w:rPr>
        <w:t>Основные показатели развития экономики ГО «город Каспийск» в 2012-2013 гг. и по пр</w:t>
      </w:r>
      <w:r w:rsidRPr="006E1C21">
        <w:rPr>
          <w:rFonts w:ascii="Times New Roman" w:hAnsi="Times New Roman" w:cs="Times New Roman"/>
          <w:b/>
          <w:i/>
          <w:sz w:val="24"/>
          <w:szCs w:val="24"/>
        </w:rPr>
        <w:t>о</w:t>
      </w:r>
      <w:r w:rsidRPr="006E1C21">
        <w:rPr>
          <w:rFonts w:ascii="Times New Roman" w:hAnsi="Times New Roman" w:cs="Times New Roman"/>
          <w:b/>
          <w:i/>
          <w:sz w:val="24"/>
          <w:szCs w:val="24"/>
        </w:rPr>
        <w:t xml:space="preserve">гнозу на период до </w:t>
      </w:r>
      <w:smartTag w:uri="urn:schemas-microsoft-com:office:smarttags" w:element="metricconverter">
        <w:smartTagPr>
          <w:attr w:name="ProductID" w:val="2017 г"/>
        </w:smartTagPr>
        <w:r w:rsidRPr="006E1C21">
          <w:rPr>
            <w:rFonts w:ascii="Times New Roman" w:hAnsi="Times New Roman" w:cs="Times New Roman"/>
            <w:b/>
            <w:i/>
            <w:sz w:val="24"/>
            <w:szCs w:val="24"/>
          </w:rPr>
          <w:t>2017 г</w:t>
        </w:r>
      </w:smartTag>
      <w:r w:rsidRPr="006E1C21">
        <w:rPr>
          <w:rFonts w:ascii="Times New Roman" w:hAnsi="Times New Roman" w:cs="Times New Roman"/>
          <w:b/>
          <w:i/>
          <w:sz w:val="24"/>
          <w:szCs w:val="24"/>
        </w:rPr>
        <w:t>.</w:t>
      </w:r>
    </w:p>
    <w:p w:rsidR="00E12CF8" w:rsidRPr="005055D8" w:rsidRDefault="00E12CF8" w:rsidP="00E12CF8">
      <w:pPr>
        <w:pStyle w:val="ConsPlusNormal"/>
        <w:ind w:right="140" w:firstLine="0"/>
        <w:jc w:val="center"/>
        <w:rPr>
          <w:rFonts w:ascii="Times New Roman" w:hAnsi="Times New Roman" w:cs="Times New Roman"/>
          <w:b/>
          <w:sz w:val="24"/>
          <w:szCs w:val="24"/>
        </w:rPr>
      </w:pPr>
    </w:p>
    <w:tbl>
      <w:tblPr>
        <w:tblW w:w="10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1201"/>
        <w:gridCol w:w="1202"/>
        <w:gridCol w:w="1111"/>
        <w:gridCol w:w="11"/>
        <w:gridCol w:w="1078"/>
        <w:gridCol w:w="1089"/>
        <w:gridCol w:w="1080"/>
      </w:tblGrid>
      <w:tr w:rsidR="00E12CF8" w:rsidRPr="006E1C21" w:rsidTr="007D4691">
        <w:tc>
          <w:tcPr>
            <w:tcW w:w="2977" w:type="dxa"/>
            <w:vMerge w:val="restart"/>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Показатели</w:t>
            </w:r>
          </w:p>
        </w:tc>
        <w:tc>
          <w:tcPr>
            <w:tcW w:w="851" w:type="dxa"/>
            <w:vMerge w:val="restart"/>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 xml:space="preserve">Ед. </w:t>
            </w:r>
            <w:proofErr w:type="spellStart"/>
            <w:r w:rsidRPr="006E1C21">
              <w:rPr>
                <w:rFonts w:ascii="Times New Roman" w:hAnsi="Times New Roman" w:cs="Times New Roman"/>
                <w:b/>
                <w:sz w:val="24"/>
                <w:szCs w:val="24"/>
              </w:rPr>
              <w:t>изм</w:t>
            </w:r>
            <w:proofErr w:type="spellEnd"/>
            <w:r w:rsidRPr="006E1C21">
              <w:rPr>
                <w:rFonts w:ascii="Times New Roman" w:hAnsi="Times New Roman" w:cs="Times New Roman"/>
                <w:b/>
                <w:sz w:val="24"/>
                <w:szCs w:val="24"/>
              </w:rPr>
              <w:t>.</w:t>
            </w:r>
          </w:p>
        </w:tc>
        <w:tc>
          <w:tcPr>
            <w:tcW w:w="2403" w:type="dxa"/>
            <w:gridSpan w:val="2"/>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факт</w:t>
            </w:r>
          </w:p>
        </w:tc>
        <w:tc>
          <w:tcPr>
            <w:tcW w:w="1122" w:type="dxa"/>
            <w:gridSpan w:val="2"/>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оце</w:t>
            </w:r>
            <w:r w:rsidRPr="006E1C21">
              <w:rPr>
                <w:rFonts w:ascii="Times New Roman" w:hAnsi="Times New Roman" w:cs="Times New Roman"/>
                <w:b/>
                <w:sz w:val="24"/>
                <w:szCs w:val="24"/>
              </w:rPr>
              <w:t>н</w:t>
            </w:r>
            <w:r w:rsidRPr="006E1C21">
              <w:rPr>
                <w:rFonts w:ascii="Times New Roman" w:hAnsi="Times New Roman" w:cs="Times New Roman"/>
                <w:b/>
                <w:sz w:val="24"/>
                <w:szCs w:val="24"/>
              </w:rPr>
              <w:t>ка</w:t>
            </w:r>
          </w:p>
        </w:tc>
        <w:tc>
          <w:tcPr>
            <w:tcW w:w="3247" w:type="dxa"/>
            <w:gridSpan w:val="3"/>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прогноз</w:t>
            </w:r>
          </w:p>
        </w:tc>
      </w:tr>
      <w:tr w:rsidR="00E12CF8" w:rsidRPr="006E1C21" w:rsidTr="007D4691">
        <w:trPr>
          <w:trHeight w:val="136"/>
        </w:trPr>
        <w:tc>
          <w:tcPr>
            <w:tcW w:w="2977" w:type="dxa"/>
            <w:vMerge/>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p>
        </w:tc>
        <w:tc>
          <w:tcPr>
            <w:tcW w:w="851" w:type="dxa"/>
            <w:vMerge/>
            <w:shd w:val="clear" w:color="auto" w:fill="auto"/>
            <w:vAlign w:val="center"/>
          </w:tcPr>
          <w:p w:rsidR="00E12CF8" w:rsidRPr="006E1C21" w:rsidRDefault="00E12CF8" w:rsidP="007D4691">
            <w:pPr>
              <w:pStyle w:val="ConsPlusNormal"/>
              <w:ind w:right="140" w:firstLine="0"/>
              <w:jc w:val="center"/>
              <w:rPr>
                <w:rFonts w:ascii="Times New Roman" w:hAnsi="Times New Roman" w:cs="Times New Roman"/>
                <w:b/>
                <w:sz w:val="24"/>
                <w:szCs w:val="24"/>
              </w:rPr>
            </w:pPr>
          </w:p>
        </w:tc>
        <w:tc>
          <w:tcPr>
            <w:tcW w:w="1201" w:type="dxa"/>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2012 г</w:t>
            </w:r>
          </w:p>
        </w:tc>
        <w:tc>
          <w:tcPr>
            <w:tcW w:w="1202" w:type="dxa"/>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2013 г</w:t>
            </w:r>
          </w:p>
        </w:tc>
        <w:tc>
          <w:tcPr>
            <w:tcW w:w="1122" w:type="dxa"/>
            <w:gridSpan w:val="2"/>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2014 г</w:t>
            </w:r>
          </w:p>
        </w:tc>
        <w:tc>
          <w:tcPr>
            <w:tcW w:w="1078" w:type="dxa"/>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2015г</w:t>
            </w:r>
          </w:p>
        </w:tc>
        <w:tc>
          <w:tcPr>
            <w:tcW w:w="1089" w:type="dxa"/>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2016г</w:t>
            </w:r>
          </w:p>
        </w:tc>
        <w:tc>
          <w:tcPr>
            <w:tcW w:w="1080" w:type="dxa"/>
            <w:shd w:val="clear" w:color="auto" w:fill="auto"/>
          </w:tcPr>
          <w:p w:rsidR="00E12CF8" w:rsidRPr="006E1C21" w:rsidRDefault="00E12CF8" w:rsidP="007D4691">
            <w:pPr>
              <w:pStyle w:val="ConsPlusNormal"/>
              <w:ind w:right="140" w:firstLine="0"/>
              <w:jc w:val="center"/>
              <w:rPr>
                <w:rFonts w:ascii="Times New Roman" w:hAnsi="Times New Roman" w:cs="Times New Roman"/>
                <w:b/>
                <w:sz w:val="24"/>
                <w:szCs w:val="24"/>
              </w:rPr>
            </w:pPr>
            <w:r w:rsidRPr="006E1C21">
              <w:rPr>
                <w:rFonts w:ascii="Times New Roman" w:hAnsi="Times New Roman" w:cs="Times New Roman"/>
                <w:b/>
                <w:sz w:val="24"/>
                <w:szCs w:val="24"/>
              </w:rPr>
              <w:t>2017г</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Объем отгруженных товаров собственного пр</w:t>
            </w:r>
            <w:r w:rsidRPr="00AD22B4">
              <w:rPr>
                <w:rFonts w:ascii="Times New Roman" w:hAnsi="Times New Roman" w:cs="Times New Roman"/>
                <w:sz w:val="24"/>
                <w:szCs w:val="24"/>
              </w:rPr>
              <w:t>о</w:t>
            </w:r>
            <w:r w:rsidRPr="00AD22B4">
              <w:rPr>
                <w:rFonts w:ascii="Times New Roman" w:hAnsi="Times New Roman" w:cs="Times New Roman"/>
                <w:sz w:val="24"/>
                <w:szCs w:val="24"/>
              </w:rPr>
              <w:t>изводства, выполненных работ и услуг организ</w:t>
            </w:r>
            <w:r w:rsidRPr="00AD22B4">
              <w:rPr>
                <w:rFonts w:ascii="Times New Roman" w:hAnsi="Times New Roman" w:cs="Times New Roman"/>
                <w:sz w:val="24"/>
                <w:szCs w:val="24"/>
              </w:rPr>
              <w:t>а</w:t>
            </w:r>
            <w:r w:rsidRPr="00AD22B4">
              <w:rPr>
                <w:rFonts w:ascii="Times New Roman" w:hAnsi="Times New Roman" w:cs="Times New Roman"/>
                <w:sz w:val="24"/>
                <w:szCs w:val="24"/>
              </w:rPr>
              <w:t>циями промышле</w:t>
            </w:r>
            <w:r w:rsidRPr="00AD22B4">
              <w:rPr>
                <w:rFonts w:ascii="Times New Roman" w:hAnsi="Times New Roman" w:cs="Times New Roman"/>
                <w:sz w:val="24"/>
                <w:szCs w:val="24"/>
              </w:rPr>
              <w:t>н</w:t>
            </w:r>
            <w:r w:rsidRPr="00AD22B4">
              <w:rPr>
                <w:rFonts w:ascii="Times New Roman" w:hAnsi="Times New Roman" w:cs="Times New Roman"/>
                <w:sz w:val="24"/>
                <w:szCs w:val="24"/>
              </w:rPr>
              <w:t>ности</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млн. руб.</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6651,3</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10888,8</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13331,8</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14531,7</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15984,9</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17743,2</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Инвестиции в основной кап</w:t>
            </w:r>
            <w:r w:rsidRPr="00AD22B4">
              <w:rPr>
                <w:rFonts w:ascii="Times New Roman" w:hAnsi="Times New Roman" w:cs="Times New Roman"/>
                <w:sz w:val="24"/>
                <w:szCs w:val="24"/>
              </w:rPr>
              <w:t>и</w:t>
            </w:r>
            <w:r w:rsidRPr="00AD22B4">
              <w:rPr>
                <w:rFonts w:ascii="Times New Roman" w:hAnsi="Times New Roman" w:cs="Times New Roman"/>
                <w:sz w:val="24"/>
                <w:szCs w:val="24"/>
              </w:rPr>
              <w:t>тал</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млн. руб.</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2588,1</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3256,7</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3291,3</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3455,9</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3697,8</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3993,6</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Ввод в действие жилых д</w:t>
            </w:r>
            <w:r w:rsidRPr="00AD22B4">
              <w:rPr>
                <w:rFonts w:ascii="Times New Roman" w:hAnsi="Times New Roman" w:cs="Times New Roman"/>
                <w:sz w:val="24"/>
                <w:szCs w:val="24"/>
              </w:rPr>
              <w:t>о</w:t>
            </w:r>
            <w:r w:rsidRPr="00AD22B4">
              <w:rPr>
                <w:rFonts w:ascii="Times New Roman" w:hAnsi="Times New Roman" w:cs="Times New Roman"/>
                <w:sz w:val="24"/>
                <w:szCs w:val="24"/>
              </w:rPr>
              <w:t>мов</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vertAlign w:val="superscript"/>
              </w:rPr>
            </w:pPr>
            <w:r w:rsidRPr="00AD22B4">
              <w:rPr>
                <w:rFonts w:ascii="Times New Roman" w:hAnsi="Times New Roman" w:cs="Times New Roman"/>
                <w:sz w:val="24"/>
                <w:szCs w:val="24"/>
              </w:rPr>
              <w:t>тыс. м</w:t>
            </w:r>
            <w:r w:rsidRPr="00AD22B4">
              <w:rPr>
                <w:rFonts w:ascii="Times New Roman" w:hAnsi="Times New Roman" w:cs="Times New Roman"/>
                <w:sz w:val="24"/>
                <w:szCs w:val="24"/>
                <w:vertAlign w:val="superscript"/>
              </w:rPr>
              <w:t>2</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103,3</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110,1</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115</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w:t>
            </w:r>
            <w:r>
              <w:rPr>
                <w:rFonts w:ascii="Times New Roman" w:hAnsi="Times New Roman" w:cs="Times New Roman"/>
                <w:sz w:val="22"/>
                <w:szCs w:val="22"/>
              </w:rPr>
              <w:t>20</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w:t>
            </w:r>
            <w:r>
              <w:rPr>
                <w:rFonts w:ascii="Times New Roman" w:hAnsi="Times New Roman" w:cs="Times New Roman"/>
                <w:sz w:val="22"/>
                <w:szCs w:val="22"/>
              </w:rPr>
              <w:t>28</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w:t>
            </w:r>
            <w:r>
              <w:rPr>
                <w:rFonts w:ascii="Times New Roman" w:hAnsi="Times New Roman" w:cs="Times New Roman"/>
                <w:sz w:val="22"/>
                <w:szCs w:val="22"/>
              </w:rPr>
              <w:t>35</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Оборот розничной то</w:t>
            </w:r>
            <w:r w:rsidRPr="00AD22B4">
              <w:rPr>
                <w:rFonts w:ascii="Times New Roman" w:hAnsi="Times New Roman" w:cs="Times New Roman"/>
                <w:sz w:val="24"/>
                <w:szCs w:val="24"/>
              </w:rPr>
              <w:t>р</w:t>
            </w:r>
            <w:r w:rsidRPr="00AD22B4">
              <w:rPr>
                <w:rFonts w:ascii="Times New Roman" w:hAnsi="Times New Roman" w:cs="Times New Roman"/>
                <w:sz w:val="24"/>
                <w:szCs w:val="24"/>
              </w:rPr>
              <w:t>говли</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млн. руб.</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19814,4</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23395,8</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23241</w:t>
            </w:r>
            <w:r>
              <w:rPr>
                <w:rFonts w:ascii="Times New Roman" w:hAnsi="Times New Roman" w:cs="Times New Roman"/>
                <w:sz w:val="22"/>
                <w:szCs w:val="22"/>
              </w:rPr>
              <w:t>,0</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25146,8</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27661,4</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30427,6</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Объем платных услуг нас</w:t>
            </w:r>
            <w:r w:rsidRPr="00AD22B4">
              <w:rPr>
                <w:rFonts w:ascii="Times New Roman" w:hAnsi="Times New Roman" w:cs="Times New Roman"/>
                <w:sz w:val="24"/>
                <w:szCs w:val="24"/>
              </w:rPr>
              <w:t>е</w:t>
            </w:r>
            <w:r w:rsidRPr="00AD22B4">
              <w:rPr>
                <w:rFonts w:ascii="Times New Roman" w:hAnsi="Times New Roman" w:cs="Times New Roman"/>
                <w:sz w:val="24"/>
                <w:szCs w:val="24"/>
              </w:rPr>
              <w:t>лению</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млн. руб.</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2359,9</w:t>
            </w:r>
          </w:p>
        </w:tc>
        <w:tc>
          <w:tcPr>
            <w:tcW w:w="1202" w:type="dxa"/>
            <w:shd w:val="clear" w:color="auto" w:fill="auto"/>
            <w:vAlign w:val="center"/>
          </w:tcPr>
          <w:p w:rsidR="00E12CF8" w:rsidRPr="00AD22B4" w:rsidRDefault="00E12CF8" w:rsidP="007D4691">
            <w:pPr>
              <w:pStyle w:val="ConsPlusNormal"/>
              <w:ind w:right="140" w:firstLine="0"/>
              <w:rPr>
                <w:rFonts w:ascii="Times New Roman" w:hAnsi="Times New Roman" w:cs="Times New Roman"/>
                <w:sz w:val="22"/>
                <w:szCs w:val="22"/>
              </w:rPr>
            </w:pPr>
            <w:r>
              <w:rPr>
                <w:rFonts w:ascii="Times New Roman" w:hAnsi="Times New Roman" w:cs="Times New Roman"/>
                <w:sz w:val="22"/>
                <w:szCs w:val="22"/>
              </w:rPr>
              <w:t>2360,0</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2747,0</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2994,3</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3293,7</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3623,1</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Среднемесячная начи</w:t>
            </w:r>
            <w:r w:rsidRPr="00AD22B4">
              <w:rPr>
                <w:rFonts w:ascii="Times New Roman" w:hAnsi="Times New Roman" w:cs="Times New Roman"/>
                <w:sz w:val="24"/>
                <w:szCs w:val="24"/>
              </w:rPr>
              <w:t>с</w:t>
            </w:r>
            <w:r w:rsidRPr="00AD22B4">
              <w:rPr>
                <w:rFonts w:ascii="Times New Roman" w:hAnsi="Times New Roman" w:cs="Times New Roman"/>
                <w:sz w:val="24"/>
                <w:szCs w:val="24"/>
              </w:rPr>
              <w:t>ленная заработная плата р</w:t>
            </w:r>
            <w:r w:rsidRPr="00AD22B4">
              <w:rPr>
                <w:rFonts w:ascii="Times New Roman" w:hAnsi="Times New Roman" w:cs="Times New Roman"/>
                <w:sz w:val="24"/>
                <w:szCs w:val="24"/>
              </w:rPr>
              <w:t>а</w:t>
            </w:r>
            <w:r w:rsidRPr="00AD22B4">
              <w:rPr>
                <w:rFonts w:ascii="Times New Roman" w:hAnsi="Times New Roman" w:cs="Times New Roman"/>
                <w:sz w:val="24"/>
                <w:szCs w:val="24"/>
              </w:rPr>
              <w:t>ботников</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руб.</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14303,4</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17315,3</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18500,0</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20350,0</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22385,0</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24735,4</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Численность зарегистр</w:t>
            </w:r>
            <w:r w:rsidRPr="00AD22B4">
              <w:rPr>
                <w:rFonts w:ascii="Times New Roman" w:hAnsi="Times New Roman" w:cs="Times New Roman"/>
                <w:sz w:val="24"/>
                <w:szCs w:val="24"/>
              </w:rPr>
              <w:t>и</w:t>
            </w:r>
            <w:r w:rsidRPr="00AD22B4">
              <w:rPr>
                <w:rFonts w:ascii="Times New Roman" w:hAnsi="Times New Roman" w:cs="Times New Roman"/>
                <w:sz w:val="24"/>
                <w:szCs w:val="24"/>
              </w:rPr>
              <w:t>рованных безработных на конец года</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чел.</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419</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331</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310</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300</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290</w:t>
            </w:r>
          </w:p>
        </w:tc>
      </w:tr>
      <w:tr w:rsidR="00E12CF8" w:rsidRPr="00AD22B4" w:rsidTr="007D4691">
        <w:trPr>
          <w:trHeight w:val="136"/>
        </w:trPr>
        <w:tc>
          <w:tcPr>
            <w:tcW w:w="2977" w:type="dxa"/>
            <w:shd w:val="clear" w:color="auto" w:fill="auto"/>
          </w:tcPr>
          <w:p w:rsidR="00E12CF8" w:rsidRPr="00AD22B4" w:rsidRDefault="00E12CF8" w:rsidP="007D4691">
            <w:pPr>
              <w:pStyle w:val="ConsPlusNormal"/>
              <w:ind w:right="140" w:firstLine="0"/>
              <w:rPr>
                <w:rFonts w:ascii="Times New Roman" w:hAnsi="Times New Roman" w:cs="Times New Roman"/>
                <w:sz w:val="24"/>
                <w:szCs w:val="24"/>
              </w:rPr>
            </w:pPr>
            <w:r w:rsidRPr="00AD22B4">
              <w:rPr>
                <w:rFonts w:ascii="Times New Roman" w:hAnsi="Times New Roman" w:cs="Times New Roman"/>
                <w:sz w:val="24"/>
                <w:szCs w:val="24"/>
              </w:rPr>
              <w:t>Число вновь созданных раб</w:t>
            </w:r>
            <w:r w:rsidRPr="00AD22B4">
              <w:rPr>
                <w:rFonts w:ascii="Times New Roman" w:hAnsi="Times New Roman" w:cs="Times New Roman"/>
                <w:sz w:val="24"/>
                <w:szCs w:val="24"/>
              </w:rPr>
              <w:t>о</w:t>
            </w:r>
            <w:r w:rsidRPr="00AD22B4">
              <w:rPr>
                <w:rFonts w:ascii="Times New Roman" w:hAnsi="Times New Roman" w:cs="Times New Roman"/>
                <w:sz w:val="24"/>
                <w:szCs w:val="24"/>
              </w:rPr>
              <w:t>чих мест</w:t>
            </w:r>
          </w:p>
        </w:tc>
        <w:tc>
          <w:tcPr>
            <w:tcW w:w="85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4"/>
                <w:szCs w:val="24"/>
              </w:rPr>
            </w:pPr>
            <w:r w:rsidRPr="00AD22B4">
              <w:rPr>
                <w:rFonts w:ascii="Times New Roman" w:hAnsi="Times New Roman" w:cs="Times New Roman"/>
                <w:sz w:val="24"/>
                <w:szCs w:val="24"/>
              </w:rPr>
              <w:t>ед.</w:t>
            </w:r>
          </w:p>
        </w:tc>
        <w:tc>
          <w:tcPr>
            <w:tcW w:w="120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 xml:space="preserve">137            </w:t>
            </w:r>
          </w:p>
        </w:tc>
        <w:tc>
          <w:tcPr>
            <w:tcW w:w="1202"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sidRPr="00AD22B4">
              <w:rPr>
                <w:rFonts w:ascii="Times New Roman" w:hAnsi="Times New Roman" w:cs="Times New Roman"/>
                <w:sz w:val="22"/>
                <w:szCs w:val="22"/>
              </w:rPr>
              <w:t>196</w:t>
            </w:r>
          </w:p>
        </w:tc>
        <w:tc>
          <w:tcPr>
            <w:tcW w:w="1111"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1089" w:type="dxa"/>
            <w:gridSpan w:val="2"/>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23</w:t>
            </w:r>
            <w:r w:rsidRPr="00AD22B4">
              <w:rPr>
                <w:rFonts w:ascii="Times New Roman" w:hAnsi="Times New Roman" w:cs="Times New Roman"/>
                <w:sz w:val="22"/>
                <w:szCs w:val="22"/>
              </w:rPr>
              <w:t>0</w:t>
            </w:r>
          </w:p>
        </w:tc>
        <w:tc>
          <w:tcPr>
            <w:tcW w:w="1089"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28</w:t>
            </w:r>
            <w:r w:rsidRPr="00AD22B4">
              <w:rPr>
                <w:rFonts w:ascii="Times New Roman" w:hAnsi="Times New Roman" w:cs="Times New Roman"/>
                <w:sz w:val="22"/>
                <w:szCs w:val="22"/>
              </w:rPr>
              <w:t>0</w:t>
            </w:r>
          </w:p>
        </w:tc>
        <w:tc>
          <w:tcPr>
            <w:tcW w:w="1080" w:type="dxa"/>
            <w:shd w:val="clear" w:color="auto" w:fill="auto"/>
            <w:vAlign w:val="center"/>
          </w:tcPr>
          <w:p w:rsidR="00E12CF8" w:rsidRPr="00AD22B4" w:rsidRDefault="00E12CF8" w:rsidP="007D4691">
            <w:pPr>
              <w:pStyle w:val="ConsPlusNormal"/>
              <w:ind w:right="140" w:firstLine="0"/>
              <w:jc w:val="center"/>
              <w:rPr>
                <w:rFonts w:ascii="Times New Roman" w:hAnsi="Times New Roman" w:cs="Times New Roman"/>
                <w:sz w:val="22"/>
                <w:szCs w:val="22"/>
              </w:rPr>
            </w:pPr>
            <w:r>
              <w:rPr>
                <w:rFonts w:ascii="Times New Roman" w:hAnsi="Times New Roman" w:cs="Times New Roman"/>
                <w:sz w:val="22"/>
                <w:szCs w:val="22"/>
              </w:rPr>
              <w:t>35</w:t>
            </w:r>
            <w:r w:rsidRPr="00AD22B4">
              <w:rPr>
                <w:rFonts w:ascii="Times New Roman" w:hAnsi="Times New Roman" w:cs="Times New Roman"/>
                <w:sz w:val="22"/>
                <w:szCs w:val="22"/>
              </w:rPr>
              <w:t>0</w:t>
            </w:r>
          </w:p>
        </w:tc>
      </w:tr>
    </w:tbl>
    <w:p w:rsidR="00E12CF8" w:rsidRPr="00063E8E" w:rsidRDefault="00E12CF8" w:rsidP="00E12CF8">
      <w:pPr>
        <w:pStyle w:val="ConsPlusNormal"/>
        <w:ind w:right="140" w:firstLine="0"/>
        <w:jc w:val="center"/>
        <w:rPr>
          <w:rFonts w:ascii="Calibri" w:hAnsi="Calibri"/>
          <w:color w:val="FF0000"/>
          <w:sz w:val="14"/>
          <w:szCs w:val="14"/>
        </w:rPr>
      </w:pPr>
    </w:p>
    <w:p w:rsidR="00E12CF8" w:rsidRDefault="00E12CF8" w:rsidP="00E12CF8">
      <w:pPr>
        <w:pStyle w:val="a5"/>
        <w:ind w:left="420" w:right="-2"/>
        <w:rPr>
          <w:b/>
          <w:i/>
          <w:sz w:val="24"/>
          <w:szCs w:val="24"/>
        </w:rPr>
      </w:pPr>
    </w:p>
    <w:p w:rsidR="00E12CF8" w:rsidRDefault="00E12CF8" w:rsidP="00E12CF8">
      <w:pPr>
        <w:pStyle w:val="a5"/>
        <w:numPr>
          <w:ilvl w:val="1"/>
          <w:numId w:val="44"/>
        </w:numPr>
        <w:spacing w:after="0"/>
        <w:ind w:right="-2"/>
        <w:jc w:val="center"/>
        <w:rPr>
          <w:b/>
          <w:i/>
          <w:sz w:val="24"/>
          <w:szCs w:val="24"/>
        </w:rPr>
      </w:pPr>
      <w:r w:rsidRPr="002A7CC2">
        <w:rPr>
          <w:b/>
          <w:i/>
          <w:sz w:val="24"/>
          <w:szCs w:val="24"/>
        </w:rPr>
        <w:t>Общая оценка социально-экономической ситуации за отче</w:t>
      </w:r>
      <w:r w:rsidRPr="002A7CC2">
        <w:rPr>
          <w:b/>
          <w:i/>
          <w:sz w:val="24"/>
          <w:szCs w:val="24"/>
        </w:rPr>
        <w:t>т</w:t>
      </w:r>
      <w:r w:rsidRPr="002A7CC2">
        <w:rPr>
          <w:b/>
          <w:i/>
          <w:sz w:val="24"/>
          <w:szCs w:val="24"/>
        </w:rPr>
        <w:t>ный период (2013 год)</w:t>
      </w:r>
    </w:p>
    <w:p w:rsidR="00E12CF8" w:rsidRPr="002A7CC2" w:rsidRDefault="00E12CF8" w:rsidP="00E12CF8">
      <w:pPr>
        <w:pStyle w:val="a5"/>
        <w:ind w:left="420" w:right="-2"/>
        <w:rPr>
          <w:b/>
          <w:i/>
          <w:sz w:val="24"/>
          <w:szCs w:val="24"/>
        </w:rPr>
      </w:pPr>
    </w:p>
    <w:p w:rsidR="00E12CF8" w:rsidRPr="002A7CC2" w:rsidRDefault="00E12CF8" w:rsidP="00E12CF8">
      <w:pPr>
        <w:jc w:val="both"/>
        <w:rPr>
          <w:sz w:val="24"/>
          <w:szCs w:val="24"/>
        </w:rPr>
      </w:pPr>
      <w:r w:rsidRPr="002A7CC2">
        <w:rPr>
          <w:sz w:val="24"/>
          <w:szCs w:val="24"/>
        </w:rPr>
        <w:t xml:space="preserve">            Город Каспийск расположен на берегу Каспийского моря на южной оконечности Русской платформы, на Прикаспийской низменности. Территория, на которой расположен Каспийск, несет на себе ярко выраженные следы значител</w:t>
      </w:r>
      <w:r w:rsidRPr="002A7CC2">
        <w:rPr>
          <w:sz w:val="24"/>
          <w:szCs w:val="24"/>
        </w:rPr>
        <w:t>ь</w:t>
      </w:r>
      <w:r w:rsidRPr="002A7CC2">
        <w:rPr>
          <w:sz w:val="24"/>
          <w:szCs w:val="24"/>
        </w:rPr>
        <w:t>ного понижения моря. Большая часть площади представляет собой сравнительно недавно приподнятую полосу морского дна, образ</w:t>
      </w:r>
      <w:r w:rsidRPr="002A7CC2">
        <w:rPr>
          <w:sz w:val="24"/>
          <w:szCs w:val="24"/>
        </w:rPr>
        <w:t>о</w:t>
      </w:r>
      <w:r w:rsidRPr="002A7CC2">
        <w:rPr>
          <w:sz w:val="24"/>
          <w:szCs w:val="24"/>
        </w:rPr>
        <w:t>ванную морскими осадками и речными аллювиальными отложениями: песками, глинами, конгломератом и р</w:t>
      </w:r>
      <w:r w:rsidRPr="002A7CC2">
        <w:rPr>
          <w:sz w:val="24"/>
          <w:szCs w:val="24"/>
        </w:rPr>
        <w:t>а</w:t>
      </w:r>
      <w:r w:rsidRPr="002A7CC2">
        <w:rPr>
          <w:sz w:val="24"/>
          <w:szCs w:val="24"/>
        </w:rPr>
        <w:t>кушечником. Растительность скудная, естественных речных водоемов нет, на значительной площади протянулся Канал Октябрьской революции, воды которого используются для орошения. Для водоснабжения муниципального образов</w:t>
      </w:r>
      <w:r w:rsidRPr="002A7CC2">
        <w:rPr>
          <w:sz w:val="24"/>
          <w:szCs w:val="24"/>
        </w:rPr>
        <w:t>а</w:t>
      </w:r>
      <w:r w:rsidRPr="002A7CC2">
        <w:rPr>
          <w:sz w:val="24"/>
          <w:szCs w:val="24"/>
        </w:rPr>
        <w:t>ния, а также для орошения и обводнения используются озера. Геологическое строение и рельеф тесно связаны с полезными ископаемыми – стройматериалами: песок, известняк, кирпичная глина. Осадков выпадает мало, среднее годовое к</w:t>
      </w:r>
      <w:r w:rsidRPr="002A7CC2">
        <w:rPr>
          <w:sz w:val="24"/>
          <w:szCs w:val="24"/>
        </w:rPr>
        <w:t>о</w:t>
      </w:r>
      <w:r w:rsidRPr="002A7CC2">
        <w:rPr>
          <w:sz w:val="24"/>
          <w:szCs w:val="24"/>
        </w:rPr>
        <w:t xml:space="preserve">личество осадков редко превышает </w:t>
      </w:r>
      <w:smartTag w:uri="urn:schemas-microsoft-com:office:smarttags" w:element="metricconverter">
        <w:smartTagPr>
          <w:attr w:name="ProductID" w:val="200 мм"/>
        </w:smartTagPr>
        <w:r w:rsidRPr="002A7CC2">
          <w:rPr>
            <w:sz w:val="24"/>
            <w:szCs w:val="24"/>
          </w:rPr>
          <w:t>200 мм</w:t>
        </w:r>
      </w:smartTag>
      <w:r w:rsidRPr="002A7CC2">
        <w:rPr>
          <w:sz w:val="24"/>
          <w:szCs w:val="24"/>
        </w:rPr>
        <w:t>. Число ясных дней составляет в среднем 63-94 дня и преобладают они с апреля по сентябрь. Каспийск связан с маг</w:t>
      </w:r>
      <w:r w:rsidRPr="002A7CC2">
        <w:rPr>
          <w:sz w:val="24"/>
          <w:szCs w:val="24"/>
        </w:rPr>
        <w:t>и</w:t>
      </w:r>
      <w:r w:rsidRPr="002A7CC2">
        <w:rPr>
          <w:sz w:val="24"/>
          <w:szCs w:val="24"/>
        </w:rPr>
        <w:t>стральной трассой «Ростов-Баку», а две дороги соединяют с Махачкалой. В соответствии со Схемой те</w:t>
      </w:r>
      <w:r w:rsidRPr="002A7CC2">
        <w:rPr>
          <w:sz w:val="24"/>
          <w:szCs w:val="24"/>
        </w:rPr>
        <w:t>р</w:t>
      </w:r>
      <w:r w:rsidRPr="002A7CC2">
        <w:rPr>
          <w:sz w:val="24"/>
          <w:szCs w:val="24"/>
        </w:rPr>
        <w:t>риториального планирования Республики Дагестан город Каспийск относится к наиболее пр</w:t>
      </w:r>
      <w:r w:rsidRPr="002A7CC2">
        <w:rPr>
          <w:sz w:val="24"/>
          <w:szCs w:val="24"/>
        </w:rPr>
        <w:t>о</w:t>
      </w:r>
      <w:r w:rsidRPr="002A7CC2">
        <w:rPr>
          <w:sz w:val="24"/>
          <w:szCs w:val="24"/>
        </w:rPr>
        <w:t>мышленно-освоенным и промышленно-развитым территориям субъекта (как часть городской агломерации «ГО Махачк</w:t>
      </w:r>
      <w:r w:rsidRPr="002A7CC2">
        <w:rPr>
          <w:sz w:val="24"/>
          <w:szCs w:val="24"/>
        </w:rPr>
        <w:t>а</w:t>
      </w:r>
      <w:r w:rsidRPr="002A7CC2">
        <w:rPr>
          <w:sz w:val="24"/>
          <w:szCs w:val="24"/>
        </w:rPr>
        <w:t>ла – ГО Каспийск»).</w:t>
      </w:r>
    </w:p>
    <w:p w:rsidR="00E12CF8" w:rsidRPr="002A7CC2" w:rsidRDefault="00E12CF8" w:rsidP="00E12CF8">
      <w:pPr>
        <w:ind w:firstLine="709"/>
        <w:jc w:val="both"/>
        <w:rPr>
          <w:sz w:val="24"/>
          <w:szCs w:val="24"/>
        </w:rPr>
      </w:pPr>
      <w:r w:rsidRPr="006E1C21">
        <w:rPr>
          <w:rStyle w:val="10"/>
          <w:b w:val="0"/>
          <w:sz w:val="24"/>
          <w:szCs w:val="24"/>
        </w:rPr>
        <w:t>Решение о строительстве на территории Дагестана головного предприятия по произво</w:t>
      </w:r>
      <w:r w:rsidRPr="006E1C21">
        <w:rPr>
          <w:rStyle w:val="10"/>
          <w:b w:val="0"/>
          <w:sz w:val="24"/>
          <w:szCs w:val="24"/>
        </w:rPr>
        <w:t>д</w:t>
      </w:r>
      <w:r w:rsidRPr="006E1C21">
        <w:rPr>
          <w:rStyle w:val="10"/>
          <w:b w:val="0"/>
          <w:sz w:val="24"/>
          <w:szCs w:val="24"/>
        </w:rPr>
        <w:t>ству морского оружия было принято по предложению Серго Орджоникидзе на заседании П</w:t>
      </w:r>
      <w:r w:rsidRPr="006E1C21">
        <w:rPr>
          <w:rStyle w:val="10"/>
          <w:b w:val="0"/>
          <w:sz w:val="24"/>
          <w:szCs w:val="24"/>
        </w:rPr>
        <w:t>о</w:t>
      </w:r>
      <w:r w:rsidRPr="006E1C21">
        <w:rPr>
          <w:rStyle w:val="10"/>
          <w:b w:val="0"/>
          <w:sz w:val="24"/>
          <w:szCs w:val="24"/>
        </w:rPr>
        <w:t>литбюро Ц.K ВКП(б) летом 1931 года.  В 1932 году на берегу Каспийского моря началось строительство  поселка «</w:t>
      </w:r>
      <w:proofErr w:type="spellStart"/>
      <w:r w:rsidRPr="006E1C21">
        <w:rPr>
          <w:rStyle w:val="10"/>
          <w:b w:val="0"/>
          <w:sz w:val="24"/>
          <w:szCs w:val="24"/>
        </w:rPr>
        <w:t>Двигательстрой</w:t>
      </w:r>
      <w:proofErr w:type="spellEnd"/>
      <w:r w:rsidRPr="006E1C21">
        <w:rPr>
          <w:rStyle w:val="10"/>
          <w:b w:val="0"/>
          <w:sz w:val="24"/>
          <w:szCs w:val="24"/>
        </w:rPr>
        <w:t>».  В 1947</w:t>
      </w:r>
      <w:r w:rsidRPr="006E1C21">
        <w:rPr>
          <w:sz w:val="24"/>
          <w:szCs w:val="24"/>
        </w:rPr>
        <w:t xml:space="preserve"> году рабочий поселок «</w:t>
      </w:r>
      <w:proofErr w:type="spellStart"/>
      <w:r w:rsidRPr="006E1C21">
        <w:rPr>
          <w:sz w:val="24"/>
          <w:szCs w:val="24"/>
        </w:rPr>
        <w:t>Двигательстрой</w:t>
      </w:r>
      <w:proofErr w:type="spellEnd"/>
      <w:r w:rsidRPr="006E1C21">
        <w:rPr>
          <w:sz w:val="24"/>
          <w:szCs w:val="24"/>
        </w:rPr>
        <w:t>»</w:t>
      </w:r>
      <w:r w:rsidRPr="002A7CC2">
        <w:rPr>
          <w:sz w:val="24"/>
          <w:szCs w:val="24"/>
        </w:rPr>
        <w:t xml:space="preserve"> был преобразован в город Каспийск. Каспийск граничит с </w:t>
      </w:r>
      <w:proofErr w:type="spellStart"/>
      <w:r w:rsidRPr="002A7CC2">
        <w:rPr>
          <w:sz w:val="24"/>
          <w:szCs w:val="24"/>
        </w:rPr>
        <w:t>Карабудахкентским</w:t>
      </w:r>
      <w:proofErr w:type="spellEnd"/>
      <w:r w:rsidRPr="002A7CC2">
        <w:rPr>
          <w:sz w:val="24"/>
          <w:szCs w:val="24"/>
        </w:rPr>
        <w:t xml:space="preserve"> ра</w:t>
      </w:r>
      <w:r w:rsidRPr="002A7CC2">
        <w:rPr>
          <w:sz w:val="24"/>
          <w:szCs w:val="24"/>
        </w:rPr>
        <w:t>й</w:t>
      </w:r>
      <w:r w:rsidRPr="002A7CC2">
        <w:rPr>
          <w:sz w:val="24"/>
          <w:szCs w:val="24"/>
        </w:rPr>
        <w:t xml:space="preserve">оном и городом Махачкала. Через город проходит автомобильная дорога Махачкала </w:t>
      </w:r>
      <w:r>
        <w:rPr>
          <w:sz w:val="24"/>
          <w:szCs w:val="24"/>
        </w:rPr>
        <w:t>–</w:t>
      </w:r>
      <w:r w:rsidRPr="002A7CC2">
        <w:rPr>
          <w:sz w:val="24"/>
          <w:szCs w:val="24"/>
        </w:rPr>
        <w:t xml:space="preserve"> Аэр</w:t>
      </w:r>
      <w:r w:rsidRPr="002A7CC2">
        <w:rPr>
          <w:sz w:val="24"/>
          <w:szCs w:val="24"/>
        </w:rPr>
        <w:t>о</w:t>
      </w:r>
      <w:r>
        <w:rPr>
          <w:sz w:val="24"/>
          <w:szCs w:val="24"/>
        </w:rPr>
        <w:t>порт.</w:t>
      </w:r>
      <w:r w:rsidRPr="002A7CC2">
        <w:rPr>
          <w:sz w:val="24"/>
          <w:szCs w:val="24"/>
        </w:rPr>
        <w:t xml:space="preserve"> Расстояние до г. Махачкала – 15 км. Общая площадь муниципального образования в рамках администрати</w:t>
      </w:r>
      <w:r w:rsidRPr="002A7CC2">
        <w:rPr>
          <w:sz w:val="24"/>
          <w:szCs w:val="24"/>
        </w:rPr>
        <w:t>в</w:t>
      </w:r>
      <w:r w:rsidRPr="002A7CC2">
        <w:rPr>
          <w:sz w:val="24"/>
          <w:szCs w:val="24"/>
        </w:rPr>
        <w:t xml:space="preserve">ных границ составляет </w:t>
      </w:r>
      <w:smartTag w:uri="urn:schemas-microsoft-com:office:smarttags" w:element="metricconverter">
        <w:smartTagPr>
          <w:attr w:name="ProductID" w:val="3294 га"/>
        </w:smartTagPr>
        <w:r w:rsidRPr="002A7CC2">
          <w:rPr>
            <w:sz w:val="24"/>
            <w:szCs w:val="24"/>
          </w:rPr>
          <w:t>3294 га</w:t>
        </w:r>
      </w:smartTag>
      <w:r w:rsidRPr="002A7CC2">
        <w:rPr>
          <w:sz w:val="24"/>
          <w:szCs w:val="24"/>
        </w:rPr>
        <w:t xml:space="preserve">. </w:t>
      </w:r>
    </w:p>
    <w:p w:rsidR="00E12CF8" w:rsidRPr="002A7CC2" w:rsidRDefault="00E12CF8" w:rsidP="00E12CF8">
      <w:pPr>
        <w:ind w:firstLine="709"/>
        <w:jc w:val="both"/>
        <w:rPr>
          <w:sz w:val="24"/>
          <w:szCs w:val="24"/>
        </w:rPr>
      </w:pPr>
      <w:r w:rsidRPr="002A7CC2">
        <w:rPr>
          <w:sz w:val="24"/>
          <w:szCs w:val="24"/>
        </w:rPr>
        <w:t>Численность населения по итогам ВПН 2010 года составила 100129 человек, из них указали свою национальность 99957 человек. Среди указавших нац</w:t>
      </w:r>
      <w:r w:rsidRPr="002A7CC2">
        <w:rPr>
          <w:sz w:val="24"/>
          <w:szCs w:val="24"/>
        </w:rPr>
        <w:t>и</w:t>
      </w:r>
      <w:r w:rsidRPr="002A7CC2">
        <w:rPr>
          <w:sz w:val="24"/>
          <w:szCs w:val="24"/>
        </w:rPr>
        <w:t xml:space="preserve">ональность 21,4 % </w:t>
      </w:r>
      <w:proofErr w:type="spellStart"/>
      <w:r w:rsidRPr="002A7CC2">
        <w:rPr>
          <w:sz w:val="24"/>
          <w:szCs w:val="24"/>
        </w:rPr>
        <w:t>лезгинов</w:t>
      </w:r>
      <w:proofErr w:type="spellEnd"/>
      <w:r w:rsidRPr="002A7CC2">
        <w:rPr>
          <w:sz w:val="24"/>
          <w:szCs w:val="24"/>
        </w:rPr>
        <w:t>, 20,8 % даргинцев, 15 % аварцев, 14,3 % лакцев, 9,7 % кумыков, 9 % русских и т. д.</w:t>
      </w:r>
    </w:p>
    <w:p w:rsidR="00E12CF8" w:rsidRPr="002A7CC2" w:rsidRDefault="00E12CF8" w:rsidP="00E12CF8">
      <w:pPr>
        <w:ind w:right="-2" w:firstLine="567"/>
        <w:jc w:val="both"/>
        <w:rPr>
          <w:b/>
          <w:i/>
          <w:sz w:val="24"/>
          <w:szCs w:val="24"/>
        </w:rPr>
      </w:pPr>
      <w:r w:rsidRPr="002A7CC2">
        <w:rPr>
          <w:sz w:val="24"/>
          <w:szCs w:val="24"/>
        </w:rPr>
        <w:t>В последние годы в городе наблюдались позитивные тенденции роста экономических п</w:t>
      </w:r>
      <w:r w:rsidRPr="002A7CC2">
        <w:rPr>
          <w:sz w:val="24"/>
          <w:szCs w:val="24"/>
        </w:rPr>
        <w:t>о</w:t>
      </w:r>
      <w:r w:rsidRPr="002A7CC2">
        <w:rPr>
          <w:sz w:val="24"/>
          <w:szCs w:val="24"/>
        </w:rPr>
        <w:t>казателей и повышения уровня жизни населения.</w:t>
      </w:r>
    </w:p>
    <w:p w:rsidR="00E12CF8" w:rsidRPr="002A7CC2" w:rsidRDefault="00E12CF8" w:rsidP="00E12CF8">
      <w:pPr>
        <w:pStyle w:val="a5"/>
        <w:ind w:right="-2" w:firstLine="567"/>
        <w:rPr>
          <w:sz w:val="24"/>
          <w:szCs w:val="24"/>
        </w:rPr>
      </w:pPr>
      <w:r w:rsidRPr="002A7CC2">
        <w:rPr>
          <w:b/>
          <w:sz w:val="24"/>
          <w:szCs w:val="24"/>
        </w:rPr>
        <w:t>Социально-экономическое развитие по итогам за 2013 год</w:t>
      </w:r>
      <w:r w:rsidRPr="002A7CC2">
        <w:rPr>
          <w:sz w:val="24"/>
          <w:szCs w:val="24"/>
        </w:rPr>
        <w:t xml:space="preserve"> характеризовалось ростом основных показателей по сравнению с пред</w:t>
      </w:r>
      <w:r w:rsidRPr="002A7CC2">
        <w:rPr>
          <w:sz w:val="24"/>
          <w:szCs w:val="24"/>
        </w:rPr>
        <w:t>ы</w:t>
      </w:r>
      <w:r w:rsidRPr="002A7CC2">
        <w:rPr>
          <w:sz w:val="24"/>
          <w:szCs w:val="24"/>
        </w:rPr>
        <w:t>дущим годом.</w:t>
      </w:r>
    </w:p>
    <w:p w:rsidR="00E12CF8" w:rsidRPr="002A7CC2" w:rsidRDefault="00E12CF8" w:rsidP="00E12CF8">
      <w:pPr>
        <w:pStyle w:val="a5"/>
        <w:ind w:right="-2" w:firstLine="567"/>
        <w:rPr>
          <w:sz w:val="24"/>
          <w:szCs w:val="24"/>
        </w:rPr>
      </w:pPr>
      <w:r w:rsidRPr="002A7CC2">
        <w:rPr>
          <w:sz w:val="24"/>
          <w:szCs w:val="24"/>
        </w:rPr>
        <w:t>Прирост темпов составил: промышленного производства – 63,7 %,  инвестиций в осно</w:t>
      </w:r>
      <w:r w:rsidRPr="002A7CC2">
        <w:rPr>
          <w:sz w:val="24"/>
          <w:szCs w:val="24"/>
        </w:rPr>
        <w:t>в</w:t>
      </w:r>
      <w:r w:rsidRPr="002A7CC2">
        <w:rPr>
          <w:sz w:val="24"/>
          <w:szCs w:val="24"/>
        </w:rPr>
        <w:t>ной капитал – 25,8 %, выполненных работ по виду деятельности «строительство» - 6,6%, оборота розничной торговли – 18,1 %, объема платных услуг насел</w:t>
      </w:r>
      <w:r w:rsidRPr="002A7CC2">
        <w:rPr>
          <w:sz w:val="24"/>
          <w:szCs w:val="24"/>
        </w:rPr>
        <w:t>е</w:t>
      </w:r>
      <w:r w:rsidRPr="002A7CC2">
        <w:rPr>
          <w:sz w:val="24"/>
          <w:szCs w:val="24"/>
        </w:rPr>
        <w:t xml:space="preserve">нию – 28,4 процента. </w:t>
      </w:r>
    </w:p>
    <w:p w:rsidR="00E12CF8" w:rsidRPr="002A7CC2" w:rsidRDefault="00E12CF8" w:rsidP="00E12CF8">
      <w:pPr>
        <w:widowControl w:val="0"/>
        <w:ind w:right="-2" w:firstLine="567"/>
        <w:jc w:val="both"/>
        <w:rPr>
          <w:sz w:val="24"/>
          <w:szCs w:val="24"/>
        </w:rPr>
      </w:pPr>
      <w:r w:rsidRPr="002A7CC2">
        <w:rPr>
          <w:sz w:val="24"/>
          <w:szCs w:val="24"/>
        </w:rPr>
        <w:t>По итогам за 2013 год темпы роста промышленного производства, инвест</w:t>
      </w:r>
      <w:r w:rsidRPr="002A7CC2">
        <w:rPr>
          <w:sz w:val="24"/>
          <w:szCs w:val="24"/>
        </w:rPr>
        <w:t>и</w:t>
      </w:r>
      <w:r w:rsidRPr="002A7CC2">
        <w:rPr>
          <w:sz w:val="24"/>
          <w:szCs w:val="24"/>
        </w:rPr>
        <w:t>ции в основной капитал, объема выполненных работ по виду деятельности «стр</w:t>
      </w:r>
      <w:r w:rsidRPr="002A7CC2">
        <w:rPr>
          <w:sz w:val="24"/>
          <w:szCs w:val="24"/>
        </w:rPr>
        <w:t>о</w:t>
      </w:r>
      <w:r w:rsidRPr="002A7CC2">
        <w:rPr>
          <w:sz w:val="24"/>
          <w:szCs w:val="24"/>
        </w:rPr>
        <w:t>ительство», оборота розничной торговли, превысили средние значения в ц</w:t>
      </w:r>
      <w:r w:rsidRPr="002A7CC2">
        <w:rPr>
          <w:sz w:val="24"/>
          <w:szCs w:val="24"/>
        </w:rPr>
        <w:t>е</w:t>
      </w:r>
      <w:r w:rsidRPr="002A7CC2">
        <w:rPr>
          <w:sz w:val="24"/>
          <w:szCs w:val="24"/>
        </w:rPr>
        <w:t xml:space="preserve">лом по РД. </w:t>
      </w:r>
    </w:p>
    <w:p w:rsidR="00E12CF8" w:rsidRPr="002A7CC2" w:rsidRDefault="00E12CF8" w:rsidP="00E12CF8">
      <w:pPr>
        <w:shd w:val="clear" w:color="auto" w:fill="FFFFFF"/>
        <w:ind w:right="-143" w:firstLine="540"/>
        <w:jc w:val="both"/>
        <w:rPr>
          <w:spacing w:val="-2"/>
          <w:sz w:val="24"/>
          <w:szCs w:val="24"/>
        </w:rPr>
      </w:pPr>
      <w:r w:rsidRPr="002A7CC2">
        <w:rPr>
          <w:spacing w:val="-2"/>
          <w:sz w:val="24"/>
          <w:szCs w:val="24"/>
        </w:rPr>
        <w:t xml:space="preserve">Налоговые и </w:t>
      </w:r>
      <w:r w:rsidRPr="002A7CC2">
        <w:rPr>
          <w:spacing w:val="-3"/>
          <w:sz w:val="24"/>
          <w:szCs w:val="24"/>
        </w:rPr>
        <w:t xml:space="preserve">неналоговые доходы местного </w:t>
      </w:r>
      <w:r w:rsidRPr="002A7CC2">
        <w:rPr>
          <w:spacing w:val="-2"/>
          <w:sz w:val="24"/>
          <w:szCs w:val="24"/>
        </w:rPr>
        <w:t>бюджета</w:t>
      </w:r>
      <w:r w:rsidRPr="002A7CC2">
        <w:rPr>
          <w:b/>
          <w:spacing w:val="-2"/>
          <w:sz w:val="24"/>
          <w:szCs w:val="24"/>
        </w:rPr>
        <w:t xml:space="preserve"> </w:t>
      </w:r>
      <w:r w:rsidRPr="002A7CC2">
        <w:rPr>
          <w:spacing w:val="-2"/>
          <w:sz w:val="24"/>
          <w:szCs w:val="24"/>
        </w:rPr>
        <w:t>увеличились на 33,4 % к предыдущему году и их</w:t>
      </w:r>
      <w:r w:rsidRPr="002A7CC2">
        <w:rPr>
          <w:spacing w:val="-3"/>
          <w:sz w:val="24"/>
          <w:szCs w:val="24"/>
        </w:rPr>
        <w:t xml:space="preserve"> доля в общем объеме возросла с 35% в 2012 году до 37,1 % в 2013 году. </w:t>
      </w:r>
      <w:r w:rsidRPr="002A7CC2">
        <w:rPr>
          <w:spacing w:val="-2"/>
          <w:sz w:val="24"/>
          <w:szCs w:val="24"/>
        </w:rPr>
        <w:t>Установленные задания по сбору налоговых и неналоговых</w:t>
      </w:r>
      <w:r w:rsidRPr="002A7CC2">
        <w:rPr>
          <w:b/>
          <w:i/>
          <w:spacing w:val="-2"/>
          <w:sz w:val="24"/>
          <w:szCs w:val="24"/>
        </w:rPr>
        <w:t xml:space="preserve"> </w:t>
      </w:r>
      <w:r w:rsidRPr="002A7CC2">
        <w:rPr>
          <w:spacing w:val="-2"/>
          <w:sz w:val="24"/>
          <w:szCs w:val="24"/>
        </w:rPr>
        <w:t>доходов исполнены на 122,9 пр</w:t>
      </w:r>
      <w:r w:rsidRPr="002A7CC2">
        <w:rPr>
          <w:spacing w:val="-2"/>
          <w:sz w:val="24"/>
          <w:szCs w:val="24"/>
        </w:rPr>
        <w:t>о</w:t>
      </w:r>
      <w:r w:rsidRPr="002A7CC2">
        <w:rPr>
          <w:spacing w:val="-2"/>
          <w:sz w:val="24"/>
          <w:szCs w:val="24"/>
        </w:rPr>
        <w:t xml:space="preserve">центов. </w:t>
      </w:r>
    </w:p>
    <w:p w:rsidR="00E12CF8" w:rsidRPr="002A7CC2" w:rsidRDefault="00E12CF8" w:rsidP="00E12CF8">
      <w:pPr>
        <w:widowControl w:val="0"/>
        <w:ind w:right="-2" w:firstLine="567"/>
        <w:jc w:val="both"/>
        <w:rPr>
          <w:sz w:val="24"/>
          <w:szCs w:val="24"/>
        </w:rPr>
      </w:pPr>
      <w:r w:rsidRPr="002A7CC2">
        <w:rPr>
          <w:sz w:val="24"/>
          <w:szCs w:val="24"/>
        </w:rPr>
        <w:t>Среднемесячная заработная плата работников в городском округе за 2013 год составила 17315,3 руб. и возросла на 21,1 %, что ниже среднего значения прироста  в целом по РД (23,2%).</w:t>
      </w:r>
    </w:p>
    <w:p w:rsidR="00E12CF8" w:rsidRPr="002A7CC2" w:rsidRDefault="00E12CF8" w:rsidP="00E12CF8">
      <w:pPr>
        <w:widowControl w:val="0"/>
        <w:ind w:right="-2" w:firstLine="567"/>
        <w:jc w:val="both"/>
        <w:rPr>
          <w:sz w:val="24"/>
          <w:szCs w:val="24"/>
        </w:rPr>
      </w:pPr>
      <w:r w:rsidRPr="002A7CC2">
        <w:rPr>
          <w:sz w:val="24"/>
          <w:szCs w:val="24"/>
        </w:rPr>
        <w:t>Уровень безработицы, определенный в соответствии с методологией Международной организации труда снизился с 16,3 проц. до 16,0 проц. экономически активного населения, зарег</w:t>
      </w:r>
      <w:r w:rsidRPr="002A7CC2">
        <w:rPr>
          <w:sz w:val="24"/>
          <w:szCs w:val="24"/>
        </w:rPr>
        <w:t>и</w:t>
      </w:r>
      <w:r w:rsidRPr="002A7CC2">
        <w:rPr>
          <w:sz w:val="24"/>
          <w:szCs w:val="24"/>
        </w:rPr>
        <w:t>стрированной – с 1,0 проц. до 0,8 процентов.</w:t>
      </w:r>
    </w:p>
    <w:p w:rsidR="00E12CF8" w:rsidRPr="002A7CC2" w:rsidRDefault="00E12CF8" w:rsidP="00E12CF8">
      <w:pPr>
        <w:widowControl w:val="0"/>
        <w:ind w:right="-2" w:firstLine="567"/>
        <w:jc w:val="both"/>
        <w:rPr>
          <w:sz w:val="24"/>
          <w:szCs w:val="24"/>
        </w:rPr>
      </w:pPr>
      <w:r w:rsidRPr="002A7CC2">
        <w:rPr>
          <w:sz w:val="24"/>
          <w:szCs w:val="24"/>
        </w:rPr>
        <w:t xml:space="preserve">Численность постоянного населения города увеличилась за счет естественного прироста на 1141 человек. </w:t>
      </w:r>
    </w:p>
    <w:p w:rsidR="00E12CF8" w:rsidRPr="002A7CC2" w:rsidRDefault="00E12CF8" w:rsidP="00E12CF8">
      <w:pPr>
        <w:widowControl w:val="0"/>
        <w:ind w:right="-2" w:firstLine="567"/>
        <w:jc w:val="both"/>
        <w:rPr>
          <w:sz w:val="24"/>
          <w:szCs w:val="24"/>
        </w:rPr>
      </w:pPr>
      <w:r w:rsidRPr="002A7CC2">
        <w:rPr>
          <w:sz w:val="24"/>
          <w:szCs w:val="24"/>
        </w:rPr>
        <w:t>Администрацией городского округа постоянно проводится работа по реализации мер</w:t>
      </w:r>
      <w:r w:rsidRPr="002A7CC2">
        <w:rPr>
          <w:sz w:val="24"/>
          <w:szCs w:val="24"/>
        </w:rPr>
        <w:t>о</w:t>
      </w:r>
      <w:r w:rsidRPr="002A7CC2">
        <w:rPr>
          <w:sz w:val="24"/>
          <w:szCs w:val="24"/>
        </w:rPr>
        <w:t xml:space="preserve">приятий в рамках </w:t>
      </w:r>
      <w:r w:rsidRPr="002A7CC2">
        <w:rPr>
          <w:b/>
          <w:i/>
          <w:sz w:val="24"/>
          <w:szCs w:val="24"/>
        </w:rPr>
        <w:t>приоритетных проектов развития РД,</w:t>
      </w:r>
      <w:r w:rsidRPr="002A7CC2">
        <w:rPr>
          <w:sz w:val="24"/>
          <w:szCs w:val="24"/>
        </w:rPr>
        <w:t xml:space="preserve"> охватывающих все отрасли экономики и сферы жизн</w:t>
      </w:r>
      <w:r w:rsidRPr="002A7CC2">
        <w:rPr>
          <w:sz w:val="24"/>
          <w:szCs w:val="24"/>
        </w:rPr>
        <w:t>е</w:t>
      </w:r>
      <w:r w:rsidRPr="002A7CC2">
        <w:rPr>
          <w:sz w:val="24"/>
          <w:szCs w:val="24"/>
        </w:rPr>
        <w:t xml:space="preserve">деятельности населения. </w:t>
      </w:r>
    </w:p>
    <w:p w:rsidR="00E12CF8" w:rsidRPr="002A7CC2" w:rsidRDefault="00E12CF8" w:rsidP="00E12CF8">
      <w:pPr>
        <w:widowControl w:val="0"/>
        <w:ind w:right="-2" w:firstLine="567"/>
        <w:jc w:val="both"/>
        <w:rPr>
          <w:sz w:val="24"/>
          <w:szCs w:val="24"/>
        </w:rPr>
      </w:pPr>
      <w:r w:rsidRPr="002A7CC2">
        <w:rPr>
          <w:sz w:val="24"/>
          <w:szCs w:val="24"/>
        </w:rPr>
        <w:t>Заключено соглашение между Правительством РД и городским округом «г</w:t>
      </w:r>
      <w:r w:rsidRPr="002A7CC2">
        <w:rPr>
          <w:sz w:val="24"/>
          <w:szCs w:val="24"/>
        </w:rPr>
        <w:t>о</w:t>
      </w:r>
      <w:r w:rsidRPr="002A7CC2">
        <w:rPr>
          <w:sz w:val="24"/>
          <w:szCs w:val="24"/>
        </w:rPr>
        <w:t>род Каспийск» о достижении значений показателей (индикаторов)  социально-экономического развития на 2013 и 2014-2016 годы.</w:t>
      </w:r>
    </w:p>
    <w:p w:rsidR="00E12CF8" w:rsidRPr="002A7CC2" w:rsidRDefault="00E12CF8" w:rsidP="00E12CF8">
      <w:pPr>
        <w:widowControl w:val="0"/>
        <w:ind w:right="-2" w:firstLine="567"/>
        <w:jc w:val="both"/>
        <w:rPr>
          <w:sz w:val="24"/>
          <w:szCs w:val="24"/>
        </w:rPr>
      </w:pPr>
      <w:r w:rsidRPr="002A7CC2">
        <w:rPr>
          <w:sz w:val="24"/>
          <w:szCs w:val="24"/>
        </w:rPr>
        <w:t>Для повышения эффективности работы по учету объектов налогообложения и администрированию налоговых платежей заключено восьмистороннее согл</w:t>
      </w:r>
      <w:r w:rsidRPr="002A7CC2">
        <w:rPr>
          <w:sz w:val="24"/>
          <w:szCs w:val="24"/>
        </w:rPr>
        <w:t>а</w:t>
      </w:r>
      <w:r w:rsidRPr="002A7CC2">
        <w:rPr>
          <w:sz w:val="24"/>
          <w:szCs w:val="24"/>
        </w:rPr>
        <w:t>шение о взаимодействии и обмене информацией между органами исполнительной власти РД, городским округом и территориальными органами федеральных о</w:t>
      </w:r>
      <w:r w:rsidRPr="002A7CC2">
        <w:rPr>
          <w:sz w:val="24"/>
          <w:szCs w:val="24"/>
        </w:rPr>
        <w:t>р</w:t>
      </w:r>
      <w:r w:rsidRPr="002A7CC2">
        <w:rPr>
          <w:sz w:val="24"/>
          <w:szCs w:val="24"/>
        </w:rPr>
        <w:t xml:space="preserve">ганов исполнительной власти по РД. </w:t>
      </w:r>
    </w:p>
    <w:p w:rsidR="00E12CF8" w:rsidRPr="002A7CC2" w:rsidRDefault="00E12CF8" w:rsidP="00E12CF8">
      <w:pPr>
        <w:widowControl w:val="0"/>
        <w:ind w:right="-2" w:firstLine="567"/>
        <w:jc w:val="both"/>
        <w:rPr>
          <w:sz w:val="24"/>
          <w:szCs w:val="24"/>
        </w:rPr>
      </w:pPr>
      <w:r w:rsidRPr="002A7CC2">
        <w:rPr>
          <w:sz w:val="24"/>
          <w:szCs w:val="24"/>
        </w:rPr>
        <w:t>Принимались меры по развитию реального сектора экономики, государственной по</w:t>
      </w:r>
      <w:r w:rsidRPr="002A7CC2">
        <w:rPr>
          <w:sz w:val="24"/>
          <w:szCs w:val="24"/>
        </w:rPr>
        <w:t>д</w:t>
      </w:r>
      <w:r w:rsidRPr="002A7CC2">
        <w:rPr>
          <w:sz w:val="24"/>
          <w:szCs w:val="24"/>
        </w:rPr>
        <w:t>держке малого и среднего предпринимательства, созданию благоприятных условий для привлечения внебю</w:t>
      </w:r>
      <w:r w:rsidRPr="002A7CC2">
        <w:rPr>
          <w:sz w:val="24"/>
          <w:szCs w:val="24"/>
        </w:rPr>
        <w:t>д</w:t>
      </w:r>
      <w:r w:rsidRPr="002A7CC2">
        <w:rPr>
          <w:sz w:val="24"/>
          <w:szCs w:val="24"/>
        </w:rPr>
        <w:t xml:space="preserve">жетных инвестиций. </w:t>
      </w:r>
    </w:p>
    <w:p w:rsidR="00E12CF8" w:rsidRPr="002A7CC2" w:rsidRDefault="00E12CF8" w:rsidP="00E12CF8">
      <w:pPr>
        <w:widowControl w:val="0"/>
        <w:ind w:right="-2" w:firstLine="567"/>
        <w:jc w:val="both"/>
        <w:rPr>
          <w:sz w:val="24"/>
          <w:szCs w:val="24"/>
        </w:rPr>
      </w:pPr>
      <w:r w:rsidRPr="002A7CC2">
        <w:rPr>
          <w:sz w:val="24"/>
          <w:szCs w:val="24"/>
        </w:rPr>
        <w:t>На реализацию мероприятий по поддержке малого и среднего предпринимательства в рамках муниципальной целевой программы «Развитие  малого и сре</w:t>
      </w:r>
      <w:r w:rsidRPr="002A7CC2">
        <w:rPr>
          <w:sz w:val="24"/>
          <w:szCs w:val="24"/>
        </w:rPr>
        <w:t>д</w:t>
      </w:r>
      <w:r w:rsidRPr="002A7CC2">
        <w:rPr>
          <w:sz w:val="24"/>
          <w:szCs w:val="24"/>
        </w:rPr>
        <w:t xml:space="preserve">него предпринимательства в ГО «город Каспийск» на 2012-2015 годы» выделено из местного бюджета 500 тыс. рублей в 2013 году и 1 млн. рублей в 2014 году, кроме того в 2014 году представлен материал в </w:t>
      </w:r>
      <w:proofErr w:type="spellStart"/>
      <w:r w:rsidRPr="002A7CC2">
        <w:rPr>
          <w:sz w:val="24"/>
          <w:szCs w:val="24"/>
        </w:rPr>
        <w:t>Минто</w:t>
      </w:r>
      <w:r w:rsidRPr="002A7CC2">
        <w:rPr>
          <w:sz w:val="24"/>
          <w:szCs w:val="24"/>
        </w:rPr>
        <w:t>р</w:t>
      </w:r>
      <w:r w:rsidRPr="002A7CC2">
        <w:rPr>
          <w:sz w:val="24"/>
          <w:szCs w:val="24"/>
        </w:rPr>
        <w:t>гинвест</w:t>
      </w:r>
      <w:proofErr w:type="spellEnd"/>
      <w:r w:rsidRPr="002A7CC2">
        <w:rPr>
          <w:sz w:val="24"/>
          <w:szCs w:val="24"/>
        </w:rPr>
        <w:t xml:space="preserve"> для участия в республиканском конкурсе для </w:t>
      </w:r>
      <w:proofErr w:type="spellStart"/>
      <w:r w:rsidRPr="002A7CC2">
        <w:rPr>
          <w:sz w:val="24"/>
          <w:szCs w:val="24"/>
        </w:rPr>
        <w:t>софинансирования</w:t>
      </w:r>
      <w:proofErr w:type="spellEnd"/>
      <w:r w:rsidRPr="002A7CC2">
        <w:rPr>
          <w:sz w:val="24"/>
          <w:szCs w:val="24"/>
        </w:rPr>
        <w:t xml:space="preserve"> муниципальной пр</w:t>
      </w:r>
      <w:r w:rsidRPr="002A7CC2">
        <w:rPr>
          <w:sz w:val="24"/>
          <w:szCs w:val="24"/>
        </w:rPr>
        <w:t>о</w:t>
      </w:r>
      <w:r w:rsidRPr="002A7CC2">
        <w:rPr>
          <w:sz w:val="24"/>
          <w:szCs w:val="24"/>
        </w:rPr>
        <w:t>граммы развития малого предпринимательства.</w:t>
      </w:r>
    </w:p>
    <w:p w:rsidR="00E12CF8" w:rsidRPr="002A7CC2" w:rsidRDefault="00E12CF8" w:rsidP="00E12CF8">
      <w:pPr>
        <w:widowControl w:val="0"/>
        <w:ind w:right="-2" w:firstLine="567"/>
        <w:jc w:val="both"/>
        <w:rPr>
          <w:sz w:val="24"/>
          <w:szCs w:val="24"/>
        </w:rPr>
      </w:pPr>
      <w:r w:rsidRPr="002A7CC2">
        <w:rPr>
          <w:sz w:val="24"/>
          <w:szCs w:val="24"/>
        </w:rPr>
        <w:t>За счет всех источников финансирования введено в эксплуатацию 110,0 тыс. кв. м общей площади жилья, что на 6,7 % больше, чем в 2012 году, при среднем значении темпа роста в целом по РД – 7% и по СКФО – 2,6 проце</w:t>
      </w:r>
      <w:r w:rsidRPr="002A7CC2">
        <w:rPr>
          <w:sz w:val="24"/>
          <w:szCs w:val="24"/>
        </w:rPr>
        <w:t>н</w:t>
      </w:r>
      <w:r w:rsidRPr="002A7CC2">
        <w:rPr>
          <w:sz w:val="24"/>
          <w:szCs w:val="24"/>
        </w:rPr>
        <w:t>та.</w:t>
      </w:r>
    </w:p>
    <w:p w:rsidR="00E12CF8" w:rsidRPr="002A7CC2" w:rsidRDefault="00E12CF8" w:rsidP="00E12CF8">
      <w:pPr>
        <w:shd w:val="clear" w:color="auto" w:fill="FFFFFF"/>
        <w:ind w:firstLine="567"/>
        <w:jc w:val="both"/>
        <w:rPr>
          <w:spacing w:val="-2"/>
          <w:sz w:val="24"/>
          <w:szCs w:val="24"/>
        </w:rPr>
      </w:pPr>
      <w:r w:rsidRPr="002A7CC2">
        <w:rPr>
          <w:spacing w:val="-2"/>
          <w:sz w:val="24"/>
          <w:szCs w:val="24"/>
        </w:rPr>
        <w:t>Обеспечен ввод в действие 0,8 км водопроводных и 5,3 км газовых сетей, 2,7 км автомобильных дорог общего пользования,12,3 км линий электроп</w:t>
      </w:r>
      <w:r w:rsidRPr="002A7CC2">
        <w:rPr>
          <w:spacing w:val="-2"/>
          <w:sz w:val="24"/>
          <w:szCs w:val="24"/>
        </w:rPr>
        <w:t>е</w:t>
      </w:r>
      <w:r w:rsidRPr="002A7CC2">
        <w:rPr>
          <w:spacing w:val="-2"/>
          <w:sz w:val="24"/>
          <w:szCs w:val="24"/>
        </w:rPr>
        <w:t>редачи.</w:t>
      </w:r>
    </w:p>
    <w:p w:rsidR="00E12CF8" w:rsidRPr="002A7CC2" w:rsidRDefault="00E12CF8" w:rsidP="00E12CF8">
      <w:pPr>
        <w:widowControl w:val="0"/>
        <w:ind w:firstLine="567"/>
        <w:jc w:val="both"/>
        <w:rPr>
          <w:sz w:val="24"/>
          <w:szCs w:val="24"/>
        </w:rPr>
      </w:pPr>
      <w:r w:rsidRPr="002A7CC2">
        <w:rPr>
          <w:sz w:val="24"/>
          <w:szCs w:val="24"/>
        </w:rPr>
        <w:t>По итогам 2013 года по уровню достижения муниципальными районами и городскими о</w:t>
      </w:r>
      <w:r w:rsidRPr="002A7CC2">
        <w:rPr>
          <w:sz w:val="24"/>
          <w:szCs w:val="24"/>
        </w:rPr>
        <w:t>к</w:t>
      </w:r>
      <w:r w:rsidRPr="002A7CC2">
        <w:rPr>
          <w:sz w:val="24"/>
          <w:szCs w:val="24"/>
        </w:rPr>
        <w:t>ругами РД плановых значений показателей социально-экономического развития ГО «город Каспийск» присуждено 2-е место среди городских округов, а по оценке эффективности деятельности органов местного с</w:t>
      </w:r>
      <w:r w:rsidRPr="002A7CC2">
        <w:rPr>
          <w:sz w:val="24"/>
          <w:szCs w:val="24"/>
        </w:rPr>
        <w:t>а</w:t>
      </w:r>
      <w:r w:rsidRPr="002A7CC2">
        <w:rPr>
          <w:sz w:val="24"/>
          <w:szCs w:val="24"/>
        </w:rPr>
        <w:t>моуправления городу присуждено 1-е место.</w:t>
      </w:r>
    </w:p>
    <w:p w:rsidR="00E12CF8" w:rsidRPr="002A7CC2" w:rsidRDefault="00E12CF8" w:rsidP="00E12CF8">
      <w:pPr>
        <w:pStyle w:val="150"/>
        <w:ind w:right="-2" w:firstLine="567"/>
        <w:rPr>
          <w:sz w:val="24"/>
          <w:szCs w:val="24"/>
        </w:rPr>
      </w:pPr>
      <w:r w:rsidRPr="002A7CC2">
        <w:rPr>
          <w:sz w:val="24"/>
          <w:szCs w:val="24"/>
        </w:rPr>
        <w:t xml:space="preserve">Вместе с тем, ГО «город Каспийск» по некоторым показателям социально-экономического развития в расчете на душу населения отстает от </w:t>
      </w:r>
      <w:proofErr w:type="spellStart"/>
      <w:r w:rsidRPr="002A7CC2">
        <w:rPr>
          <w:sz w:val="24"/>
          <w:szCs w:val="24"/>
        </w:rPr>
        <w:t>среднереспу</w:t>
      </w:r>
      <w:r w:rsidRPr="002A7CC2">
        <w:rPr>
          <w:sz w:val="24"/>
          <w:szCs w:val="24"/>
        </w:rPr>
        <w:t>б</w:t>
      </w:r>
      <w:r w:rsidRPr="002A7CC2">
        <w:rPr>
          <w:sz w:val="24"/>
          <w:szCs w:val="24"/>
        </w:rPr>
        <w:t>ликанских</w:t>
      </w:r>
      <w:proofErr w:type="spellEnd"/>
      <w:r w:rsidRPr="002A7CC2">
        <w:rPr>
          <w:sz w:val="24"/>
          <w:szCs w:val="24"/>
        </w:rPr>
        <w:t xml:space="preserve"> значений.</w:t>
      </w:r>
    </w:p>
    <w:p w:rsidR="00E12CF8" w:rsidRPr="002A7CC2" w:rsidRDefault="00E12CF8" w:rsidP="00E12CF8">
      <w:pPr>
        <w:pStyle w:val="150"/>
        <w:ind w:right="-2" w:firstLine="567"/>
        <w:rPr>
          <w:b/>
          <w:i/>
          <w:sz w:val="24"/>
          <w:szCs w:val="24"/>
        </w:rPr>
      </w:pPr>
      <w:r w:rsidRPr="002A7CC2">
        <w:rPr>
          <w:sz w:val="24"/>
          <w:szCs w:val="24"/>
        </w:rPr>
        <w:t>Доходы местного бюджета на душу населения - в 2,5 раза ниже республ</w:t>
      </w:r>
      <w:r w:rsidRPr="002A7CC2">
        <w:rPr>
          <w:sz w:val="24"/>
          <w:szCs w:val="24"/>
        </w:rPr>
        <w:t>и</w:t>
      </w:r>
      <w:r w:rsidRPr="002A7CC2">
        <w:rPr>
          <w:sz w:val="24"/>
          <w:szCs w:val="24"/>
        </w:rPr>
        <w:t xml:space="preserve">канского уровня. </w:t>
      </w:r>
    </w:p>
    <w:p w:rsidR="00E12CF8" w:rsidRPr="002A7CC2" w:rsidRDefault="00E12CF8" w:rsidP="00E12CF8">
      <w:pPr>
        <w:pStyle w:val="150"/>
        <w:ind w:right="-2" w:firstLine="567"/>
        <w:rPr>
          <w:sz w:val="24"/>
          <w:szCs w:val="24"/>
        </w:rPr>
      </w:pPr>
      <w:r w:rsidRPr="002A7CC2">
        <w:rPr>
          <w:sz w:val="24"/>
          <w:szCs w:val="24"/>
        </w:rPr>
        <w:t xml:space="preserve">Инвестиции в основной капитал на душу населения за 2013 год ниже </w:t>
      </w:r>
      <w:proofErr w:type="spellStart"/>
      <w:r w:rsidRPr="002A7CC2">
        <w:rPr>
          <w:sz w:val="24"/>
          <w:szCs w:val="24"/>
        </w:rPr>
        <w:t>среднереспублика</w:t>
      </w:r>
      <w:r w:rsidRPr="002A7CC2">
        <w:rPr>
          <w:sz w:val="24"/>
          <w:szCs w:val="24"/>
        </w:rPr>
        <w:t>н</w:t>
      </w:r>
      <w:r w:rsidRPr="002A7CC2">
        <w:rPr>
          <w:sz w:val="24"/>
          <w:szCs w:val="24"/>
        </w:rPr>
        <w:t>ского</w:t>
      </w:r>
      <w:proofErr w:type="spellEnd"/>
      <w:r w:rsidRPr="002A7CC2">
        <w:rPr>
          <w:sz w:val="24"/>
          <w:szCs w:val="24"/>
        </w:rPr>
        <w:t xml:space="preserve"> значения показателя в 1,9 раз (31,0 тыс. руб. против 60,3 тыс. руб.). </w:t>
      </w:r>
    </w:p>
    <w:p w:rsidR="00E12CF8" w:rsidRPr="002A7CC2" w:rsidRDefault="00E12CF8" w:rsidP="00E12CF8">
      <w:pPr>
        <w:widowControl w:val="0"/>
        <w:ind w:right="-2" w:firstLine="567"/>
        <w:jc w:val="both"/>
        <w:rPr>
          <w:sz w:val="24"/>
          <w:szCs w:val="24"/>
        </w:rPr>
      </w:pPr>
      <w:r w:rsidRPr="002A7CC2">
        <w:rPr>
          <w:sz w:val="24"/>
          <w:szCs w:val="24"/>
        </w:rPr>
        <w:t xml:space="preserve">Уровень безработицы превышает </w:t>
      </w:r>
      <w:proofErr w:type="spellStart"/>
      <w:r w:rsidRPr="002A7CC2">
        <w:rPr>
          <w:sz w:val="24"/>
          <w:szCs w:val="24"/>
        </w:rPr>
        <w:t>среднереспубликанские</w:t>
      </w:r>
      <w:proofErr w:type="spellEnd"/>
      <w:r w:rsidRPr="002A7CC2">
        <w:rPr>
          <w:sz w:val="24"/>
          <w:szCs w:val="24"/>
        </w:rPr>
        <w:t xml:space="preserve"> показатели: в соответствии с методологией МОТ – в 1,4 раза (16,0% экономически активного населения против 11,6%), а уровень зарегистрированной безработицы  лучше республиканских показателей в 2,6 раз (0,8% экономически активного насел</w:t>
      </w:r>
      <w:r w:rsidRPr="002A7CC2">
        <w:rPr>
          <w:sz w:val="24"/>
          <w:szCs w:val="24"/>
        </w:rPr>
        <w:t>е</w:t>
      </w:r>
      <w:r w:rsidRPr="002A7CC2">
        <w:rPr>
          <w:sz w:val="24"/>
          <w:szCs w:val="24"/>
        </w:rPr>
        <w:t>ния против 2,1%).</w:t>
      </w:r>
    </w:p>
    <w:p w:rsidR="00E12CF8" w:rsidRPr="002A7CC2" w:rsidRDefault="00E12CF8" w:rsidP="00E12CF8">
      <w:pPr>
        <w:pStyle w:val="150"/>
        <w:ind w:right="-2" w:firstLine="567"/>
        <w:rPr>
          <w:sz w:val="24"/>
          <w:szCs w:val="24"/>
        </w:rPr>
      </w:pPr>
      <w:r w:rsidRPr="002A7CC2">
        <w:rPr>
          <w:sz w:val="24"/>
          <w:szCs w:val="24"/>
        </w:rPr>
        <w:t>Объем отгруженной продукции (работ, услуг) на душу населения составил 103,7 тыс. руб. при среднем значении в целом по РД – 16,6 тыс. руб., СКФО – 43,7 тыс. ру</w:t>
      </w:r>
      <w:r w:rsidRPr="002A7CC2">
        <w:rPr>
          <w:sz w:val="24"/>
          <w:szCs w:val="24"/>
        </w:rPr>
        <w:t>б</w:t>
      </w:r>
      <w:r w:rsidRPr="002A7CC2">
        <w:rPr>
          <w:sz w:val="24"/>
          <w:szCs w:val="24"/>
        </w:rPr>
        <w:t>лей.</w:t>
      </w:r>
    </w:p>
    <w:p w:rsidR="00E12CF8" w:rsidRPr="002A7CC2" w:rsidRDefault="00E12CF8" w:rsidP="00E12CF8">
      <w:pPr>
        <w:ind w:firstLine="567"/>
        <w:jc w:val="both"/>
        <w:rPr>
          <w:sz w:val="24"/>
          <w:szCs w:val="24"/>
        </w:rPr>
      </w:pPr>
      <w:r w:rsidRPr="002A7CC2">
        <w:rPr>
          <w:sz w:val="24"/>
          <w:szCs w:val="24"/>
        </w:rPr>
        <w:t>Величина среднемесячной заработной платы работников в городе составила 17315,3 ру</w:t>
      </w:r>
      <w:r w:rsidRPr="002A7CC2">
        <w:rPr>
          <w:sz w:val="24"/>
          <w:szCs w:val="24"/>
        </w:rPr>
        <w:t>б</w:t>
      </w:r>
      <w:r w:rsidRPr="002A7CC2">
        <w:rPr>
          <w:sz w:val="24"/>
          <w:szCs w:val="24"/>
        </w:rPr>
        <w:t xml:space="preserve">лей, что на 2,9 % выше </w:t>
      </w:r>
      <w:proofErr w:type="spellStart"/>
      <w:r w:rsidRPr="002A7CC2">
        <w:rPr>
          <w:sz w:val="24"/>
          <w:szCs w:val="24"/>
        </w:rPr>
        <w:t>среднереспубликанского</w:t>
      </w:r>
      <w:proofErr w:type="spellEnd"/>
      <w:r w:rsidRPr="002A7CC2">
        <w:rPr>
          <w:sz w:val="24"/>
          <w:szCs w:val="24"/>
        </w:rPr>
        <w:t xml:space="preserve"> уровня.</w:t>
      </w:r>
    </w:p>
    <w:p w:rsidR="00E12CF8" w:rsidRPr="002A7CC2" w:rsidRDefault="00E12CF8" w:rsidP="00E12CF8">
      <w:pPr>
        <w:shd w:val="clear" w:color="auto" w:fill="FFFFFF"/>
        <w:ind w:firstLine="567"/>
        <w:jc w:val="both"/>
        <w:rPr>
          <w:sz w:val="24"/>
          <w:szCs w:val="24"/>
        </w:rPr>
      </w:pPr>
      <w:r w:rsidRPr="002A7CC2">
        <w:rPr>
          <w:sz w:val="24"/>
          <w:szCs w:val="24"/>
        </w:rPr>
        <w:t>Изменение существующей ситуации, решение вопросов устойчивого соц</w:t>
      </w:r>
      <w:r w:rsidRPr="002A7CC2">
        <w:rPr>
          <w:sz w:val="24"/>
          <w:szCs w:val="24"/>
        </w:rPr>
        <w:t>и</w:t>
      </w:r>
      <w:r w:rsidRPr="002A7CC2">
        <w:rPr>
          <w:sz w:val="24"/>
          <w:szCs w:val="24"/>
        </w:rPr>
        <w:t>ально-экономического развития городского округа при сложном характере имеющихся проблем требуют качественных преобразований в экономике, продолж</w:t>
      </w:r>
      <w:r w:rsidRPr="002A7CC2">
        <w:rPr>
          <w:sz w:val="24"/>
          <w:szCs w:val="24"/>
        </w:rPr>
        <w:t>е</w:t>
      </w:r>
      <w:r w:rsidRPr="002A7CC2">
        <w:rPr>
          <w:sz w:val="24"/>
          <w:szCs w:val="24"/>
        </w:rPr>
        <w:t>ния принятого в 2013 году курса на динамичное социально-экономическое разв</w:t>
      </w:r>
      <w:r w:rsidRPr="002A7CC2">
        <w:rPr>
          <w:sz w:val="24"/>
          <w:szCs w:val="24"/>
        </w:rPr>
        <w:t>и</w:t>
      </w:r>
      <w:r w:rsidRPr="002A7CC2">
        <w:rPr>
          <w:sz w:val="24"/>
          <w:szCs w:val="24"/>
        </w:rPr>
        <w:t>тие.</w:t>
      </w:r>
    </w:p>
    <w:p w:rsidR="00E12CF8" w:rsidRPr="002A7CC2" w:rsidRDefault="00E12CF8" w:rsidP="00E12CF8">
      <w:pPr>
        <w:shd w:val="clear" w:color="auto" w:fill="FFFFFF"/>
        <w:ind w:firstLine="567"/>
        <w:jc w:val="both"/>
        <w:rPr>
          <w:sz w:val="24"/>
          <w:szCs w:val="24"/>
        </w:rPr>
      </w:pPr>
    </w:p>
    <w:p w:rsidR="00E12CF8" w:rsidRPr="002A7CC2" w:rsidRDefault="00E12CF8" w:rsidP="00E12CF8">
      <w:pPr>
        <w:pStyle w:val="21"/>
        <w:spacing w:after="0" w:line="240" w:lineRule="auto"/>
        <w:ind w:left="567" w:right="-2"/>
        <w:jc w:val="center"/>
        <w:rPr>
          <w:b/>
          <w:i/>
          <w:sz w:val="24"/>
          <w:szCs w:val="24"/>
        </w:rPr>
      </w:pPr>
      <w:r w:rsidRPr="002A7CC2">
        <w:rPr>
          <w:b/>
          <w:i/>
          <w:sz w:val="24"/>
          <w:szCs w:val="24"/>
        </w:rPr>
        <w:t>1.2.</w:t>
      </w:r>
      <w:r>
        <w:rPr>
          <w:b/>
          <w:i/>
          <w:sz w:val="24"/>
          <w:szCs w:val="24"/>
        </w:rPr>
        <w:t>Т</w:t>
      </w:r>
      <w:r w:rsidRPr="002A7CC2">
        <w:rPr>
          <w:b/>
          <w:i/>
          <w:sz w:val="24"/>
          <w:szCs w:val="24"/>
        </w:rPr>
        <w:t>енденции соц</w:t>
      </w:r>
      <w:r w:rsidRPr="002A7CC2">
        <w:rPr>
          <w:b/>
          <w:i/>
          <w:sz w:val="24"/>
          <w:szCs w:val="24"/>
        </w:rPr>
        <w:t>и</w:t>
      </w:r>
      <w:r w:rsidRPr="002A7CC2">
        <w:rPr>
          <w:b/>
          <w:i/>
          <w:sz w:val="24"/>
          <w:szCs w:val="24"/>
        </w:rPr>
        <w:t>ально-экономического развития</w:t>
      </w:r>
    </w:p>
    <w:p w:rsidR="00E12CF8" w:rsidRPr="002A7CC2" w:rsidRDefault="00E12CF8" w:rsidP="00E12CF8">
      <w:pPr>
        <w:pStyle w:val="21"/>
        <w:spacing w:after="0" w:line="240" w:lineRule="auto"/>
        <w:ind w:left="567" w:right="-2"/>
        <w:jc w:val="center"/>
        <w:rPr>
          <w:b/>
          <w:i/>
          <w:sz w:val="24"/>
          <w:szCs w:val="24"/>
        </w:rPr>
      </w:pPr>
      <w:r w:rsidRPr="002A7CC2">
        <w:rPr>
          <w:b/>
          <w:i/>
          <w:sz w:val="24"/>
          <w:szCs w:val="24"/>
        </w:rPr>
        <w:t xml:space="preserve"> ГО «город Каспийск» в 2014 году</w:t>
      </w:r>
    </w:p>
    <w:p w:rsidR="00E12CF8" w:rsidRPr="002A7CC2" w:rsidRDefault="00E12CF8" w:rsidP="00E12CF8">
      <w:pPr>
        <w:pStyle w:val="21"/>
        <w:spacing w:after="0" w:line="240" w:lineRule="auto"/>
        <w:ind w:left="567" w:right="-2"/>
        <w:jc w:val="center"/>
        <w:rPr>
          <w:b/>
          <w:i/>
          <w:sz w:val="24"/>
          <w:szCs w:val="24"/>
        </w:rPr>
      </w:pPr>
    </w:p>
    <w:p w:rsidR="00E12CF8" w:rsidRPr="002A7CC2" w:rsidRDefault="00E12CF8" w:rsidP="00E12CF8">
      <w:pPr>
        <w:pStyle w:val="a5"/>
        <w:ind w:right="-2" w:firstLine="567"/>
        <w:rPr>
          <w:b/>
          <w:i/>
          <w:sz w:val="24"/>
          <w:szCs w:val="24"/>
        </w:rPr>
      </w:pPr>
      <w:r w:rsidRPr="002A7CC2">
        <w:rPr>
          <w:sz w:val="24"/>
          <w:szCs w:val="24"/>
        </w:rPr>
        <w:t xml:space="preserve">Итоги социально-экономического развития </w:t>
      </w:r>
      <w:r w:rsidRPr="002A7CC2">
        <w:rPr>
          <w:b/>
          <w:sz w:val="24"/>
          <w:szCs w:val="24"/>
        </w:rPr>
        <w:t xml:space="preserve">за </w:t>
      </w:r>
      <w:r w:rsidRPr="002A7CC2">
        <w:rPr>
          <w:b/>
          <w:sz w:val="24"/>
          <w:szCs w:val="24"/>
          <w:lang w:val="en-US"/>
        </w:rPr>
        <w:t>I</w:t>
      </w:r>
      <w:r w:rsidRPr="002A7CC2">
        <w:rPr>
          <w:b/>
          <w:sz w:val="24"/>
          <w:szCs w:val="24"/>
        </w:rPr>
        <w:t xml:space="preserve"> полугодие 2014 года</w:t>
      </w:r>
      <w:r w:rsidRPr="002A7CC2">
        <w:rPr>
          <w:sz w:val="24"/>
          <w:szCs w:val="24"/>
        </w:rPr>
        <w:t xml:space="preserve"> свидетельствуют о снижении основных экономических и социальных показателей.</w:t>
      </w:r>
    </w:p>
    <w:p w:rsidR="00E12CF8" w:rsidRPr="002A7CC2" w:rsidRDefault="00E12CF8" w:rsidP="00E12CF8">
      <w:pPr>
        <w:widowControl w:val="0"/>
        <w:ind w:right="-2" w:firstLine="567"/>
        <w:jc w:val="both"/>
        <w:rPr>
          <w:sz w:val="24"/>
          <w:szCs w:val="24"/>
        </w:rPr>
      </w:pPr>
      <w:r w:rsidRPr="002A7CC2">
        <w:rPr>
          <w:sz w:val="24"/>
          <w:szCs w:val="24"/>
        </w:rPr>
        <w:t>Так, за январь-июнь 2014 года объем отгруженной продукции собственного производства, выполненных работ и услуг собственными силами по всем видам эк</w:t>
      </w:r>
      <w:r w:rsidRPr="002A7CC2">
        <w:rPr>
          <w:sz w:val="24"/>
          <w:szCs w:val="24"/>
        </w:rPr>
        <w:t>о</w:t>
      </w:r>
      <w:r w:rsidRPr="002A7CC2">
        <w:rPr>
          <w:sz w:val="24"/>
          <w:szCs w:val="24"/>
        </w:rPr>
        <w:t>номической деятельности составил  99,4 % к соответствующему периоду прошлого года,  инвестиций в основной капитал – 75,1 %, строительства – 42,7 %.</w:t>
      </w:r>
    </w:p>
    <w:p w:rsidR="00E12CF8" w:rsidRPr="002A7CC2" w:rsidRDefault="00E12CF8" w:rsidP="00E12CF8">
      <w:pPr>
        <w:widowControl w:val="0"/>
        <w:ind w:right="-2" w:firstLine="540"/>
        <w:jc w:val="both"/>
        <w:rPr>
          <w:sz w:val="24"/>
          <w:szCs w:val="24"/>
        </w:rPr>
      </w:pPr>
      <w:r w:rsidRPr="002A7CC2">
        <w:rPr>
          <w:sz w:val="24"/>
          <w:szCs w:val="24"/>
        </w:rPr>
        <w:t xml:space="preserve">Общий объем производства товарной промышленной продукции предприятий города составил 81,9 млн. рублей или 94,0 % к </w:t>
      </w:r>
      <w:r w:rsidRPr="002A7CC2">
        <w:rPr>
          <w:sz w:val="24"/>
          <w:szCs w:val="24"/>
          <w:lang w:val="en-US"/>
        </w:rPr>
        <w:t>I</w:t>
      </w:r>
      <w:r w:rsidRPr="002A7CC2">
        <w:rPr>
          <w:sz w:val="24"/>
          <w:szCs w:val="24"/>
        </w:rPr>
        <w:t xml:space="preserve"> полугодию прошлого года. Объем отгруженной продукции (работ, услуг) составил 4418,9 млн. ру</w:t>
      </w:r>
      <w:r w:rsidRPr="002A7CC2">
        <w:rPr>
          <w:sz w:val="24"/>
          <w:szCs w:val="24"/>
        </w:rPr>
        <w:t>б</w:t>
      </w:r>
      <w:r w:rsidRPr="002A7CC2">
        <w:rPr>
          <w:sz w:val="24"/>
          <w:szCs w:val="24"/>
        </w:rPr>
        <w:t>лей.</w:t>
      </w:r>
    </w:p>
    <w:p w:rsidR="00E12CF8" w:rsidRPr="002A7CC2" w:rsidRDefault="00E12CF8" w:rsidP="00E12CF8">
      <w:pPr>
        <w:widowControl w:val="0"/>
        <w:ind w:right="-2" w:firstLine="567"/>
        <w:jc w:val="both"/>
        <w:rPr>
          <w:sz w:val="24"/>
          <w:szCs w:val="24"/>
        </w:rPr>
      </w:pPr>
      <w:r w:rsidRPr="002A7CC2">
        <w:rPr>
          <w:sz w:val="24"/>
          <w:szCs w:val="24"/>
        </w:rPr>
        <w:t xml:space="preserve">Снижение уровня производства вызвано разрывом кооперационных связей ОАО «Завод  </w:t>
      </w:r>
      <w:proofErr w:type="spellStart"/>
      <w:r w:rsidRPr="002A7CC2">
        <w:rPr>
          <w:sz w:val="24"/>
          <w:szCs w:val="24"/>
        </w:rPr>
        <w:t>Дагдизель</w:t>
      </w:r>
      <w:proofErr w:type="spellEnd"/>
      <w:r w:rsidRPr="002A7CC2">
        <w:rPr>
          <w:sz w:val="24"/>
          <w:szCs w:val="24"/>
        </w:rPr>
        <w:t>» с Киевским заводом им. Петровского, поставки компле</w:t>
      </w:r>
      <w:r w:rsidRPr="002A7CC2">
        <w:rPr>
          <w:sz w:val="24"/>
          <w:szCs w:val="24"/>
        </w:rPr>
        <w:t>к</w:t>
      </w:r>
      <w:r w:rsidRPr="002A7CC2">
        <w:rPr>
          <w:sz w:val="24"/>
          <w:szCs w:val="24"/>
        </w:rPr>
        <w:t xml:space="preserve">тующих для выполнения госзаказа полностью прекращены. Не  выполнены объемы производства продукции и на ОАО «КЗТМ». Объем товарной продукции за  </w:t>
      </w:r>
      <w:r w:rsidRPr="002A7CC2">
        <w:rPr>
          <w:sz w:val="24"/>
          <w:szCs w:val="24"/>
          <w:lang w:val="en-US"/>
        </w:rPr>
        <w:t>I</w:t>
      </w:r>
      <w:r w:rsidRPr="002A7CC2">
        <w:rPr>
          <w:sz w:val="24"/>
          <w:szCs w:val="24"/>
        </w:rPr>
        <w:t xml:space="preserve"> пол</w:t>
      </w:r>
      <w:r w:rsidRPr="002A7CC2">
        <w:rPr>
          <w:sz w:val="24"/>
          <w:szCs w:val="24"/>
        </w:rPr>
        <w:t>у</w:t>
      </w:r>
      <w:r w:rsidRPr="002A7CC2">
        <w:rPr>
          <w:sz w:val="24"/>
          <w:szCs w:val="24"/>
        </w:rPr>
        <w:t>годие составил всего 46,5 % от уровня прошлого года. В  то же время отмечался рост объемов в производстве устройств коммутации и защиты электрических цепей в 1,6 раз по сравнению с аналогичным пери</w:t>
      </w:r>
      <w:r w:rsidRPr="002A7CC2">
        <w:rPr>
          <w:sz w:val="24"/>
          <w:szCs w:val="24"/>
        </w:rPr>
        <w:t>о</w:t>
      </w:r>
      <w:r w:rsidRPr="002A7CC2">
        <w:rPr>
          <w:sz w:val="24"/>
          <w:szCs w:val="24"/>
        </w:rPr>
        <w:t>дом прошлого года.</w:t>
      </w:r>
    </w:p>
    <w:p w:rsidR="00E12CF8" w:rsidRPr="002A7CC2" w:rsidRDefault="00E12CF8" w:rsidP="00E12CF8">
      <w:pPr>
        <w:jc w:val="both"/>
        <w:rPr>
          <w:sz w:val="24"/>
          <w:szCs w:val="24"/>
        </w:rPr>
      </w:pPr>
      <w:r w:rsidRPr="002A7CC2">
        <w:rPr>
          <w:sz w:val="24"/>
          <w:szCs w:val="24"/>
        </w:rPr>
        <w:t xml:space="preserve">       Основной целью Программы, по-прежнему, остается повышение фина</w:t>
      </w:r>
      <w:r w:rsidRPr="002A7CC2">
        <w:rPr>
          <w:sz w:val="24"/>
          <w:szCs w:val="24"/>
        </w:rPr>
        <w:t>н</w:t>
      </w:r>
      <w:r w:rsidRPr="002A7CC2">
        <w:rPr>
          <w:sz w:val="24"/>
          <w:szCs w:val="24"/>
        </w:rPr>
        <w:t>сово-экономической самодостаточности города, расширение собственной экономич</w:t>
      </w:r>
      <w:r w:rsidRPr="002A7CC2">
        <w:rPr>
          <w:sz w:val="24"/>
          <w:szCs w:val="24"/>
        </w:rPr>
        <w:t>е</w:t>
      </w:r>
      <w:r w:rsidRPr="002A7CC2">
        <w:rPr>
          <w:sz w:val="24"/>
          <w:szCs w:val="24"/>
        </w:rPr>
        <w:t>ской базы, рост благосостояния жителей г. Каспийска, решение проблем занят</w:t>
      </w:r>
      <w:r w:rsidRPr="002A7CC2">
        <w:rPr>
          <w:sz w:val="24"/>
          <w:szCs w:val="24"/>
        </w:rPr>
        <w:t>о</w:t>
      </w:r>
      <w:r w:rsidRPr="002A7CC2">
        <w:rPr>
          <w:sz w:val="24"/>
          <w:szCs w:val="24"/>
        </w:rPr>
        <w:t>сти населения, удовлетворение их материальных и культурных потребностей, с</w:t>
      </w:r>
      <w:r w:rsidRPr="002A7CC2">
        <w:rPr>
          <w:sz w:val="24"/>
          <w:szCs w:val="24"/>
        </w:rPr>
        <w:t>о</w:t>
      </w:r>
      <w:r w:rsidRPr="002A7CC2">
        <w:rPr>
          <w:sz w:val="24"/>
          <w:szCs w:val="24"/>
        </w:rPr>
        <w:t xml:space="preserve">здание комфортной среды для их проживания. </w:t>
      </w:r>
    </w:p>
    <w:p w:rsidR="00E12CF8" w:rsidRPr="002A7CC2" w:rsidRDefault="00E12CF8" w:rsidP="00E12CF8">
      <w:pPr>
        <w:ind w:firstLine="709"/>
        <w:jc w:val="both"/>
        <w:rPr>
          <w:sz w:val="24"/>
          <w:szCs w:val="24"/>
        </w:rPr>
      </w:pPr>
      <w:r w:rsidRPr="002A7CC2">
        <w:rPr>
          <w:sz w:val="24"/>
          <w:szCs w:val="24"/>
        </w:rPr>
        <w:t>Для  достижения  этой  цели  необходимо, в  первую очередь, укреплять и развивать сферу материального производства путем технического перевооруж</w:t>
      </w:r>
      <w:r w:rsidRPr="002A7CC2">
        <w:rPr>
          <w:sz w:val="24"/>
          <w:szCs w:val="24"/>
        </w:rPr>
        <w:t>е</w:t>
      </w:r>
      <w:r w:rsidRPr="002A7CC2">
        <w:rPr>
          <w:sz w:val="24"/>
          <w:szCs w:val="24"/>
        </w:rPr>
        <w:t>ния предприятий, внедрения передовых технологий, освоения новых изделий, повышения  конкурентоспособности выпу</w:t>
      </w:r>
      <w:r w:rsidRPr="002A7CC2">
        <w:rPr>
          <w:sz w:val="24"/>
          <w:szCs w:val="24"/>
        </w:rPr>
        <w:t>с</w:t>
      </w:r>
      <w:r w:rsidRPr="002A7CC2">
        <w:rPr>
          <w:sz w:val="24"/>
          <w:szCs w:val="24"/>
        </w:rPr>
        <w:t xml:space="preserve">каемой продукции. </w:t>
      </w:r>
    </w:p>
    <w:p w:rsidR="00E12CF8" w:rsidRPr="002A7CC2" w:rsidRDefault="00E12CF8" w:rsidP="00E12CF8">
      <w:pPr>
        <w:ind w:right="-2" w:firstLine="540"/>
        <w:jc w:val="both"/>
        <w:rPr>
          <w:sz w:val="24"/>
          <w:szCs w:val="24"/>
        </w:rPr>
      </w:pPr>
      <w:r w:rsidRPr="002A7CC2">
        <w:rPr>
          <w:b/>
          <w:spacing w:val="-1"/>
          <w:sz w:val="24"/>
          <w:szCs w:val="24"/>
        </w:rPr>
        <w:t>Инвестиции</w:t>
      </w:r>
      <w:r w:rsidRPr="002A7CC2">
        <w:rPr>
          <w:spacing w:val="-1"/>
          <w:sz w:val="24"/>
          <w:szCs w:val="24"/>
        </w:rPr>
        <w:t xml:space="preserve"> в основной капитал за счет всех источников финансирования  составили 708,1 млн. руб. и уменьшились на 25 % по сравнению с январем-июнем  2013 года. </w:t>
      </w:r>
    </w:p>
    <w:p w:rsidR="00E12CF8" w:rsidRPr="002A7CC2" w:rsidRDefault="00E12CF8" w:rsidP="00E12CF8">
      <w:pPr>
        <w:ind w:right="-2" w:firstLine="540"/>
        <w:jc w:val="both"/>
        <w:rPr>
          <w:sz w:val="24"/>
          <w:szCs w:val="24"/>
        </w:rPr>
      </w:pPr>
      <w:r w:rsidRPr="002A7CC2">
        <w:rPr>
          <w:sz w:val="24"/>
          <w:szCs w:val="24"/>
        </w:rPr>
        <w:t>На реализацию</w:t>
      </w:r>
      <w:r w:rsidRPr="002A7CC2">
        <w:rPr>
          <w:b/>
          <w:i/>
          <w:sz w:val="24"/>
          <w:szCs w:val="24"/>
        </w:rPr>
        <w:t xml:space="preserve"> Республиканской инвестиционной программы (РИП) </w:t>
      </w:r>
      <w:r w:rsidRPr="002A7CC2">
        <w:rPr>
          <w:sz w:val="24"/>
          <w:szCs w:val="24"/>
        </w:rPr>
        <w:t>по городу Каспи</w:t>
      </w:r>
      <w:r w:rsidRPr="002A7CC2">
        <w:rPr>
          <w:sz w:val="24"/>
          <w:szCs w:val="24"/>
        </w:rPr>
        <w:t>й</w:t>
      </w:r>
      <w:r w:rsidRPr="002A7CC2">
        <w:rPr>
          <w:sz w:val="24"/>
          <w:szCs w:val="24"/>
        </w:rPr>
        <w:t>ску на 1 июля 2014 года из республиканского бюджета РД были направлены средства в объеме 19,6 млн. рублей, выделенные средства освоены полностью. В рамках РИП завершена очистка озера «Рыбье»,  7 млн. рублей, з</w:t>
      </w:r>
      <w:r w:rsidRPr="002A7CC2">
        <w:rPr>
          <w:sz w:val="24"/>
          <w:szCs w:val="24"/>
        </w:rPr>
        <w:t>а</w:t>
      </w:r>
      <w:r w:rsidRPr="002A7CC2">
        <w:rPr>
          <w:sz w:val="24"/>
          <w:szCs w:val="24"/>
        </w:rPr>
        <w:t xml:space="preserve">планированные на строительство лечебно-терапевтического корпуса городской больницы из республиканского бюджета в </w:t>
      </w:r>
      <w:r w:rsidRPr="002A7CC2">
        <w:rPr>
          <w:sz w:val="24"/>
          <w:szCs w:val="24"/>
          <w:lang w:val="en-US"/>
        </w:rPr>
        <w:t>I</w:t>
      </w:r>
      <w:r w:rsidRPr="002A7CC2">
        <w:rPr>
          <w:sz w:val="24"/>
          <w:szCs w:val="24"/>
        </w:rPr>
        <w:t xml:space="preserve"> полугодии не поступили.</w:t>
      </w:r>
    </w:p>
    <w:p w:rsidR="00E12CF8" w:rsidRPr="002A7CC2" w:rsidRDefault="00E12CF8" w:rsidP="00E12CF8">
      <w:pPr>
        <w:pStyle w:val="af"/>
        <w:widowControl w:val="0"/>
        <w:ind w:right="-2" w:firstLine="567"/>
        <w:rPr>
          <w:spacing w:val="-1"/>
          <w:sz w:val="24"/>
          <w:szCs w:val="24"/>
        </w:rPr>
      </w:pPr>
      <w:r w:rsidRPr="002A7CC2">
        <w:rPr>
          <w:spacing w:val="-1"/>
          <w:sz w:val="24"/>
          <w:szCs w:val="24"/>
        </w:rPr>
        <w:t>В городе за счет всех источников финансирования в первом полугодии введено в эксплу</w:t>
      </w:r>
      <w:r w:rsidRPr="002A7CC2">
        <w:rPr>
          <w:spacing w:val="-1"/>
          <w:sz w:val="24"/>
          <w:szCs w:val="24"/>
        </w:rPr>
        <w:t>а</w:t>
      </w:r>
      <w:r w:rsidRPr="002A7CC2">
        <w:rPr>
          <w:spacing w:val="-1"/>
          <w:sz w:val="24"/>
          <w:szCs w:val="24"/>
        </w:rPr>
        <w:t>тацию 28 тыс. кв. метров общей площади</w:t>
      </w:r>
      <w:r w:rsidRPr="002A7CC2">
        <w:rPr>
          <w:b/>
          <w:i/>
          <w:spacing w:val="-1"/>
          <w:sz w:val="24"/>
          <w:szCs w:val="24"/>
        </w:rPr>
        <w:t xml:space="preserve"> жилых домов. </w:t>
      </w:r>
      <w:r w:rsidRPr="002A7CC2">
        <w:rPr>
          <w:spacing w:val="-1"/>
          <w:sz w:val="24"/>
          <w:szCs w:val="24"/>
        </w:rPr>
        <w:t>Темпы по вводу жилья в текущем году значительно снизились по сравнению с  аналогичным пери</w:t>
      </w:r>
      <w:r w:rsidRPr="002A7CC2">
        <w:rPr>
          <w:spacing w:val="-1"/>
          <w:sz w:val="24"/>
          <w:szCs w:val="24"/>
        </w:rPr>
        <w:t>о</w:t>
      </w:r>
      <w:r w:rsidRPr="002A7CC2">
        <w:rPr>
          <w:spacing w:val="-1"/>
          <w:sz w:val="24"/>
          <w:szCs w:val="24"/>
        </w:rPr>
        <w:t>дом 2013 года (42,7%).в тоже время объем введенного жилья составляет 7 % от о</w:t>
      </w:r>
      <w:r w:rsidRPr="002A7CC2">
        <w:rPr>
          <w:spacing w:val="-1"/>
          <w:sz w:val="24"/>
          <w:szCs w:val="24"/>
        </w:rPr>
        <w:t>б</w:t>
      </w:r>
      <w:r w:rsidRPr="002A7CC2">
        <w:rPr>
          <w:spacing w:val="-1"/>
          <w:sz w:val="24"/>
          <w:szCs w:val="24"/>
        </w:rPr>
        <w:t>щереспубликанского уровня.</w:t>
      </w:r>
    </w:p>
    <w:p w:rsidR="00E12CF8" w:rsidRPr="002A7CC2" w:rsidRDefault="00E12CF8" w:rsidP="00E12CF8">
      <w:pPr>
        <w:widowControl w:val="0"/>
        <w:ind w:right="-2" w:firstLine="540"/>
        <w:jc w:val="both"/>
        <w:rPr>
          <w:sz w:val="24"/>
          <w:szCs w:val="24"/>
        </w:rPr>
      </w:pPr>
      <w:r w:rsidRPr="002A7CC2">
        <w:rPr>
          <w:sz w:val="24"/>
          <w:szCs w:val="24"/>
        </w:rPr>
        <w:t>Темп по вводу жилья за 6 месяцев текущего года сложился ниже значения за  соответс</w:t>
      </w:r>
      <w:r w:rsidRPr="002A7CC2">
        <w:rPr>
          <w:sz w:val="24"/>
          <w:szCs w:val="24"/>
        </w:rPr>
        <w:t>т</w:t>
      </w:r>
      <w:r w:rsidRPr="002A7CC2">
        <w:rPr>
          <w:sz w:val="24"/>
          <w:szCs w:val="24"/>
        </w:rPr>
        <w:t xml:space="preserve">вующий период в целом по РД (101,3%) и СКФО (127,6%). </w:t>
      </w:r>
    </w:p>
    <w:p w:rsidR="00E12CF8" w:rsidRPr="002A7CC2" w:rsidRDefault="00E12CF8" w:rsidP="00E12CF8">
      <w:pPr>
        <w:pStyle w:val="af"/>
        <w:widowControl w:val="0"/>
        <w:ind w:right="-2" w:firstLine="567"/>
        <w:rPr>
          <w:spacing w:val="-1"/>
          <w:sz w:val="24"/>
          <w:szCs w:val="24"/>
        </w:rPr>
      </w:pPr>
      <w:r w:rsidRPr="002A7CC2">
        <w:rPr>
          <w:spacing w:val="-1"/>
          <w:sz w:val="24"/>
          <w:szCs w:val="24"/>
        </w:rPr>
        <w:t>Ввод жилья индивидуальными застройщиками составил 6,3 тыс. кв. метров или 22,6% общей площади введенных жилых д</w:t>
      </w:r>
      <w:r w:rsidRPr="002A7CC2">
        <w:rPr>
          <w:spacing w:val="-1"/>
          <w:sz w:val="24"/>
          <w:szCs w:val="24"/>
        </w:rPr>
        <w:t>о</w:t>
      </w:r>
      <w:r w:rsidRPr="002A7CC2">
        <w:rPr>
          <w:spacing w:val="-1"/>
          <w:sz w:val="24"/>
          <w:szCs w:val="24"/>
        </w:rPr>
        <w:t xml:space="preserve">мов и 94,8 % относительно прошлого года. </w:t>
      </w:r>
    </w:p>
    <w:p w:rsidR="00E12CF8" w:rsidRPr="002A7CC2" w:rsidRDefault="00E12CF8" w:rsidP="00E12CF8">
      <w:pPr>
        <w:pStyle w:val="af"/>
        <w:widowControl w:val="0"/>
        <w:ind w:right="-2" w:firstLine="567"/>
        <w:rPr>
          <w:spacing w:val="-1"/>
          <w:sz w:val="24"/>
          <w:szCs w:val="24"/>
        </w:rPr>
      </w:pPr>
      <w:r w:rsidRPr="002A7CC2">
        <w:rPr>
          <w:spacing w:val="-1"/>
          <w:sz w:val="24"/>
          <w:szCs w:val="24"/>
        </w:rPr>
        <w:t>Из общего объема введенного жилья предприятиями и организациями в Ка</w:t>
      </w:r>
      <w:r w:rsidRPr="002A7CC2">
        <w:rPr>
          <w:spacing w:val="-1"/>
          <w:sz w:val="24"/>
          <w:szCs w:val="24"/>
        </w:rPr>
        <w:t>с</w:t>
      </w:r>
      <w:r w:rsidRPr="002A7CC2">
        <w:rPr>
          <w:spacing w:val="-1"/>
          <w:sz w:val="24"/>
          <w:szCs w:val="24"/>
        </w:rPr>
        <w:t>пийске сданы в эксплуатацию 2 дома (398 квартир) общей площадью 21,7 тыс. кв. ме</w:t>
      </w:r>
      <w:r w:rsidRPr="002A7CC2">
        <w:rPr>
          <w:spacing w:val="-1"/>
          <w:sz w:val="24"/>
          <w:szCs w:val="24"/>
        </w:rPr>
        <w:t>т</w:t>
      </w:r>
      <w:r w:rsidRPr="002A7CC2">
        <w:rPr>
          <w:spacing w:val="-1"/>
          <w:sz w:val="24"/>
          <w:szCs w:val="24"/>
        </w:rPr>
        <w:t>ров.</w:t>
      </w:r>
    </w:p>
    <w:p w:rsidR="00E12CF8" w:rsidRPr="002A7CC2" w:rsidRDefault="00E12CF8" w:rsidP="00E12CF8">
      <w:pPr>
        <w:ind w:firstLine="709"/>
        <w:jc w:val="both"/>
        <w:rPr>
          <w:sz w:val="24"/>
          <w:szCs w:val="24"/>
        </w:rPr>
      </w:pPr>
      <w:r w:rsidRPr="002A7CC2">
        <w:rPr>
          <w:sz w:val="24"/>
          <w:szCs w:val="24"/>
        </w:rPr>
        <w:t xml:space="preserve">По приоритетному проекту </w:t>
      </w:r>
      <w:r w:rsidRPr="002A7CC2">
        <w:rPr>
          <w:b/>
          <w:sz w:val="24"/>
          <w:szCs w:val="24"/>
        </w:rPr>
        <w:t>«Точки роста, инвестиции и эффективное территориал</w:t>
      </w:r>
      <w:r w:rsidRPr="002A7CC2">
        <w:rPr>
          <w:b/>
          <w:sz w:val="24"/>
          <w:szCs w:val="24"/>
        </w:rPr>
        <w:t>ь</w:t>
      </w:r>
      <w:r w:rsidRPr="002A7CC2">
        <w:rPr>
          <w:b/>
          <w:sz w:val="24"/>
          <w:szCs w:val="24"/>
        </w:rPr>
        <w:t xml:space="preserve">ное развитие на 2014 год» </w:t>
      </w:r>
      <w:r w:rsidRPr="002A7CC2">
        <w:rPr>
          <w:sz w:val="24"/>
          <w:szCs w:val="24"/>
        </w:rPr>
        <w:t xml:space="preserve">проведена корректировка генплана (ноябрь 2013 года), в результате корректировки генплана и проектов планировки новых микрорайонов обозначены ближайшие перспективы по совершенствованию транспортной инфраструктуры (реконструкция ул. А.Султана, Кавказская, Маячная, Кирова, </w:t>
      </w:r>
      <w:proofErr w:type="spellStart"/>
      <w:r w:rsidRPr="002A7CC2">
        <w:rPr>
          <w:sz w:val="24"/>
          <w:szCs w:val="24"/>
        </w:rPr>
        <w:t>Абдулманапова</w:t>
      </w:r>
      <w:proofErr w:type="spellEnd"/>
      <w:r w:rsidRPr="002A7CC2">
        <w:rPr>
          <w:sz w:val="24"/>
          <w:szCs w:val="24"/>
        </w:rPr>
        <w:t>, Алферова). Частному инвестору для стро</w:t>
      </w:r>
      <w:r w:rsidRPr="002A7CC2">
        <w:rPr>
          <w:sz w:val="24"/>
          <w:szCs w:val="24"/>
        </w:rPr>
        <w:t>и</w:t>
      </w:r>
      <w:r w:rsidRPr="002A7CC2">
        <w:rPr>
          <w:sz w:val="24"/>
          <w:szCs w:val="24"/>
        </w:rPr>
        <w:t xml:space="preserve">тельства новой автостанции выделен земельный участок площадью 1,5 га. </w:t>
      </w:r>
    </w:p>
    <w:p w:rsidR="00E12CF8" w:rsidRPr="002A7CC2" w:rsidRDefault="00E12CF8" w:rsidP="00E12CF8">
      <w:pPr>
        <w:ind w:firstLine="709"/>
        <w:jc w:val="both"/>
        <w:rPr>
          <w:sz w:val="24"/>
          <w:szCs w:val="24"/>
        </w:rPr>
      </w:pPr>
      <w:r w:rsidRPr="002A7CC2">
        <w:rPr>
          <w:sz w:val="24"/>
          <w:szCs w:val="24"/>
        </w:rPr>
        <w:t xml:space="preserve">Произведено асфальтирование дорог в МКР «Кемпинг» и МКР «ККОЗ»  протяженностью 1,3 км на сумму 8,0 млн. рублей,  проложены дороги в </w:t>
      </w:r>
      <w:proofErr w:type="spellStart"/>
      <w:r w:rsidRPr="002A7CC2">
        <w:rPr>
          <w:sz w:val="24"/>
          <w:szCs w:val="24"/>
        </w:rPr>
        <w:t>песчан</w:t>
      </w:r>
      <w:r w:rsidRPr="002A7CC2">
        <w:rPr>
          <w:sz w:val="24"/>
          <w:szCs w:val="24"/>
        </w:rPr>
        <w:t>о</w:t>
      </w:r>
      <w:r w:rsidRPr="002A7CC2">
        <w:rPr>
          <w:sz w:val="24"/>
          <w:szCs w:val="24"/>
        </w:rPr>
        <w:t>гравийном</w:t>
      </w:r>
      <w:proofErr w:type="spellEnd"/>
      <w:r w:rsidRPr="002A7CC2">
        <w:rPr>
          <w:sz w:val="24"/>
          <w:szCs w:val="24"/>
        </w:rPr>
        <w:t xml:space="preserve"> исполнении в  МКР «Кемпинг», «Кирпичный» и др. протяженностью 1,4  км  на сумму 2,1 млн. руб., текущий ремонт дорог и тротуаров, замена и устройство дорожных знаков – 4,3 млн. рублей.     Произв</w:t>
      </w:r>
      <w:r w:rsidRPr="002A7CC2">
        <w:rPr>
          <w:sz w:val="24"/>
          <w:szCs w:val="24"/>
        </w:rPr>
        <w:t>е</w:t>
      </w:r>
      <w:r w:rsidRPr="002A7CC2">
        <w:rPr>
          <w:sz w:val="24"/>
          <w:szCs w:val="24"/>
        </w:rPr>
        <w:t>ден  частичный ремонт улиц кольцевого маршрутного движения. Идут работы по  реконстру</w:t>
      </w:r>
      <w:r w:rsidRPr="002A7CC2">
        <w:rPr>
          <w:sz w:val="24"/>
          <w:szCs w:val="24"/>
        </w:rPr>
        <w:t>к</w:t>
      </w:r>
      <w:r w:rsidRPr="002A7CC2">
        <w:rPr>
          <w:sz w:val="24"/>
          <w:szCs w:val="24"/>
        </w:rPr>
        <w:t xml:space="preserve">ции ул. А-Султана с расширением до </w:t>
      </w:r>
      <w:proofErr w:type="spellStart"/>
      <w:r w:rsidRPr="002A7CC2">
        <w:rPr>
          <w:sz w:val="24"/>
          <w:szCs w:val="24"/>
        </w:rPr>
        <w:t>четырехполосного</w:t>
      </w:r>
      <w:proofErr w:type="spellEnd"/>
      <w:r w:rsidRPr="002A7CC2">
        <w:rPr>
          <w:sz w:val="24"/>
          <w:szCs w:val="24"/>
        </w:rPr>
        <w:t xml:space="preserve"> движения. Вместе с тем приостановл</w:t>
      </w:r>
      <w:r w:rsidRPr="002A7CC2">
        <w:rPr>
          <w:sz w:val="24"/>
          <w:szCs w:val="24"/>
        </w:rPr>
        <w:t>е</w:t>
      </w:r>
      <w:r w:rsidRPr="002A7CC2">
        <w:rPr>
          <w:sz w:val="24"/>
          <w:szCs w:val="24"/>
        </w:rPr>
        <w:t>ны работы по организации троллейбусного движения по маршруту Маха</w:t>
      </w:r>
      <w:r w:rsidRPr="002A7CC2">
        <w:rPr>
          <w:sz w:val="24"/>
          <w:szCs w:val="24"/>
        </w:rPr>
        <w:t>ч</w:t>
      </w:r>
      <w:r w:rsidRPr="002A7CC2">
        <w:rPr>
          <w:sz w:val="24"/>
          <w:szCs w:val="24"/>
        </w:rPr>
        <w:t xml:space="preserve">кала-Каспийск, по улице Ленина до ОАО «Завод </w:t>
      </w:r>
      <w:proofErr w:type="spellStart"/>
      <w:r w:rsidRPr="002A7CC2">
        <w:rPr>
          <w:sz w:val="24"/>
          <w:szCs w:val="24"/>
        </w:rPr>
        <w:t>Дагдизель</w:t>
      </w:r>
      <w:proofErr w:type="spellEnd"/>
      <w:r w:rsidRPr="002A7CC2">
        <w:rPr>
          <w:sz w:val="24"/>
          <w:szCs w:val="24"/>
        </w:rPr>
        <w:t xml:space="preserve">». </w:t>
      </w:r>
    </w:p>
    <w:p w:rsidR="00E12CF8" w:rsidRPr="002A7CC2" w:rsidRDefault="00E12CF8" w:rsidP="00E12CF8">
      <w:pPr>
        <w:ind w:firstLine="709"/>
        <w:jc w:val="both"/>
        <w:rPr>
          <w:sz w:val="24"/>
          <w:szCs w:val="24"/>
        </w:rPr>
      </w:pPr>
      <w:r w:rsidRPr="002A7CC2">
        <w:rPr>
          <w:sz w:val="24"/>
          <w:szCs w:val="24"/>
        </w:rPr>
        <w:t>Разработана ПСД для строительства тематического парка для массовых гуляний «</w:t>
      </w:r>
      <w:proofErr w:type="spellStart"/>
      <w:r w:rsidRPr="002A7CC2">
        <w:rPr>
          <w:sz w:val="24"/>
          <w:szCs w:val="24"/>
        </w:rPr>
        <w:t>Джанна</w:t>
      </w:r>
      <w:proofErr w:type="spellEnd"/>
      <w:r w:rsidRPr="002A7CC2">
        <w:rPr>
          <w:sz w:val="24"/>
          <w:szCs w:val="24"/>
        </w:rPr>
        <w:t>- парк» площадью 3,2 га (от филиала ОАО «</w:t>
      </w:r>
      <w:proofErr w:type="spellStart"/>
      <w:r w:rsidRPr="002A7CC2">
        <w:rPr>
          <w:sz w:val="24"/>
          <w:szCs w:val="24"/>
        </w:rPr>
        <w:t>Русгидро</w:t>
      </w:r>
      <w:proofErr w:type="spellEnd"/>
      <w:r w:rsidRPr="002A7CC2">
        <w:rPr>
          <w:sz w:val="24"/>
          <w:szCs w:val="24"/>
        </w:rPr>
        <w:t xml:space="preserve">» до </w:t>
      </w:r>
      <w:proofErr w:type="spellStart"/>
      <w:r w:rsidRPr="002A7CC2">
        <w:rPr>
          <w:sz w:val="24"/>
          <w:szCs w:val="24"/>
        </w:rPr>
        <w:t>спор</w:t>
      </w:r>
      <w:r w:rsidRPr="002A7CC2">
        <w:rPr>
          <w:sz w:val="24"/>
          <w:szCs w:val="24"/>
        </w:rPr>
        <w:t>т</w:t>
      </w:r>
      <w:r w:rsidRPr="002A7CC2">
        <w:rPr>
          <w:sz w:val="24"/>
          <w:szCs w:val="24"/>
        </w:rPr>
        <w:t>школы</w:t>
      </w:r>
      <w:proofErr w:type="spellEnd"/>
      <w:r w:rsidRPr="002A7CC2">
        <w:rPr>
          <w:sz w:val="24"/>
          <w:szCs w:val="24"/>
        </w:rPr>
        <w:t xml:space="preserve">). </w:t>
      </w:r>
    </w:p>
    <w:p w:rsidR="00E12CF8" w:rsidRPr="002A7CC2" w:rsidRDefault="00E12CF8" w:rsidP="00E12CF8">
      <w:pPr>
        <w:ind w:firstLine="709"/>
        <w:jc w:val="both"/>
        <w:rPr>
          <w:sz w:val="24"/>
          <w:szCs w:val="24"/>
        </w:rPr>
      </w:pPr>
      <w:r w:rsidRPr="002A7CC2">
        <w:rPr>
          <w:sz w:val="24"/>
          <w:szCs w:val="24"/>
        </w:rPr>
        <w:t>Завершено строительство футбольного поля,  детской и теннисной  площ</w:t>
      </w:r>
      <w:r w:rsidRPr="002A7CC2">
        <w:rPr>
          <w:sz w:val="24"/>
          <w:szCs w:val="24"/>
        </w:rPr>
        <w:t>а</w:t>
      </w:r>
      <w:r w:rsidRPr="002A7CC2">
        <w:rPr>
          <w:sz w:val="24"/>
          <w:szCs w:val="24"/>
        </w:rPr>
        <w:t>док.</w:t>
      </w:r>
    </w:p>
    <w:p w:rsidR="00E12CF8" w:rsidRPr="002A7CC2" w:rsidRDefault="00E12CF8" w:rsidP="00E12CF8">
      <w:pPr>
        <w:ind w:firstLine="709"/>
        <w:jc w:val="both"/>
        <w:rPr>
          <w:sz w:val="24"/>
          <w:szCs w:val="24"/>
        </w:rPr>
      </w:pPr>
      <w:r w:rsidRPr="002A7CC2">
        <w:rPr>
          <w:sz w:val="24"/>
          <w:szCs w:val="24"/>
        </w:rPr>
        <w:t xml:space="preserve"> Выделены земельные участки для строительства спорткомплекса «Яхт-клуб», развлек</w:t>
      </w:r>
      <w:r w:rsidRPr="002A7CC2">
        <w:rPr>
          <w:sz w:val="24"/>
          <w:szCs w:val="24"/>
        </w:rPr>
        <w:t>а</w:t>
      </w:r>
      <w:r w:rsidRPr="002A7CC2">
        <w:rPr>
          <w:sz w:val="24"/>
          <w:szCs w:val="24"/>
        </w:rPr>
        <w:t>тельного комплекса с лодочной станцией, гостиничного комплекса «Мираж» и т. п.- всего св</w:t>
      </w:r>
      <w:r w:rsidRPr="002A7CC2">
        <w:rPr>
          <w:sz w:val="24"/>
          <w:szCs w:val="24"/>
        </w:rPr>
        <w:t>ы</w:t>
      </w:r>
      <w:r w:rsidRPr="002A7CC2">
        <w:rPr>
          <w:sz w:val="24"/>
          <w:szCs w:val="24"/>
        </w:rPr>
        <w:t>ше 20 объектов. Разработана ПСД на гостиничный комплекс «Мираж».</w:t>
      </w:r>
    </w:p>
    <w:p w:rsidR="00E12CF8" w:rsidRPr="002A7CC2" w:rsidRDefault="00E12CF8" w:rsidP="00E12CF8">
      <w:pPr>
        <w:ind w:firstLine="709"/>
        <w:jc w:val="both"/>
        <w:rPr>
          <w:sz w:val="24"/>
          <w:szCs w:val="24"/>
        </w:rPr>
      </w:pPr>
      <w:r w:rsidRPr="002A7CC2">
        <w:rPr>
          <w:sz w:val="24"/>
          <w:szCs w:val="24"/>
        </w:rPr>
        <w:t>Также выделены земельные участки:</w:t>
      </w:r>
    </w:p>
    <w:p w:rsidR="00E12CF8" w:rsidRPr="002A7CC2" w:rsidRDefault="00E12CF8" w:rsidP="00E12CF8">
      <w:pPr>
        <w:ind w:firstLine="709"/>
        <w:jc w:val="both"/>
        <w:rPr>
          <w:sz w:val="24"/>
          <w:szCs w:val="24"/>
        </w:rPr>
      </w:pPr>
      <w:r w:rsidRPr="002A7CC2">
        <w:rPr>
          <w:sz w:val="24"/>
          <w:szCs w:val="24"/>
        </w:rPr>
        <w:t>- под строительство 3-х домов отдыха общей площадью 2,0 га;</w:t>
      </w:r>
    </w:p>
    <w:p w:rsidR="00E12CF8" w:rsidRPr="002A7CC2" w:rsidRDefault="00E12CF8" w:rsidP="00E12CF8">
      <w:pPr>
        <w:ind w:firstLine="709"/>
        <w:jc w:val="both"/>
        <w:rPr>
          <w:sz w:val="24"/>
          <w:szCs w:val="24"/>
        </w:rPr>
      </w:pPr>
      <w:r w:rsidRPr="002A7CC2">
        <w:rPr>
          <w:sz w:val="24"/>
          <w:szCs w:val="24"/>
        </w:rPr>
        <w:t>- под строительство коттеджей для иностранных специалистов-строителей;</w:t>
      </w:r>
    </w:p>
    <w:p w:rsidR="00E12CF8" w:rsidRPr="002A7CC2" w:rsidRDefault="00E12CF8" w:rsidP="00E12CF8">
      <w:pPr>
        <w:ind w:firstLine="709"/>
        <w:jc w:val="both"/>
        <w:rPr>
          <w:sz w:val="24"/>
          <w:szCs w:val="24"/>
        </w:rPr>
      </w:pPr>
      <w:r w:rsidRPr="002A7CC2">
        <w:rPr>
          <w:sz w:val="24"/>
          <w:szCs w:val="24"/>
        </w:rPr>
        <w:t xml:space="preserve"> -  для строительства туристического комплекса площадью 1 га. </w:t>
      </w:r>
    </w:p>
    <w:p w:rsidR="00E12CF8" w:rsidRPr="002A7CC2" w:rsidRDefault="00E12CF8" w:rsidP="00E12CF8">
      <w:pPr>
        <w:ind w:firstLine="709"/>
        <w:jc w:val="both"/>
        <w:rPr>
          <w:sz w:val="24"/>
          <w:szCs w:val="24"/>
        </w:rPr>
      </w:pPr>
      <w:r w:rsidRPr="002A7CC2">
        <w:rPr>
          <w:sz w:val="24"/>
          <w:szCs w:val="24"/>
        </w:rPr>
        <w:t xml:space="preserve"> Кроме того идут работы для организации массового отдыха населения в прибрежной зоне, реконструкция и расширение городских пляжей. </w:t>
      </w:r>
    </w:p>
    <w:p w:rsidR="00E12CF8" w:rsidRPr="002A7CC2" w:rsidRDefault="00E12CF8" w:rsidP="00E12CF8">
      <w:pPr>
        <w:ind w:firstLine="709"/>
        <w:jc w:val="both"/>
        <w:rPr>
          <w:sz w:val="24"/>
          <w:szCs w:val="24"/>
        </w:rPr>
      </w:pPr>
      <w:r w:rsidRPr="002A7CC2">
        <w:rPr>
          <w:sz w:val="24"/>
          <w:szCs w:val="24"/>
        </w:rPr>
        <w:t>Реализуется проект «5 образцовых дворов в городе Каспийске», информация с чертеж</w:t>
      </w:r>
      <w:r w:rsidRPr="002A7CC2">
        <w:rPr>
          <w:sz w:val="24"/>
          <w:szCs w:val="24"/>
        </w:rPr>
        <w:t>а</w:t>
      </w:r>
      <w:r w:rsidRPr="002A7CC2">
        <w:rPr>
          <w:sz w:val="24"/>
          <w:szCs w:val="24"/>
        </w:rPr>
        <w:t xml:space="preserve">ми и </w:t>
      </w:r>
      <w:proofErr w:type="spellStart"/>
      <w:r w:rsidRPr="002A7CC2">
        <w:rPr>
          <w:sz w:val="24"/>
          <w:szCs w:val="24"/>
        </w:rPr>
        <w:t>выкопировками</w:t>
      </w:r>
      <w:proofErr w:type="spellEnd"/>
      <w:r w:rsidRPr="002A7CC2">
        <w:rPr>
          <w:sz w:val="24"/>
          <w:szCs w:val="24"/>
        </w:rPr>
        <w:t xml:space="preserve"> по каждому двору представлена в Минстрой РД, Минстрой представил заявку на финансирование проектов в августе месяце, средства на </w:t>
      </w:r>
      <w:proofErr w:type="spellStart"/>
      <w:r w:rsidRPr="002A7CC2">
        <w:rPr>
          <w:sz w:val="24"/>
          <w:szCs w:val="24"/>
        </w:rPr>
        <w:t>софинансирование</w:t>
      </w:r>
      <w:proofErr w:type="spellEnd"/>
      <w:r w:rsidRPr="002A7CC2">
        <w:rPr>
          <w:sz w:val="24"/>
          <w:szCs w:val="24"/>
        </w:rPr>
        <w:t xml:space="preserve"> проекта не поступали. </w:t>
      </w:r>
    </w:p>
    <w:p w:rsidR="00E12CF8" w:rsidRPr="002A7CC2" w:rsidRDefault="00E12CF8" w:rsidP="00E12CF8">
      <w:pPr>
        <w:widowControl w:val="0"/>
        <w:ind w:right="-2" w:firstLine="567"/>
        <w:jc w:val="both"/>
        <w:rPr>
          <w:sz w:val="24"/>
          <w:szCs w:val="24"/>
        </w:rPr>
      </w:pPr>
      <w:r w:rsidRPr="002A7CC2">
        <w:rPr>
          <w:sz w:val="24"/>
          <w:szCs w:val="24"/>
        </w:rPr>
        <w:t xml:space="preserve">Доходы </w:t>
      </w:r>
      <w:r w:rsidRPr="002A7CC2">
        <w:rPr>
          <w:b/>
          <w:sz w:val="24"/>
          <w:szCs w:val="24"/>
        </w:rPr>
        <w:t xml:space="preserve">местного бюджета ГО «город Каспийск» </w:t>
      </w:r>
      <w:r w:rsidRPr="002A7CC2">
        <w:rPr>
          <w:sz w:val="24"/>
          <w:szCs w:val="24"/>
        </w:rPr>
        <w:t xml:space="preserve"> составили 567,8 млн. руб. и возросли по сравнению с </w:t>
      </w:r>
      <w:r w:rsidRPr="002A7CC2">
        <w:rPr>
          <w:sz w:val="24"/>
          <w:szCs w:val="24"/>
          <w:lang w:val="en-US"/>
        </w:rPr>
        <w:t>I</w:t>
      </w:r>
      <w:r w:rsidRPr="002A7CC2">
        <w:rPr>
          <w:sz w:val="24"/>
          <w:szCs w:val="24"/>
        </w:rPr>
        <w:t xml:space="preserve"> полугодием прошлого года на 7,4 процента. </w:t>
      </w:r>
      <w:r w:rsidRPr="002A7CC2">
        <w:rPr>
          <w:b/>
          <w:i/>
          <w:spacing w:val="-2"/>
          <w:sz w:val="24"/>
          <w:szCs w:val="24"/>
        </w:rPr>
        <w:t xml:space="preserve">Налоговые и </w:t>
      </w:r>
      <w:r w:rsidRPr="002A7CC2">
        <w:rPr>
          <w:b/>
          <w:i/>
          <w:spacing w:val="-3"/>
          <w:sz w:val="24"/>
          <w:szCs w:val="24"/>
        </w:rPr>
        <w:t>неналоговые</w:t>
      </w:r>
      <w:r w:rsidRPr="002A7CC2">
        <w:rPr>
          <w:spacing w:val="-3"/>
          <w:sz w:val="24"/>
          <w:szCs w:val="24"/>
        </w:rPr>
        <w:t xml:space="preserve"> доходы </w:t>
      </w:r>
      <w:r w:rsidRPr="002A7CC2">
        <w:rPr>
          <w:spacing w:val="-2"/>
          <w:sz w:val="24"/>
          <w:szCs w:val="24"/>
        </w:rPr>
        <w:t>составили 126,2 млн. рублей</w:t>
      </w:r>
      <w:r w:rsidRPr="002A7CC2">
        <w:rPr>
          <w:spacing w:val="-3"/>
          <w:sz w:val="24"/>
          <w:szCs w:val="24"/>
        </w:rPr>
        <w:t xml:space="preserve"> и уменьшились на 32,1 % .</w:t>
      </w:r>
      <w:r w:rsidRPr="002A7CC2">
        <w:rPr>
          <w:sz w:val="24"/>
          <w:szCs w:val="24"/>
        </w:rPr>
        <w:t xml:space="preserve"> Средства из республиканского  бюджета получены в сумме 441,6 млн. руб., что составило 128,9 % к соответствующему периоду 2013 года и их доля в общем объеме доходов увеличилась с 64,8 % в январе-июне прошлого года до 77,8 % в </w:t>
      </w:r>
      <w:r w:rsidRPr="002A7CC2">
        <w:rPr>
          <w:sz w:val="24"/>
          <w:szCs w:val="24"/>
          <w:lang w:val="en-US"/>
        </w:rPr>
        <w:t>I</w:t>
      </w:r>
      <w:r w:rsidRPr="002A7CC2">
        <w:rPr>
          <w:sz w:val="24"/>
          <w:szCs w:val="24"/>
        </w:rPr>
        <w:t xml:space="preserve"> полугодии текущего года (объемы собственных доходов муниципал</w:t>
      </w:r>
      <w:r w:rsidRPr="002A7CC2">
        <w:rPr>
          <w:sz w:val="24"/>
          <w:szCs w:val="24"/>
        </w:rPr>
        <w:t>ь</w:t>
      </w:r>
      <w:r w:rsidRPr="002A7CC2">
        <w:rPr>
          <w:sz w:val="24"/>
          <w:szCs w:val="24"/>
        </w:rPr>
        <w:t>ного бюджета для сравнения пересчитаны с учетом снижения поступлений в бюджет НДФЛ с 40 % до 16 %).</w:t>
      </w:r>
    </w:p>
    <w:p w:rsidR="00E12CF8" w:rsidRPr="002A7CC2" w:rsidRDefault="00E12CF8" w:rsidP="00E12CF8">
      <w:pPr>
        <w:widowControl w:val="0"/>
        <w:ind w:right="-2" w:firstLine="567"/>
        <w:jc w:val="both"/>
        <w:rPr>
          <w:sz w:val="24"/>
          <w:szCs w:val="24"/>
        </w:rPr>
      </w:pPr>
      <w:r w:rsidRPr="002A7CC2">
        <w:rPr>
          <w:sz w:val="24"/>
          <w:szCs w:val="24"/>
        </w:rPr>
        <w:t xml:space="preserve">Администрацией городского округа принимается ряд мер, направленных на уменьшение </w:t>
      </w:r>
      <w:proofErr w:type="spellStart"/>
      <w:r w:rsidRPr="002A7CC2">
        <w:rPr>
          <w:sz w:val="24"/>
          <w:szCs w:val="24"/>
        </w:rPr>
        <w:t>дотационности</w:t>
      </w:r>
      <w:proofErr w:type="spellEnd"/>
      <w:r w:rsidRPr="002A7CC2">
        <w:rPr>
          <w:sz w:val="24"/>
          <w:szCs w:val="24"/>
        </w:rPr>
        <w:t xml:space="preserve"> муниципального образования и расширение со</w:t>
      </w:r>
      <w:r w:rsidRPr="002A7CC2">
        <w:rPr>
          <w:sz w:val="24"/>
          <w:szCs w:val="24"/>
        </w:rPr>
        <w:t>б</w:t>
      </w:r>
      <w:r w:rsidRPr="002A7CC2">
        <w:rPr>
          <w:sz w:val="24"/>
          <w:szCs w:val="24"/>
        </w:rPr>
        <w:t>ственной налоговой базы. Эти вопросы рассматриваются на заседаниях городской Межведомственной комиссии по увелич</w:t>
      </w:r>
      <w:r w:rsidRPr="002A7CC2">
        <w:rPr>
          <w:sz w:val="24"/>
          <w:szCs w:val="24"/>
        </w:rPr>
        <w:t>е</w:t>
      </w:r>
      <w:r w:rsidRPr="002A7CC2">
        <w:rPr>
          <w:sz w:val="24"/>
          <w:szCs w:val="24"/>
        </w:rPr>
        <w:t>нию налогооблагаемой базы под руководством главы города.  Проводится инвентаризация  юридических  и физических лиц, занимающихся на территории ООО « Каспийский униве</w:t>
      </w:r>
      <w:r w:rsidRPr="002A7CC2">
        <w:rPr>
          <w:sz w:val="24"/>
          <w:szCs w:val="24"/>
        </w:rPr>
        <w:t>р</w:t>
      </w:r>
      <w:r w:rsidRPr="002A7CC2">
        <w:rPr>
          <w:sz w:val="24"/>
          <w:szCs w:val="24"/>
        </w:rPr>
        <w:t>сальный рынок» предпринимательской деятельностью, инвентаризация организаций, индивидуальных предпринимателей, осуществляющих деятельность в сфере питания, праздничных мероприятий, проведения концертных мероприятий, на пре</w:t>
      </w:r>
      <w:r w:rsidRPr="002A7CC2">
        <w:rPr>
          <w:sz w:val="24"/>
          <w:szCs w:val="24"/>
        </w:rPr>
        <w:t>д</w:t>
      </w:r>
      <w:r w:rsidRPr="002A7CC2">
        <w:rPr>
          <w:sz w:val="24"/>
          <w:szCs w:val="24"/>
        </w:rPr>
        <w:t>мет государственной регистрации и постановки на налоговый учет, полноты и своевременности уплаты налоговых и других обязательных пл</w:t>
      </w:r>
      <w:r w:rsidRPr="002A7CC2">
        <w:rPr>
          <w:sz w:val="24"/>
          <w:szCs w:val="24"/>
        </w:rPr>
        <w:t>а</w:t>
      </w:r>
      <w:r w:rsidRPr="002A7CC2">
        <w:rPr>
          <w:sz w:val="24"/>
          <w:szCs w:val="24"/>
        </w:rPr>
        <w:t>тежей.</w:t>
      </w:r>
    </w:p>
    <w:p w:rsidR="00E12CF8" w:rsidRPr="002A7CC2" w:rsidRDefault="00E12CF8" w:rsidP="00E12CF8">
      <w:pPr>
        <w:shd w:val="clear" w:color="auto" w:fill="FFFFFF"/>
        <w:ind w:right="-2" w:firstLine="567"/>
        <w:jc w:val="both"/>
        <w:rPr>
          <w:spacing w:val="-2"/>
          <w:sz w:val="24"/>
          <w:szCs w:val="24"/>
        </w:rPr>
      </w:pPr>
      <w:r w:rsidRPr="002A7CC2">
        <w:rPr>
          <w:spacing w:val="-2"/>
          <w:sz w:val="24"/>
          <w:szCs w:val="24"/>
        </w:rPr>
        <w:t xml:space="preserve">В то же время установленные задания за </w:t>
      </w:r>
      <w:r w:rsidRPr="002A7CC2">
        <w:rPr>
          <w:spacing w:val="-2"/>
          <w:sz w:val="24"/>
          <w:szCs w:val="24"/>
          <w:lang w:val="en-US"/>
        </w:rPr>
        <w:t>I</w:t>
      </w:r>
      <w:r w:rsidRPr="002A7CC2">
        <w:rPr>
          <w:spacing w:val="-2"/>
          <w:sz w:val="24"/>
          <w:szCs w:val="24"/>
        </w:rPr>
        <w:t xml:space="preserve"> полугодие по сбору налоговых и неналоговых д</w:t>
      </w:r>
      <w:r w:rsidRPr="002A7CC2">
        <w:rPr>
          <w:spacing w:val="-2"/>
          <w:sz w:val="24"/>
          <w:szCs w:val="24"/>
        </w:rPr>
        <w:t>о</w:t>
      </w:r>
      <w:r w:rsidRPr="002A7CC2">
        <w:rPr>
          <w:spacing w:val="-2"/>
          <w:sz w:val="24"/>
          <w:szCs w:val="24"/>
        </w:rPr>
        <w:t xml:space="preserve">ходов в местный бюджет  исполнены всего на 47,6 %. </w:t>
      </w:r>
    </w:p>
    <w:p w:rsidR="00E12CF8" w:rsidRPr="002A7CC2" w:rsidRDefault="00E12CF8" w:rsidP="00E12CF8">
      <w:pPr>
        <w:widowControl w:val="0"/>
        <w:ind w:right="-2" w:firstLine="567"/>
        <w:jc w:val="both"/>
        <w:rPr>
          <w:sz w:val="24"/>
          <w:szCs w:val="24"/>
        </w:rPr>
      </w:pPr>
      <w:r w:rsidRPr="002A7CC2">
        <w:rPr>
          <w:sz w:val="24"/>
          <w:szCs w:val="24"/>
        </w:rPr>
        <w:t xml:space="preserve">В разрезе налогов и сборов установленные бюджетные задания </w:t>
      </w:r>
      <w:proofErr w:type="spellStart"/>
      <w:r w:rsidRPr="002A7CC2">
        <w:rPr>
          <w:sz w:val="24"/>
          <w:szCs w:val="24"/>
        </w:rPr>
        <w:t>неисполнены</w:t>
      </w:r>
      <w:proofErr w:type="spellEnd"/>
      <w:r w:rsidRPr="002A7CC2">
        <w:rPr>
          <w:sz w:val="24"/>
          <w:szCs w:val="24"/>
        </w:rPr>
        <w:t xml:space="preserve"> по следующим видам налогов: ЕНВД (17,9%), налог на имущество физич</w:t>
      </w:r>
      <w:r w:rsidRPr="002A7CC2">
        <w:rPr>
          <w:sz w:val="24"/>
          <w:szCs w:val="24"/>
        </w:rPr>
        <w:t>е</w:t>
      </w:r>
      <w:r w:rsidRPr="002A7CC2">
        <w:rPr>
          <w:sz w:val="24"/>
          <w:szCs w:val="24"/>
        </w:rPr>
        <w:t>ских лиц (7,4 %), земельный налог (51,9 %), госпошлина (59,6 %), неналоговые д</w:t>
      </w:r>
      <w:r w:rsidRPr="002A7CC2">
        <w:rPr>
          <w:sz w:val="24"/>
          <w:szCs w:val="24"/>
        </w:rPr>
        <w:t>о</w:t>
      </w:r>
      <w:r w:rsidRPr="002A7CC2">
        <w:rPr>
          <w:sz w:val="24"/>
          <w:szCs w:val="24"/>
        </w:rPr>
        <w:t xml:space="preserve">ходы (70,9 %). </w:t>
      </w:r>
    </w:p>
    <w:p w:rsidR="00E12CF8" w:rsidRPr="002A7CC2" w:rsidRDefault="00E12CF8" w:rsidP="00E12CF8">
      <w:pPr>
        <w:widowControl w:val="0"/>
        <w:ind w:right="-2" w:firstLine="567"/>
        <w:jc w:val="both"/>
        <w:rPr>
          <w:sz w:val="24"/>
          <w:szCs w:val="24"/>
        </w:rPr>
      </w:pPr>
      <w:r w:rsidRPr="002A7CC2">
        <w:rPr>
          <w:sz w:val="24"/>
          <w:szCs w:val="24"/>
        </w:rPr>
        <w:t>Велась работа по реализации заключенного Соглашения о взаимодействии между орган</w:t>
      </w:r>
      <w:r w:rsidRPr="002A7CC2">
        <w:rPr>
          <w:sz w:val="24"/>
          <w:szCs w:val="24"/>
        </w:rPr>
        <w:t>а</w:t>
      </w:r>
      <w:r w:rsidRPr="002A7CC2">
        <w:rPr>
          <w:sz w:val="24"/>
          <w:szCs w:val="24"/>
        </w:rPr>
        <w:t>ми исполнительной власти РД, органом местного самоуправления и территориальными органами федеральных органов исполнительной власти в ц</w:t>
      </w:r>
      <w:r w:rsidRPr="002A7CC2">
        <w:rPr>
          <w:sz w:val="24"/>
          <w:szCs w:val="24"/>
        </w:rPr>
        <w:t>е</w:t>
      </w:r>
      <w:r w:rsidRPr="002A7CC2">
        <w:rPr>
          <w:sz w:val="24"/>
          <w:szCs w:val="24"/>
        </w:rPr>
        <w:t>лях повышения эффективности работы при учете объектов налогоо</w:t>
      </w:r>
      <w:r w:rsidRPr="002A7CC2">
        <w:rPr>
          <w:sz w:val="24"/>
          <w:szCs w:val="24"/>
        </w:rPr>
        <w:t>б</w:t>
      </w:r>
      <w:r w:rsidRPr="002A7CC2">
        <w:rPr>
          <w:sz w:val="24"/>
          <w:szCs w:val="24"/>
        </w:rPr>
        <w:t xml:space="preserve">ложения и администрировании налоговых платежей. </w:t>
      </w:r>
    </w:p>
    <w:p w:rsidR="00E12CF8" w:rsidRPr="002A7CC2" w:rsidRDefault="00E12CF8" w:rsidP="00E12CF8">
      <w:pPr>
        <w:ind w:firstLine="709"/>
        <w:jc w:val="both"/>
        <w:rPr>
          <w:sz w:val="24"/>
          <w:szCs w:val="24"/>
        </w:rPr>
      </w:pPr>
      <w:r w:rsidRPr="002A7CC2">
        <w:rPr>
          <w:sz w:val="24"/>
          <w:szCs w:val="24"/>
        </w:rPr>
        <w:t>В соответствии с постановлением Правительства РД от 8 августа 2014 года № 365 «О реализации приоритетных проектов развития Республики Дагестан в 2014 году» администрац</w:t>
      </w:r>
      <w:r w:rsidRPr="002A7CC2">
        <w:rPr>
          <w:sz w:val="24"/>
          <w:szCs w:val="24"/>
        </w:rPr>
        <w:t>и</w:t>
      </w:r>
      <w:r w:rsidRPr="002A7CC2">
        <w:rPr>
          <w:sz w:val="24"/>
          <w:szCs w:val="24"/>
        </w:rPr>
        <w:t>ей городского округа, постановлением главы администрации от 12 сентября 2014 года № 861 утвержден «План мероприятий по реал</w:t>
      </w:r>
      <w:r w:rsidRPr="002A7CC2">
        <w:rPr>
          <w:sz w:val="24"/>
          <w:szCs w:val="24"/>
        </w:rPr>
        <w:t>и</w:t>
      </w:r>
      <w:r w:rsidRPr="002A7CC2">
        <w:rPr>
          <w:sz w:val="24"/>
          <w:szCs w:val="24"/>
        </w:rPr>
        <w:t>зации приоритетных проектов развития Республики Дагестан на территории г</w:t>
      </w:r>
      <w:r w:rsidRPr="002A7CC2">
        <w:rPr>
          <w:sz w:val="24"/>
          <w:szCs w:val="24"/>
        </w:rPr>
        <w:t>о</w:t>
      </w:r>
      <w:r w:rsidRPr="002A7CC2">
        <w:rPr>
          <w:sz w:val="24"/>
          <w:szCs w:val="24"/>
        </w:rPr>
        <w:t>родского округа «город Каспийск» на 2014 год».</w:t>
      </w:r>
    </w:p>
    <w:p w:rsidR="00E12CF8" w:rsidRPr="002A7CC2" w:rsidRDefault="00E12CF8" w:rsidP="00E12CF8">
      <w:pPr>
        <w:ind w:firstLine="709"/>
        <w:jc w:val="both"/>
        <w:rPr>
          <w:sz w:val="24"/>
          <w:szCs w:val="24"/>
        </w:rPr>
      </w:pPr>
      <w:r w:rsidRPr="002A7CC2">
        <w:rPr>
          <w:sz w:val="24"/>
          <w:szCs w:val="24"/>
        </w:rPr>
        <w:t>Постановлением администрации №778 от 25.08.2014 года утвержден «План мероприятий по реализации приоритетных проектов развития РД на территории городского округа «город Каспийск» на 2015 год» (Постановление Правительства РД от 26.02.2014г. №69).</w:t>
      </w:r>
    </w:p>
    <w:p w:rsidR="00E12CF8" w:rsidRPr="002A7CC2" w:rsidRDefault="00E12CF8" w:rsidP="00E12CF8">
      <w:pPr>
        <w:ind w:firstLine="709"/>
        <w:jc w:val="both"/>
        <w:rPr>
          <w:sz w:val="24"/>
          <w:szCs w:val="24"/>
        </w:rPr>
      </w:pPr>
      <w:r w:rsidRPr="002A7CC2">
        <w:rPr>
          <w:sz w:val="24"/>
          <w:szCs w:val="24"/>
        </w:rPr>
        <w:t>В плане охвачены все ППР РД по городу с указанием всех мероприятий, ожидаемых результатов, сроков исполнения и конкретных исполнителей с указ</w:t>
      </w:r>
      <w:r w:rsidRPr="002A7CC2">
        <w:rPr>
          <w:sz w:val="24"/>
          <w:szCs w:val="24"/>
        </w:rPr>
        <w:t>а</w:t>
      </w:r>
      <w:r w:rsidRPr="002A7CC2">
        <w:rPr>
          <w:sz w:val="24"/>
          <w:szCs w:val="24"/>
        </w:rPr>
        <w:t>нием каждого контактного лица и номера телефона.</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 xml:space="preserve">В рамках выполнения приоритетного проекта  </w:t>
      </w:r>
      <w:r w:rsidRPr="002A7CC2">
        <w:rPr>
          <w:rFonts w:ascii="Times New Roman" w:hAnsi="Times New Roman"/>
          <w:b/>
          <w:i w:val="0"/>
          <w:sz w:val="24"/>
          <w:szCs w:val="24"/>
          <w:lang w:val="ru-RU"/>
        </w:rPr>
        <w:t>«Обеление экономики»</w:t>
      </w:r>
      <w:r w:rsidRPr="002A7CC2">
        <w:rPr>
          <w:rFonts w:ascii="Times New Roman" w:hAnsi="Times New Roman"/>
          <w:i w:val="0"/>
          <w:sz w:val="24"/>
          <w:szCs w:val="24"/>
          <w:lang w:val="ru-RU"/>
        </w:rPr>
        <w:t xml:space="preserve"> распоряжением главы администрации от 23.04.2014 год</w:t>
      </w:r>
      <w:r>
        <w:rPr>
          <w:rFonts w:ascii="Times New Roman" w:hAnsi="Times New Roman"/>
          <w:i w:val="0"/>
          <w:sz w:val="24"/>
          <w:szCs w:val="24"/>
          <w:lang w:val="ru-RU"/>
        </w:rPr>
        <w:t xml:space="preserve">а № 115-р </w:t>
      </w:r>
      <w:r w:rsidRPr="002A7CC2">
        <w:rPr>
          <w:rFonts w:ascii="Times New Roman" w:hAnsi="Times New Roman"/>
          <w:i w:val="0"/>
          <w:sz w:val="24"/>
          <w:szCs w:val="24"/>
          <w:lang w:val="ru-RU"/>
        </w:rPr>
        <w:t xml:space="preserve"> «О создании рабочей группы для </w:t>
      </w:r>
      <w:proofErr w:type="spellStart"/>
      <w:r w:rsidRPr="002A7CC2">
        <w:rPr>
          <w:rFonts w:ascii="Times New Roman" w:hAnsi="Times New Roman"/>
          <w:i w:val="0"/>
          <w:sz w:val="24"/>
          <w:szCs w:val="24"/>
          <w:lang w:val="ru-RU"/>
        </w:rPr>
        <w:t>подвор</w:t>
      </w:r>
      <w:r w:rsidRPr="002A7CC2">
        <w:rPr>
          <w:rFonts w:ascii="Times New Roman" w:hAnsi="Times New Roman"/>
          <w:i w:val="0"/>
          <w:sz w:val="24"/>
          <w:szCs w:val="24"/>
          <w:lang w:val="ru-RU"/>
        </w:rPr>
        <w:t>о</w:t>
      </w:r>
      <w:r w:rsidRPr="002A7CC2">
        <w:rPr>
          <w:rFonts w:ascii="Times New Roman" w:hAnsi="Times New Roman"/>
          <w:i w:val="0"/>
          <w:sz w:val="24"/>
          <w:szCs w:val="24"/>
          <w:lang w:val="ru-RU"/>
        </w:rPr>
        <w:t>вых</w:t>
      </w:r>
      <w:proofErr w:type="spellEnd"/>
      <w:r w:rsidRPr="002A7CC2">
        <w:rPr>
          <w:rFonts w:ascii="Times New Roman" w:hAnsi="Times New Roman"/>
          <w:i w:val="0"/>
          <w:sz w:val="24"/>
          <w:szCs w:val="24"/>
          <w:lang w:val="ru-RU"/>
        </w:rPr>
        <w:t xml:space="preserve"> обходов» создана рабочая группа для определения лиц, занимающихся предпринимател</w:t>
      </w:r>
      <w:r w:rsidRPr="002A7CC2">
        <w:rPr>
          <w:rFonts w:ascii="Times New Roman" w:hAnsi="Times New Roman"/>
          <w:i w:val="0"/>
          <w:sz w:val="24"/>
          <w:szCs w:val="24"/>
          <w:lang w:val="ru-RU"/>
        </w:rPr>
        <w:t>ь</w:t>
      </w:r>
      <w:r w:rsidRPr="002A7CC2">
        <w:rPr>
          <w:rFonts w:ascii="Times New Roman" w:hAnsi="Times New Roman"/>
          <w:i w:val="0"/>
          <w:sz w:val="24"/>
          <w:szCs w:val="24"/>
          <w:lang w:val="ru-RU"/>
        </w:rPr>
        <w:t>ской деятельностью без соответствующей регистрации, уплаты земельного налога и налога на имущество. За 9 месяцев текущего года выявлено и поставлено на учет 82 человека, занима</w:t>
      </w:r>
      <w:r w:rsidRPr="002A7CC2">
        <w:rPr>
          <w:rFonts w:ascii="Times New Roman" w:hAnsi="Times New Roman"/>
          <w:i w:val="0"/>
          <w:sz w:val="24"/>
          <w:szCs w:val="24"/>
          <w:lang w:val="ru-RU"/>
        </w:rPr>
        <w:t>ю</w:t>
      </w:r>
      <w:r w:rsidRPr="002A7CC2">
        <w:rPr>
          <w:rFonts w:ascii="Times New Roman" w:hAnsi="Times New Roman"/>
          <w:i w:val="0"/>
          <w:sz w:val="24"/>
          <w:szCs w:val="24"/>
          <w:lang w:val="ru-RU"/>
        </w:rPr>
        <w:t>щихся предпринимательской деятельностью без соответствующих разрешительных докуме</w:t>
      </w:r>
      <w:r w:rsidRPr="002A7CC2">
        <w:rPr>
          <w:rFonts w:ascii="Times New Roman" w:hAnsi="Times New Roman"/>
          <w:i w:val="0"/>
          <w:sz w:val="24"/>
          <w:szCs w:val="24"/>
          <w:lang w:val="ru-RU"/>
        </w:rPr>
        <w:t>н</w:t>
      </w:r>
      <w:r w:rsidRPr="002A7CC2">
        <w:rPr>
          <w:rFonts w:ascii="Times New Roman" w:hAnsi="Times New Roman"/>
          <w:i w:val="0"/>
          <w:sz w:val="24"/>
          <w:szCs w:val="24"/>
          <w:lang w:val="ru-RU"/>
        </w:rPr>
        <w:t>тов. В соответствии с Планом работы за 9 месяцев текущего года городской Межведомственной к</w:t>
      </w:r>
      <w:r w:rsidRPr="002A7CC2">
        <w:rPr>
          <w:rFonts w:ascii="Times New Roman" w:hAnsi="Times New Roman"/>
          <w:i w:val="0"/>
          <w:sz w:val="24"/>
          <w:szCs w:val="24"/>
          <w:lang w:val="ru-RU"/>
        </w:rPr>
        <w:t>о</w:t>
      </w:r>
      <w:r w:rsidRPr="002A7CC2">
        <w:rPr>
          <w:rFonts w:ascii="Times New Roman" w:hAnsi="Times New Roman"/>
          <w:i w:val="0"/>
          <w:sz w:val="24"/>
          <w:szCs w:val="24"/>
          <w:lang w:val="ru-RU"/>
        </w:rPr>
        <w:t xml:space="preserve">миссией проведено 8 заседаний. </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Всего с 1 января по 1 октября 2014 года в налоговых органах города поставлено на налоговый учет 241 человек, в том числе 58 чел. с территории горо</w:t>
      </w:r>
      <w:r w:rsidRPr="002A7CC2">
        <w:rPr>
          <w:rFonts w:ascii="Times New Roman" w:hAnsi="Times New Roman"/>
          <w:i w:val="0"/>
          <w:sz w:val="24"/>
          <w:szCs w:val="24"/>
          <w:lang w:val="ru-RU"/>
        </w:rPr>
        <w:t>д</w:t>
      </w:r>
      <w:r w:rsidRPr="002A7CC2">
        <w:rPr>
          <w:rFonts w:ascii="Times New Roman" w:hAnsi="Times New Roman"/>
          <w:i w:val="0"/>
          <w:sz w:val="24"/>
          <w:szCs w:val="24"/>
          <w:lang w:val="ru-RU"/>
        </w:rPr>
        <w:t>ского универсального рынка, 18 чел. занимающихся перевозкой пассажиров и т.п. Инвентаризация  юридических  и физических лиц, занимающихся на территории ООО « Каспийский универсальный рынок» предпринимательской деятел</w:t>
      </w:r>
      <w:r w:rsidRPr="002A7CC2">
        <w:rPr>
          <w:rFonts w:ascii="Times New Roman" w:hAnsi="Times New Roman"/>
          <w:i w:val="0"/>
          <w:sz w:val="24"/>
          <w:szCs w:val="24"/>
          <w:lang w:val="ru-RU"/>
        </w:rPr>
        <w:t>ь</w:t>
      </w:r>
      <w:r w:rsidRPr="002A7CC2">
        <w:rPr>
          <w:rFonts w:ascii="Times New Roman" w:hAnsi="Times New Roman"/>
          <w:i w:val="0"/>
          <w:sz w:val="24"/>
          <w:szCs w:val="24"/>
          <w:lang w:val="ru-RU"/>
        </w:rPr>
        <w:t>ностью по состоянию на 1.07.2014 г. показала, что на территории городского рынка о</w:t>
      </w:r>
      <w:r w:rsidRPr="002A7CC2">
        <w:rPr>
          <w:rFonts w:ascii="Times New Roman" w:hAnsi="Times New Roman"/>
          <w:i w:val="0"/>
          <w:sz w:val="24"/>
          <w:szCs w:val="24"/>
          <w:lang w:val="ru-RU"/>
        </w:rPr>
        <w:t>б</w:t>
      </w:r>
      <w:r w:rsidRPr="002A7CC2">
        <w:rPr>
          <w:rFonts w:ascii="Times New Roman" w:hAnsi="Times New Roman"/>
          <w:i w:val="0"/>
          <w:sz w:val="24"/>
          <w:szCs w:val="24"/>
          <w:lang w:val="ru-RU"/>
        </w:rPr>
        <w:t>шей площадью 10250 кв. м всего 550 торговых мест, в том числе из них занято 380 мест. В настоящее время на территории рынка идет снос време</w:t>
      </w:r>
      <w:r w:rsidRPr="002A7CC2">
        <w:rPr>
          <w:rFonts w:ascii="Times New Roman" w:hAnsi="Times New Roman"/>
          <w:i w:val="0"/>
          <w:sz w:val="24"/>
          <w:szCs w:val="24"/>
          <w:lang w:val="ru-RU"/>
        </w:rPr>
        <w:t>н</w:t>
      </w:r>
      <w:r w:rsidRPr="002A7CC2">
        <w:rPr>
          <w:rFonts w:ascii="Times New Roman" w:hAnsi="Times New Roman"/>
          <w:i w:val="0"/>
          <w:sz w:val="24"/>
          <w:szCs w:val="24"/>
          <w:lang w:val="ru-RU"/>
        </w:rPr>
        <w:t>ных строений и осуществляется строительство капитальных сооружений, после завершения которых будет проведена дополн</w:t>
      </w:r>
      <w:r w:rsidRPr="002A7CC2">
        <w:rPr>
          <w:rFonts w:ascii="Times New Roman" w:hAnsi="Times New Roman"/>
          <w:i w:val="0"/>
          <w:sz w:val="24"/>
          <w:szCs w:val="24"/>
          <w:lang w:val="ru-RU"/>
        </w:rPr>
        <w:t>и</w:t>
      </w:r>
      <w:r w:rsidRPr="002A7CC2">
        <w:rPr>
          <w:rFonts w:ascii="Times New Roman" w:hAnsi="Times New Roman"/>
          <w:i w:val="0"/>
          <w:sz w:val="24"/>
          <w:szCs w:val="24"/>
          <w:lang w:val="ru-RU"/>
        </w:rPr>
        <w:t>тельная инвентаризация.</w:t>
      </w:r>
    </w:p>
    <w:p w:rsidR="00E12CF8" w:rsidRPr="002A7CC2" w:rsidRDefault="00E12CF8" w:rsidP="00E12CF8">
      <w:pPr>
        <w:ind w:firstLine="709"/>
        <w:jc w:val="both"/>
        <w:rPr>
          <w:sz w:val="24"/>
          <w:szCs w:val="24"/>
        </w:rPr>
      </w:pPr>
      <w:r w:rsidRPr="002A7CC2">
        <w:rPr>
          <w:sz w:val="24"/>
          <w:szCs w:val="24"/>
        </w:rPr>
        <w:t>В рамках реализации восьмистороннего соглашения проводится мониторинг работ по актуализации налогооблагаемой базы по земельному налогу, нал</w:t>
      </w:r>
      <w:r w:rsidRPr="002A7CC2">
        <w:rPr>
          <w:sz w:val="24"/>
          <w:szCs w:val="24"/>
        </w:rPr>
        <w:t>о</w:t>
      </w:r>
      <w:r w:rsidRPr="002A7CC2">
        <w:rPr>
          <w:sz w:val="24"/>
          <w:szCs w:val="24"/>
        </w:rPr>
        <w:t xml:space="preserve">гу на имущество физических лиц и учета лиц, ведущих предпринимательскую деятельность. Так по данным Управления </w:t>
      </w:r>
      <w:proofErr w:type="spellStart"/>
      <w:r w:rsidRPr="002A7CC2">
        <w:rPr>
          <w:sz w:val="24"/>
          <w:szCs w:val="24"/>
        </w:rPr>
        <w:t>Ро</w:t>
      </w:r>
      <w:r w:rsidRPr="002A7CC2">
        <w:rPr>
          <w:sz w:val="24"/>
          <w:szCs w:val="24"/>
        </w:rPr>
        <w:t>с</w:t>
      </w:r>
      <w:r w:rsidRPr="002A7CC2">
        <w:rPr>
          <w:sz w:val="24"/>
          <w:szCs w:val="24"/>
        </w:rPr>
        <w:t>реестра</w:t>
      </w:r>
      <w:proofErr w:type="spellEnd"/>
      <w:r w:rsidRPr="002A7CC2">
        <w:rPr>
          <w:sz w:val="24"/>
          <w:szCs w:val="24"/>
        </w:rPr>
        <w:t xml:space="preserve"> количество земельных участков по состоянию: </w:t>
      </w:r>
      <w:r w:rsidRPr="002A7CC2">
        <w:rPr>
          <w:b/>
          <w:sz w:val="24"/>
          <w:szCs w:val="24"/>
        </w:rPr>
        <w:t>на 1 января 2014 года</w:t>
      </w:r>
      <w:r w:rsidRPr="002A7CC2">
        <w:rPr>
          <w:sz w:val="24"/>
          <w:szCs w:val="24"/>
        </w:rPr>
        <w:t xml:space="preserve"> было </w:t>
      </w:r>
      <w:r w:rsidRPr="002A7CC2">
        <w:rPr>
          <w:b/>
          <w:sz w:val="24"/>
          <w:szCs w:val="24"/>
        </w:rPr>
        <w:t>12798</w:t>
      </w:r>
      <w:r w:rsidRPr="002A7CC2">
        <w:rPr>
          <w:sz w:val="24"/>
          <w:szCs w:val="24"/>
        </w:rPr>
        <w:t xml:space="preserve"> ед., из них на учете в УФНС стояло </w:t>
      </w:r>
      <w:r w:rsidRPr="002A7CC2">
        <w:rPr>
          <w:b/>
          <w:sz w:val="24"/>
          <w:szCs w:val="24"/>
        </w:rPr>
        <w:t>5125</w:t>
      </w:r>
      <w:r w:rsidRPr="002A7CC2">
        <w:rPr>
          <w:sz w:val="24"/>
          <w:szCs w:val="24"/>
        </w:rPr>
        <w:t xml:space="preserve"> участков;</w:t>
      </w:r>
      <w:r w:rsidRPr="002A7CC2">
        <w:rPr>
          <w:b/>
          <w:sz w:val="24"/>
          <w:szCs w:val="24"/>
        </w:rPr>
        <w:t xml:space="preserve"> на 1 октября 2014 года</w:t>
      </w:r>
      <w:r w:rsidRPr="002A7CC2">
        <w:rPr>
          <w:sz w:val="24"/>
          <w:szCs w:val="24"/>
        </w:rPr>
        <w:t xml:space="preserve"> –</w:t>
      </w:r>
      <w:r w:rsidRPr="002A7CC2">
        <w:rPr>
          <w:b/>
          <w:sz w:val="24"/>
          <w:szCs w:val="24"/>
        </w:rPr>
        <w:t>13742</w:t>
      </w:r>
      <w:r w:rsidRPr="002A7CC2">
        <w:rPr>
          <w:sz w:val="24"/>
          <w:szCs w:val="24"/>
        </w:rPr>
        <w:t xml:space="preserve"> участков, поставлено на учет в УФНС – </w:t>
      </w:r>
      <w:r w:rsidRPr="002A7CC2">
        <w:rPr>
          <w:b/>
          <w:sz w:val="24"/>
          <w:szCs w:val="24"/>
        </w:rPr>
        <w:t>9125</w:t>
      </w:r>
      <w:r w:rsidRPr="002A7CC2">
        <w:rPr>
          <w:sz w:val="24"/>
          <w:szCs w:val="24"/>
        </w:rPr>
        <w:t>ед. Таким образом, за 9 месяцев на налоговый учет п</w:t>
      </w:r>
      <w:r w:rsidRPr="002A7CC2">
        <w:rPr>
          <w:sz w:val="24"/>
          <w:szCs w:val="24"/>
        </w:rPr>
        <w:t>о</w:t>
      </w:r>
      <w:r w:rsidRPr="002A7CC2">
        <w:rPr>
          <w:sz w:val="24"/>
          <w:szCs w:val="24"/>
        </w:rPr>
        <w:t>ставлено из 13742 участков 9125 участков или 66,4% от общего количества. По данным налоговой и</w:t>
      </w:r>
      <w:r w:rsidRPr="002A7CC2">
        <w:rPr>
          <w:sz w:val="24"/>
          <w:szCs w:val="24"/>
        </w:rPr>
        <w:t>н</w:t>
      </w:r>
      <w:r w:rsidRPr="002A7CC2">
        <w:rPr>
          <w:sz w:val="24"/>
          <w:szCs w:val="24"/>
        </w:rPr>
        <w:t>спекции количество плательщиков земельного налога – 8521 человек, начислено 71,4 млн. рублей земельного налога, уплачено за 9 мес</w:t>
      </w:r>
      <w:r w:rsidRPr="002A7CC2">
        <w:rPr>
          <w:sz w:val="24"/>
          <w:szCs w:val="24"/>
        </w:rPr>
        <w:t>я</w:t>
      </w:r>
      <w:r w:rsidRPr="002A7CC2">
        <w:rPr>
          <w:sz w:val="24"/>
          <w:szCs w:val="24"/>
        </w:rPr>
        <w:t>цев 2014 г – 38,9 млн. рублей.</w:t>
      </w:r>
    </w:p>
    <w:p w:rsidR="00E12CF8" w:rsidRPr="002A7CC2" w:rsidRDefault="00E12CF8" w:rsidP="00E12CF8">
      <w:pPr>
        <w:ind w:firstLine="709"/>
        <w:jc w:val="both"/>
        <w:rPr>
          <w:sz w:val="24"/>
          <w:szCs w:val="24"/>
        </w:rPr>
      </w:pPr>
      <w:r w:rsidRPr="002A7CC2">
        <w:rPr>
          <w:sz w:val="24"/>
          <w:szCs w:val="24"/>
        </w:rPr>
        <w:t>Количество земельных участков, занесенных налоговыми органами в АИС «Налог-3» на 01.10.2014 года – 9197 единиц.</w:t>
      </w:r>
    </w:p>
    <w:p w:rsidR="00E12CF8" w:rsidRPr="002A7CC2" w:rsidRDefault="00E12CF8" w:rsidP="00E12CF8">
      <w:pPr>
        <w:ind w:firstLine="709"/>
        <w:jc w:val="both"/>
        <w:rPr>
          <w:sz w:val="24"/>
          <w:szCs w:val="24"/>
        </w:rPr>
      </w:pPr>
      <w:r w:rsidRPr="002A7CC2">
        <w:rPr>
          <w:sz w:val="24"/>
          <w:szCs w:val="24"/>
        </w:rPr>
        <w:t>Количество плательщиков налога на имущество физических лиц (без льго</w:t>
      </w:r>
      <w:r w:rsidRPr="002A7CC2">
        <w:rPr>
          <w:sz w:val="24"/>
          <w:szCs w:val="24"/>
        </w:rPr>
        <w:t>т</w:t>
      </w:r>
      <w:r w:rsidRPr="002A7CC2">
        <w:rPr>
          <w:sz w:val="24"/>
          <w:szCs w:val="24"/>
        </w:rPr>
        <w:t>ников) – 6744 чел., начислено 5,0 млн. руб. налога на имущество, уплачено – 1,2 млн. руб. Задание по ЕНВД при прогнозе 12,2 млн. рублей выполнено на 5,4 млн. рублей или на 44,3%.</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По результатам инвентаризации осуществляют деятельность в сфере питания и провед</w:t>
      </w:r>
      <w:r w:rsidRPr="002A7CC2">
        <w:rPr>
          <w:rFonts w:ascii="Times New Roman" w:hAnsi="Times New Roman"/>
          <w:i w:val="0"/>
          <w:sz w:val="24"/>
          <w:szCs w:val="24"/>
          <w:lang w:val="ru-RU"/>
        </w:rPr>
        <w:t>е</w:t>
      </w:r>
      <w:r w:rsidRPr="002A7CC2">
        <w:rPr>
          <w:rFonts w:ascii="Times New Roman" w:hAnsi="Times New Roman"/>
          <w:i w:val="0"/>
          <w:sz w:val="24"/>
          <w:szCs w:val="24"/>
          <w:lang w:val="ru-RU"/>
        </w:rPr>
        <w:t>ния праздничных мероприятий 39 организаций и индивидуальных предпринимателей и 10 ба</w:t>
      </w:r>
      <w:r w:rsidRPr="002A7CC2">
        <w:rPr>
          <w:rFonts w:ascii="Times New Roman" w:hAnsi="Times New Roman"/>
          <w:i w:val="0"/>
          <w:sz w:val="24"/>
          <w:szCs w:val="24"/>
          <w:lang w:val="ru-RU"/>
        </w:rPr>
        <w:t>н</w:t>
      </w:r>
      <w:r w:rsidRPr="002A7CC2">
        <w:rPr>
          <w:rFonts w:ascii="Times New Roman" w:hAnsi="Times New Roman"/>
          <w:i w:val="0"/>
          <w:sz w:val="24"/>
          <w:szCs w:val="24"/>
          <w:lang w:val="ru-RU"/>
        </w:rPr>
        <w:t>кетных залов, ими уплачено налогов за 9 месяцев 2014 года 2,7 и 0,5 млн. рублей соответстве</w:t>
      </w:r>
      <w:r w:rsidRPr="002A7CC2">
        <w:rPr>
          <w:rFonts w:ascii="Times New Roman" w:hAnsi="Times New Roman"/>
          <w:i w:val="0"/>
          <w:sz w:val="24"/>
          <w:szCs w:val="24"/>
          <w:lang w:val="ru-RU"/>
        </w:rPr>
        <w:t>н</w:t>
      </w:r>
      <w:r w:rsidRPr="002A7CC2">
        <w:rPr>
          <w:rFonts w:ascii="Times New Roman" w:hAnsi="Times New Roman"/>
          <w:i w:val="0"/>
          <w:sz w:val="24"/>
          <w:szCs w:val="24"/>
          <w:lang w:val="ru-RU"/>
        </w:rPr>
        <w:t>но.</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 xml:space="preserve">В соответствии с приоритетным проектом </w:t>
      </w:r>
      <w:r w:rsidRPr="002A7CC2">
        <w:rPr>
          <w:rFonts w:ascii="Times New Roman" w:hAnsi="Times New Roman"/>
          <w:b/>
          <w:i w:val="0"/>
          <w:sz w:val="24"/>
          <w:szCs w:val="24"/>
          <w:lang w:val="ru-RU"/>
        </w:rPr>
        <w:t>«Обеление экономики»</w:t>
      </w:r>
      <w:r w:rsidRPr="002A7CC2">
        <w:rPr>
          <w:rFonts w:ascii="Times New Roman" w:hAnsi="Times New Roman"/>
          <w:i w:val="0"/>
          <w:sz w:val="24"/>
          <w:szCs w:val="24"/>
          <w:lang w:val="ru-RU"/>
        </w:rPr>
        <w:t xml:space="preserve"> пр</w:t>
      </w:r>
      <w:r w:rsidRPr="002A7CC2">
        <w:rPr>
          <w:rFonts w:ascii="Times New Roman" w:hAnsi="Times New Roman"/>
          <w:i w:val="0"/>
          <w:sz w:val="24"/>
          <w:szCs w:val="24"/>
          <w:lang w:val="ru-RU"/>
        </w:rPr>
        <w:t>о</w:t>
      </w:r>
      <w:r w:rsidRPr="002A7CC2">
        <w:rPr>
          <w:rFonts w:ascii="Times New Roman" w:hAnsi="Times New Roman"/>
          <w:i w:val="0"/>
          <w:sz w:val="24"/>
          <w:szCs w:val="24"/>
          <w:lang w:val="ru-RU"/>
        </w:rPr>
        <w:t>должается работа по инвентаризации земельных участков в администрати</w:t>
      </w:r>
      <w:r w:rsidRPr="002A7CC2">
        <w:rPr>
          <w:rFonts w:ascii="Times New Roman" w:hAnsi="Times New Roman"/>
          <w:i w:val="0"/>
          <w:sz w:val="24"/>
          <w:szCs w:val="24"/>
          <w:lang w:val="ru-RU"/>
        </w:rPr>
        <w:t>в</w:t>
      </w:r>
      <w:r w:rsidRPr="002A7CC2">
        <w:rPr>
          <w:rFonts w:ascii="Times New Roman" w:hAnsi="Times New Roman"/>
          <w:i w:val="0"/>
          <w:sz w:val="24"/>
          <w:szCs w:val="24"/>
          <w:lang w:val="ru-RU"/>
        </w:rPr>
        <w:t>ных границах городского округа на предмет уточнения количества, увеличения нал</w:t>
      </w:r>
      <w:r w:rsidRPr="002A7CC2">
        <w:rPr>
          <w:rFonts w:ascii="Times New Roman" w:hAnsi="Times New Roman"/>
          <w:i w:val="0"/>
          <w:sz w:val="24"/>
          <w:szCs w:val="24"/>
          <w:lang w:val="ru-RU"/>
        </w:rPr>
        <w:t>о</w:t>
      </w:r>
      <w:r w:rsidRPr="002A7CC2">
        <w:rPr>
          <w:rFonts w:ascii="Times New Roman" w:hAnsi="Times New Roman"/>
          <w:i w:val="0"/>
          <w:sz w:val="24"/>
          <w:szCs w:val="24"/>
          <w:lang w:val="ru-RU"/>
        </w:rPr>
        <w:t xml:space="preserve">гооблагаемой базы и во избежание двойного налогообложения. </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Земельные участки, расположенные под многоквартирными домами переданы в собственность собственникам помещений в многоквартирном доме. С</w:t>
      </w:r>
      <w:r w:rsidRPr="002A7CC2">
        <w:rPr>
          <w:rFonts w:ascii="Times New Roman" w:hAnsi="Times New Roman"/>
          <w:i w:val="0"/>
          <w:sz w:val="24"/>
          <w:szCs w:val="24"/>
          <w:lang w:val="ru-RU"/>
        </w:rPr>
        <w:t>о</w:t>
      </w:r>
      <w:r w:rsidRPr="002A7CC2">
        <w:rPr>
          <w:rFonts w:ascii="Times New Roman" w:hAnsi="Times New Roman"/>
          <w:i w:val="0"/>
          <w:sz w:val="24"/>
          <w:szCs w:val="24"/>
          <w:lang w:val="ru-RU"/>
        </w:rPr>
        <w:t>ставлен реестр сдаваемых в аренду земель находящихся на территории городск</w:t>
      </w:r>
      <w:r w:rsidRPr="002A7CC2">
        <w:rPr>
          <w:rFonts w:ascii="Times New Roman" w:hAnsi="Times New Roman"/>
          <w:i w:val="0"/>
          <w:sz w:val="24"/>
          <w:szCs w:val="24"/>
          <w:lang w:val="ru-RU"/>
        </w:rPr>
        <w:t>о</w:t>
      </w:r>
      <w:r w:rsidRPr="002A7CC2">
        <w:rPr>
          <w:rFonts w:ascii="Times New Roman" w:hAnsi="Times New Roman"/>
          <w:i w:val="0"/>
          <w:sz w:val="24"/>
          <w:szCs w:val="24"/>
          <w:lang w:val="ru-RU"/>
        </w:rPr>
        <w:t>го округа, всего 911 участков, на площади 276,6 га.</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В августе месяце 2014 года проведено зональное совещание в г. Каспийске по вопросам актуализации налоговой базы по объектам недвижимости, земел</w:t>
      </w:r>
      <w:r w:rsidRPr="002A7CC2">
        <w:rPr>
          <w:rFonts w:ascii="Times New Roman" w:hAnsi="Times New Roman"/>
          <w:i w:val="0"/>
          <w:sz w:val="24"/>
          <w:szCs w:val="24"/>
          <w:lang w:val="ru-RU"/>
        </w:rPr>
        <w:t>ь</w:t>
      </w:r>
      <w:r w:rsidRPr="002A7CC2">
        <w:rPr>
          <w:rFonts w:ascii="Times New Roman" w:hAnsi="Times New Roman"/>
          <w:i w:val="0"/>
          <w:sz w:val="24"/>
          <w:szCs w:val="24"/>
          <w:lang w:val="ru-RU"/>
        </w:rPr>
        <w:t>ным участкам и транспортным средствам по Центральному округу.</w:t>
      </w:r>
    </w:p>
    <w:p w:rsidR="00E12CF8" w:rsidRPr="002A7CC2" w:rsidRDefault="00E12CF8" w:rsidP="00E12CF8">
      <w:pPr>
        <w:widowControl w:val="0"/>
        <w:ind w:right="-2" w:firstLine="567"/>
        <w:jc w:val="both"/>
        <w:rPr>
          <w:sz w:val="24"/>
          <w:szCs w:val="24"/>
        </w:rPr>
      </w:pPr>
      <w:r w:rsidRPr="002A7CC2">
        <w:rPr>
          <w:sz w:val="24"/>
          <w:szCs w:val="24"/>
        </w:rPr>
        <w:t xml:space="preserve">По основным показателям, характеризующим </w:t>
      </w:r>
      <w:r w:rsidRPr="002A7CC2">
        <w:rPr>
          <w:b/>
          <w:sz w:val="24"/>
          <w:szCs w:val="24"/>
        </w:rPr>
        <w:t>уровень жизни</w:t>
      </w:r>
      <w:r w:rsidRPr="002A7CC2">
        <w:rPr>
          <w:sz w:val="24"/>
          <w:szCs w:val="24"/>
        </w:rPr>
        <w:t xml:space="preserve"> населения зар</w:t>
      </w:r>
      <w:r w:rsidRPr="002A7CC2">
        <w:rPr>
          <w:sz w:val="24"/>
          <w:szCs w:val="24"/>
        </w:rPr>
        <w:t>е</w:t>
      </w:r>
      <w:r w:rsidRPr="002A7CC2">
        <w:rPr>
          <w:sz w:val="24"/>
          <w:szCs w:val="24"/>
        </w:rPr>
        <w:t xml:space="preserve">гистрирован рост. </w:t>
      </w:r>
    </w:p>
    <w:p w:rsidR="00E12CF8" w:rsidRPr="002A7CC2" w:rsidRDefault="00E12CF8" w:rsidP="00E12CF8">
      <w:pPr>
        <w:widowControl w:val="0"/>
        <w:ind w:right="-2" w:firstLine="567"/>
        <w:jc w:val="both"/>
        <w:rPr>
          <w:sz w:val="24"/>
          <w:szCs w:val="24"/>
        </w:rPr>
      </w:pPr>
      <w:r w:rsidRPr="002A7CC2">
        <w:rPr>
          <w:sz w:val="24"/>
          <w:szCs w:val="24"/>
        </w:rPr>
        <w:t xml:space="preserve">Среднемесячная </w:t>
      </w:r>
      <w:r w:rsidRPr="002A7CC2">
        <w:rPr>
          <w:b/>
          <w:i/>
          <w:sz w:val="24"/>
          <w:szCs w:val="24"/>
        </w:rPr>
        <w:t>заработная плата</w:t>
      </w:r>
      <w:r w:rsidRPr="002A7CC2">
        <w:rPr>
          <w:sz w:val="24"/>
          <w:szCs w:val="24"/>
        </w:rPr>
        <w:t xml:space="preserve"> работников за 6 месяцев текущего года возросла на 18,1% и составила 18800 рублей. При этом прирост темпа сложился выше среднего значения в целом по РД (10,7 %), в то же время величина средн</w:t>
      </w:r>
      <w:r w:rsidRPr="002A7CC2">
        <w:rPr>
          <w:sz w:val="24"/>
          <w:szCs w:val="24"/>
        </w:rPr>
        <w:t>е</w:t>
      </w:r>
      <w:r w:rsidRPr="002A7CC2">
        <w:rPr>
          <w:sz w:val="24"/>
          <w:szCs w:val="24"/>
        </w:rPr>
        <w:t>месячной заработной платы, по-прежнему, остается ниже среднего значения в целом по РД (19411,1 руб.), вместе с тем, в городе наблюд</w:t>
      </w:r>
      <w:r w:rsidRPr="002A7CC2">
        <w:rPr>
          <w:sz w:val="24"/>
          <w:szCs w:val="24"/>
        </w:rPr>
        <w:t>а</w:t>
      </w:r>
      <w:r w:rsidRPr="002A7CC2">
        <w:rPr>
          <w:sz w:val="24"/>
          <w:szCs w:val="24"/>
        </w:rPr>
        <w:t>ется разрыв в уровнях среднемесячной заработной платы по видам экономической деятельн</w:t>
      </w:r>
      <w:r w:rsidRPr="002A7CC2">
        <w:rPr>
          <w:sz w:val="24"/>
          <w:szCs w:val="24"/>
        </w:rPr>
        <w:t>о</w:t>
      </w:r>
      <w:r w:rsidRPr="002A7CC2">
        <w:rPr>
          <w:sz w:val="24"/>
          <w:szCs w:val="24"/>
        </w:rPr>
        <w:t xml:space="preserve">сти. </w:t>
      </w:r>
    </w:p>
    <w:p w:rsidR="00E12CF8" w:rsidRPr="002A7CC2" w:rsidRDefault="00E12CF8" w:rsidP="00E12CF8">
      <w:pPr>
        <w:widowControl w:val="0"/>
        <w:ind w:right="-2" w:firstLine="540"/>
        <w:jc w:val="both"/>
        <w:rPr>
          <w:sz w:val="24"/>
          <w:szCs w:val="24"/>
        </w:rPr>
      </w:pPr>
      <w:r w:rsidRPr="002A7CC2">
        <w:rPr>
          <w:sz w:val="24"/>
          <w:szCs w:val="24"/>
        </w:rPr>
        <w:t>В рамках реализации  мероприятий Указа Президента РФ от 7 мая 2012 года № 597 «О мероприятиях по реализации государственной социальной полит</w:t>
      </w:r>
      <w:r w:rsidRPr="002A7CC2">
        <w:rPr>
          <w:sz w:val="24"/>
          <w:szCs w:val="24"/>
        </w:rPr>
        <w:t>и</w:t>
      </w:r>
      <w:r w:rsidRPr="002A7CC2">
        <w:rPr>
          <w:sz w:val="24"/>
          <w:szCs w:val="24"/>
        </w:rPr>
        <w:t>ки» обеспечивается увеличение средней заработной платы в здравоохранении, образовании, в социальной сфере и в сфере кул</w:t>
      </w:r>
      <w:r w:rsidRPr="002A7CC2">
        <w:rPr>
          <w:sz w:val="24"/>
          <w:szCs w:val="24"/>
        </w:rPr>
        <w:t>ь</w:t>
      </w:r>
      <w:r w:rsidRPr="002A7CC2">
        <w:rPr>
          <w:sz w:val="24"/>
          <w:szCs w:val="24"/>
        </w:rPr>
        <w:t xml:space="preserve">туры. Так,  среднемесячная заработная плата работников социальной сферы и науки в </w:t>
      </w:r>
      <w:r w:rsidRPr="002A7CC2">
        <w:rPr>
          <w:sz w:val="24"/>
          <w:szCs w:val="24"/>
          <w:lang w:val="en-US"/>
        </w:rPr>
        <w:t>I</w:t>
      </w:r>
      <w:r w:rsidRPr="002A7CC2">
        <w:rPr>
          <w:sz w:val="24"/>
          <w:szCs w:val="24"/>
        </w:rPr>
        <w:t xml:space="preserve"> полугодии текущего года с</w:t>
      </w:r>
      <w:r w:rsidRPr="002A7CC2">
        <w:rPr>
          <w:sz w:val="24"/>
          <w:szCs w:val="24"/>
        </w:rPr>
        <w:t>о</w:t>
      </w:r>
      <w:r w:rsidRPr="002A7CC2">
        <w:rPr>
          <w:sz w:val="24"/>
          <w:szCs w:val="24"/>
        </w:rPr>
        <w:t xml:space="preserve">ставила: </w:t>
      </w:r>
      <w:proofErr w:type="spellStart"/>
      <w:r w:rsidRPr="002A7CC2">
        <w:rPr>
          <w:sz w:val="24"/>
          <w:szCs w:val="24"/>
        </w:rPr>
        <w:t>педработников</w:t>
      </w:r>
      <w:proofErr w:type="spellEnd"/>
      <w:r w:rsidRPr="002A7CC2">
        <w:rPr>
          <w:sz w:val="24"/>
          <w:szCs w:val="24"/>
        </w:rPr>
        <w:t xml:space="preserve"> общего образования  – 19492 руб., </w:t>
      </w:r>
      <w:proofErr w:type="spellStart"/>
      <w:r w:rsidRPr="002A7CC2">
        <w:rPr>
          <w:sz w:val="24"/>
          <w:szCs w:val="24"/>
        </w:rPr>
        <w:t>педработников</w:t>
      </w:r>
      <w:proofErr w:type="spellEnd"/>
      <w:r w:rsidRPr="002A7CC2">
        <w:rPr>
          <w:sz w:val="24"/>
          <w:szCs w:val="24"/>
        </w:rPr>
        <w:t xml:space="preserve"> дошкольных образовательных учреждений – 9943 руб., работников учреждений культуры – 10047 рублей. </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b/>
          <w:i w:val="0"/>
          <w:sz w:val="24"/>
          <w:szCs w:val="24"/>
          <w:lang w:val="ru-RU"/>
        </w:rPr>
        <w:t xml:space="preserve">В рамках проекта «Человеческий капитал» </w:t>
      </w:r>
      <w:r w:rsidRPr="002A7CC2">
        <w:rPr>
          <w:i w:val="0"/>
          <w:sz w:val="24"/>
          <w:szCs w:val="24"/>
          <w:lang w:val="ru-RU"/>
        </w:rPr>
        <w:t>в</w:t>
      </w:r>
      <w:r w:rsidRPr="002A7CC2">
        <w:rPr>
          <w:rFonts w:ascii="Times New Roman" w:hAnsi="Times New Roman"/>
          <w:i w:val="0"/>
          <w:sz w:val="24"/>
          <w:szCs w:val="24"/>
          <w:lang w:val="ru-RU"/>
        </w:rPr>
        <w:t xml:space="preserve"> городе работают 20 муниципальных учреждений дошкольного образования, до конца года планируется открытие еще одного детского сада на 95 мест, переданного с баланса Миноб</w:t>
      </w:r>
      <w:r w:rsidRPr="002A7CC2">
        <w:rPr>
          <w:rFonts w:ascii="Times New Roman" w:hAnsi="Times New Roman"/>
          <w:i w:val="0"/>
          <w:sz w:val="24"/>
          <w:szCs w:val="24"/>
          <w:lang w:val="ru-RU"/>
        </w:rPr>
        <w:t>о</w:t>
      </w:r>
      <w:r w:rsidRPr="002A7CC2">
        <w:rPr>
          <w:rFonts w:ascii="Times New Roman" w:hAnsi="Times New Roman"/>
          <w:i w:val="0"/>
          <w:sz w:val="24"/>
          <w:szCs w:val="24"/>
          <w:lang w:val="ru-RU"/>
        </w:rPr>
        <w:t>роны.</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В МКР № 7 завершается строительство нового детского сада на 280 мест. Также, кроме муниципальных детских садов в городе функционируют частные д</w:t>
      </w:r>
      <w:r w:rsidRPr="002A7CC2">
        <w:rPr>
          <w:rFonts w:ascii="Times New Roman" w:hAnsi="Times New Roman"/>
          <w:i w:val="0"/>
          <w:sz w:val="24"/>
          <w:szCs w:val="24"/>
          <w:lang w:val="ru-RU"/>
        </w:rPr>
        <w:t>о</w:t>
      </w:r>
      <w:r w:rsidRPr="002A7CC2">
        <w:rPr>
          <w:rFonts w:ascii="Times New Roman" w:hAnsi="Times New Roman"/>
          <w:i w:val="0"/>
          <w:sz w:val="24"/>
          <w:szCs w:val="24"/>
          <w:lang w:val="ru-RU"/>
        </w:rPr>
        <w:t xml:space="preserve">школьные учреждения: </w:t>
      </w:r>
      <w:proofErr w:type="spellStart"/>
      <w:r w:rsidRPr="002A7CC2">
        <w:rPr>
          <w:rFonts w:ascii="Times New Roman" w:hAnsi="Times New Roman"/>
          <w:i w:val="0"/>
          <w:sz w:val="24"/>
          <w:szCs w:val="24"/>
          <w:lang w:val="ru-RU"/>
        </w:rPr>
        <w:t>д</w:t>
      </w:r>
      <w:proofErr w:type="spellEnd"/>
      <w:r w:rsidRPr="002A7CC2">
        <w:rPr>
          <w:rFonts w:ascii="Times New Roman" w:hAnsi="Times New Roman"/>
          <w:i w:val="0"/>
          <w:sz w:val="24"/>
          <w:szCs w:val="24"/>
          <w:lang w:val="ru-RU"/>
        </w:rPr>
        <w:t xml:space="preserve">/с «Изумруд» (3 группы – 52 ребенка), </w:t>
      </w:r>
      <w:proofErr w:type="spellStart"/>
      <w:r w:rsidRPr="002A7CC2">
        <w:rPr>
          <w:rFonts w:ascii="Times New Roman" w:hAnsi="Times New Roman"/>
          <w:i w:val="0"/>
          <w:sz w:val="24"/>
          <w:szCs w:val="24"/>
          <w:lang w:val="ru-RU"/>
        </w:rPr>
        <w:t>д</w:t>
      </w:r>
      <w:proofErr w:type="spellEnd"/>
      <w:r w:rsidRPr="002A7CC2">
        <w:rPr>
          <w:rFonts w:ascii="Times New Roman" w:hAnsi="Times New Roman"/>
          <w:i w:val="0"/>
          <w:sz w:val="24"/>
          <w:szCs w:val="24"/>
          <w:lang w:val="ru-RU"/>
        </w:rPr>
        <w:t>/с «Пчелка» (16 детей) и центр дополнительного образования детей дошкольного возраста «</w:t>
      </w:r>
      <w:proofErr w:type="spellStart"/>
      <w:r w:rsidRPr="002A7CC2">
        <w:rPr>
          <w:rFonts w:ascii="Times New Roman" w:hAnsi="Times New Roman"/>
          <w:i w:val="0"/>
          <w:sz w:val="24"/>
          <w:szCs w:val="24"/>
          <w:lang w:val="ru-RU"/>
        </w:rPr>
        <w:t>Зна</w:t>
      </w:r>
      <w:r w:rsidRPr="002A7CC2">
        <w:rPr>
          <w:rFonts w:ascii="Times New Roman" w:hAnsi="Times New Roman"/>
          <w:i w:val="0"/>
          <w:sz w:val="24"/>
          <w:szCs w:val="24"/>
          <w:lang w:val="ru-RU"/>
        </w:rPr>
        <w:t>й</w:t>
      </w:r>
      <w:r w:rsidRPr="002A7CC2">
        <w:rPr>
          <w:rFonts w:ascii="Times New Roman" w:hAnsi="Times New Roman"/>
          <w:i w:val="0"/>
          <w:sz w:val="24"/>
          <w:szCs w:val="24"/>
          <w:lang w:val="ru-RU"/>
        </w:rPr>
        <w:t>ка</w:t>
      </w:r>
      <w:proofErr w:type="spellEnd"/>
      <w:r w:rsidRPr="002A7CC2">
        <w:rPr>
          <w:rFonts w:ascii="Times New Roman" w:hAnsi="Times New Roman"/>
          <w:i w:val="0"/>
          <w:sz w:val="24"/>
          <w:szCs w:val="24"/>
          <w:lang w:val="ru-RU"/>
        </w:rPr>
        <w:t>».</w:t>
      </w:r>
    </w:p>
    <w:p w:rsidR="00E12CF8" w:rsidRPr="002A7CC2" w:rsidRDefault="00E12CF8" w:rsidP="00E12CF8">
      <w:pPr>
        <w:widowControl w:val="0"/>
        <w:ind w:right="-2" w:firstLine="540"/>
        <w:jc w:val="both"/>
        <w:rPr>
          <w:sz w:val="24"/>
          <w:szCs w:val="24"/>
        </w:rPr>
      </w:pPr>
      <w:r w:rsidRPr="002A7CC2">
        <w:rPr>
          <w:sz w:val="24"/>
          <w:szCs w:val="24"/>
        </w:rPr>
        <w:t xml:space="preserve">На </w:t>
      </w:r>
      <w:r w:rsidRPr="002A7CC2">
        <w:rPr>
          <w:b/>
          <w:sz w:val="24"/>
          <w:szCs w:val="24"/>
        </w:rPr>
        <w:t>рынке труда</w:t>
      </w:r>
      <w:r w:rsidRPr="002A7CC2">
        <w:rPr>
          <w:sz w:val="24"/>
          <w:szCs w:val="24"/>
        </w:rPr>
        <w:t xml:space="preserve">  ситуация характеризовалась снижением безработицы. Численность  </w:t>
      </w:r>
      <w:r w:rsidRPr="002A7CC2">
        <w:rPr>
          <w:b/>
          <w:i/>
          <w:sz w:val="24"/>
          <w:szCs w:val="24"/>
        </w:rPr>
        <w:t xml:space="preserve">зарегистрированных </w:t>
      </w:r>
      <w:r w:rsidRPr="002A7CC2">
        <w:rPr>
          <w:sz w:val="24"/>
          <w:szCs w:val="24"/>
        </w:rPr>
        <w:t>безработных граждан на конец июня 2014 года состав</w:t>
      </w:r>
      <w:r w:rsidRPr="002A7CC2">
        <w:rPr>
          <w:sz w:val="24"/>
          <w:szCs w:val="24"/>
        </w:rPr>
        <w:t>и</w:t>
      </w:r>
      <w:r w:rsidRPr="002A7CC2">
        <w:rPr>
          <w:sz w:val="24"/>
          <w:szCs w:val="24"/>
        </w:rPr>
        <w:t>ла 397 человек.</w:t>
      </w:r>
    </w:p>
    <w:p w:rsidR="00E12CF8" w:rsidRPr="002A7CC2" w:rsidRDefault="00E12CF8" w:rsidP="00E12CF8">
      <w:pPr>
        <w:shd w:val="clear" w:color="auto" w:fill="FFFFFF"/>
        <w:tabs>
          <w:tab w:val="left" w:pos="0"/>
        </w:tabs>
        <w:spacing w:before="5"/>
        <w:ind w:right="-2" w:firstLine="540"/>
        <w:jc w:val="both"/>
        <w:rPr>
          <w:spacing w:val="-3"/>
          <w:sz w:val="24"/>
          <w:szCs w:val="24"/>
        </w:rPr>
      </w:pPr>
      <w:r w:rsidRPr="002A7CC2">
        <w:rPr>
          <w:spacing w:val="-3"/>
          <w:sz w:val="24"/>
          <w:szCs w:val="24"/>
        </w:rPr>
        <w:t xml:space="preserve">Сохранение безработицы связано ростом трудовых ресурсов, отсутствием достаточного числа постоянных рабочих мест. </w:t>
      </w:r>
      <w:r w:rsidRPr="002A7CC2">
        <w:rPr>
          <w:b/>
          <w:i/>
          <w:sz w:val="24"/>
          <w:szCs w:val="24"/>
        </w:rPr>
        <w:t>Нагрузка</w:t>
      </w:r>
      <w:r w:rsidRPr="002A7CC2">
        <w:rPr>
          <w:sz w:val="24"/>
          <w:szCs w:val="24"/>
        </w:rPr>
        <w:t xml:space="preserve"> незанятого трудовой деятельностью населения, зарег</w:t>
      </w:r>
      <w:r w:rsidRPr="002A7CC2">
        <w:rPr>
          <w:sz w:val="24"/>
          <w:szCs w:val="24"/>
        </w:rPr>
        <w:t>и</w:t>
      </w:r>
      <w:r w:rsidRPr="002A7CC2">
        <w:rPr>
          <w:sz w:val="24"/>
          <w:szCs w:val="24"/>
        </w:rPr>
        <w:t xml:space="preserve">стрированного в государственных учреждениях службы занятости, </w:t>
      </w:r>
      <w:r w:rsidRPr="002A7CC2">
        <w:rPr>
          <w:b/>
          <w:i/>
          <w:sz w:val="24"/>
          <w:szCs w:val="24"/>
        </w:rPr>
        <w:t>на одну заявленную вака</w:t>
      </w:r>
      <w:r w:rsidRPr="002A7CC2">
        <w:rPr>
          <w:b/>
          <w:i/>
          <w:sz w:val="24"/>
          <w:szCs w:val="24"/>
        </w:rPr>
        <w:t>н</w:t>
      </w:r>
      <w:r w:rsidRPr="002A7CC2">
        <w:rPr>
          <w:b/>
          <w:i/>
          <w:sz w:val="24"/>
          <w:szCs w:val="24"/>
        </w:rPr>
        <w:t>сию</w:t>
      </w:r>
      <w:r w:rsidRPr="002A7CC2">
        <w:rPr>
          <w:sz w:val="24"/>
          <w:szCs w:val="24"/>
        </w:rPr>
        <w:t xml:space="preserve"> составила 47 человек, что </w:t>
      </w:r>
      <w:r w:rsidRPr="002A7CC2">
        <w:rPr>
          <w:spacing w:val="-3"/>
          <w:sz w:val="24"/>
          <w:szCs w:val="24"/>
        </w:rPr>
        <w:t>превышает среднее значение в целом по РД и СКФО (45 и 6 человек соответстве</w:t>
      </w:r>
      <w:r w:rsidRPr="002A7CC2">
        <w:rPr>
          <w:spacing w:val="-3"/>
          <w:sz w:val="24"/>
          <w:szCs w:val="24"/>
        </w:rPr>
        <w:t>н</w:t>
      </w:r>
      <w:r w:rsidRPr="002A7CC2">
        <w:rPr>
          <w:spacing w:val="-3"/>
          <w:sz w:val="24"/>
          <w:szCs w:val="24"/>
        </w:rPr>
        <w:t xml:space="preserve">но). </w:t>
      </w:r>
    </w:p>
    <w:p w:rsidR="00E12CF8" w:rsidRPr="002A7CC2" w:rsidRDefault="00E12CF8" w:rsidP="00E12CF8">
      <w:pPr>
        <w:shd w:val="clear" w:color="auto" w:fill="FFFFFF"/>
        <w:tabs>
          <w:tab w:val="left" w:pos="0"/>
        </w:tabs>
        <w:spacing w:before="5"/>
        <w:ind w:right="-2" w:firstLine="540"/>
        <w:jc w:val="both"/>
        <w:rPr>
          <w:sz w:val="24"/>
          <w:szCs w:val="24"/>
        </w:rPr>
      </w:pPr>
      <w:r w:rsidRPr="002A7CC2">
        <w:rPr>
          <w:sz w:val="24"/>
          <w:szCs w:val="24"/>
        </w:rPr>
        <w:t>В условиях дисбаланса между количеством рабочих мест и численностью  граждан, ищ</w:t>
      </w:r>
      <w:r w:rsidRPr="002A7CC2">
        <w:rPr>
          <w:sz w:val="24"/>
          <w:szCs w:val="24"/>
        </w:rPr>
        <w:t>у</w:t>
      </w:r>
      <w:r w:rsidRPr="002A7CC2">
        <w:rPr>
          <w:sz w:val="24"/>
          <w:szCs w:val="24"/>
        </w:rPr>
        <w:t>щих работу, в городе принимается ряд мер по реализации  программ и инвестиционных прое</w:t>
      </w:r>
      <w:r w:rsidRPr="002A7CC2">
        <w:rPr>
          <w:sz w:val="24"/>
          <w:szCs w:val="24"/>
        </w:rPr>
        <w:t>к</w:t>
      </w:r>
      <w:r w:rsidRPr="002A7CC2">
        <w:rPr>
          <w:sz w:val="24"/>
          <w:szCs w:val="24"/>
        </w:rPr>
        <w:t>тов.</w:t>
      </w:r>
    </w:p>
    <w:p w:rsidR="00E12CF8" w:rsidRPr="002A7CC2" w:rsidRDefault="00E12CF8" w:rsidP="00E12CF8">
      <w:pPr>
        <w:shd w:val="clear" w:color="auto" w:fill="FFFFFF"/>
        <w:tabs>
          <w:tab w:val="left" w:pos="0"/>
        </w:tabs>
        <w:spacing w:before="5"/>
        <w:ind w:right="-2" w:firstLine="540"/>
        <w:jc w:val="both"/>
        <w:rPr>
          <w:sz w:val="24"/>
          <w:szCs w:val="24"/>
        </w:rPr>
      </w:pPr>
      <w:r w:rsidRPr="002A7CC2">
        <w:rPr>
          <w:sz w:val="24"/>
          <w:szCs w:val="24"/>
        </w:rPr>
        <w:t xml:space="preserve">В I полугодии 2014 года в ходе реализации мероприятий государственной программы РД </w:t>
      </w:r>
      <w:r w:rsidRPr="002A7CC2">
        <w:rPr>
          <w:b/>
          <w:i/>
          <w:sz w:val="24"/>
          <w:szCs w:val="24"/>
        </w:rPr>
        <w:t>«Содействие занятости населения»,</w:t>
      </w:r>
      <w:r w:rsidRPr="002A7CC2">
        <w:rPr>
          <w:sz w:val="24"/>
          <w:szCs w:val="24"/>
        </w:rPr>
        <w:t xml:space="preserve"> утвержденной постановл</w:t>
      </w:r>
      <w:r w:rsidRPr="002A7CC2">
        <w:rPr>
          <w:sz w:val="24"/>
          <w:szCs w:val="24"/>
        </w:rPr>
        <w:t>е</w:t>
      </w:r>
      <w:r w:rsidRPr="002A7CC2">
        <w:rPr>
          <w:sz w:val="24"/>
          <w:szCs w:val="24"/>
        </w:rPr>
        <w:t>нием Правительства РД от 14 ноября 2013 года № 587, израсходовано 62,5 тыс. рублей,  содействие в трудоустройстве оказано 1220 человек. К участию в опл</w:t>
      </w:r>
      <w:r w:rsidRPr="002A7CC2">
        <w:rPr>
          <w:sz w:val="24"/>
          <w:szCs w:val="24"/>
        </w:rPr>
        <w:t>а</w:t>
      </w:r>
      <w:r w:rsidRPr="002A7CC2">
        <w:rPr>
          <w:sz w:val="24"/>
          <w:szCs w:val="24"/>
        </w:rPr>
        <w:t>чиваемых общественных работах привлечено 250 человек, на профессиональное обучение по новым, пользующимся спросом на рынке труда профессиям, в январе-июне 2014 года центром занятости населения было направлено 74 безрабо</w:t>
      </w:r>
      <w:r w:rsidRPr="002A7CC2">
        <w:rPr>
          <w:sz w:val="24"/>
          <w:szCs w:val="24"/>
        </w:rPr>
        <w:t>т</w:t>
      </w:r>
      <w:r w:rsidRPr="002A7CC2">
        <w:rPr>
          <w:sz w:val="24"/>
          <w:szCs w:val="24"/>
        </w:rPr>
        <w:t xml:space="preserve">ных, услуги по </w:t>
      </w:r>
      <w:proofErr w:type="spellStart"/>
      <w:r w:rsidRPr="002A7CC2">
        <w:rPr>
          <w:sz w:val="24"/>
          <w:szCs w:val="24"/>
        </w:rPr>
        <w:t>профориентированию</w:t>
      </w:r>
      <w:proofErr w:type="spellEnd"/>
      <w:r w:rsidRPr="002A7CC2">
        <w:rPr>
          <w:sz w:val="24"/>
          <w:szCs w:val="24"/>
        </w:rPr>
        <w:t xml:space="preserve"> и консультированию получили 735 человек.</w:t>
      </w:r>
    </w:p>
    <w:p w:rsidR="00E12CF8" w:rsidRPr="002A7CC2" w:rsidRDefault="00E12CF8" w:rsidP="00E12CF8">
      <w:pPr>
        <w:pStyle w:val="a3"/>
        <w:ind w:left="0" w:right="-2" w:firstLine="567"/>
        <w:rPr>
          <w:sz w:val="24"/>
          <w:szCs w:val="24"/>
        </w:rPr>
      </w:pPr>
      <w:r w:rsidRPr="002A7CC2">
        <w:rPr>
          <w:sz w:val="24"/>
          <w:szCs w:val="24"/>
        </w:rPr>
        <w:t xml:space="preserve">Численность </w:t>
      </w:r>
      <w:r w:rsidRPr="002A7CC2">
        <w:rPr>
          <w:b/>
          <w:i/>
          <w:sz w:val="24"/>
          <w:szCs w:val="24"/>
        </w:rPr>
        <w:t>постоянного населения</w:t>
      </w:r>
      <w:r w:rsidRPr="002A7CC2">
        <w:rPr>
          <w:sz w:val="24"/>
          <w:szCs w:val="24"/>
        </w:rPr>
        <w:t xml:space="preserve"> города на начало июля 2014  года составила по оценочным данным 106,0 тыс. человек, увеличившись с начала тек</w:t>
      </w:r>
      <w:r w:rsidRPr="002A7CC2">
        <w:rPr>
          <w:sz w:val="24"/>
          <w:szCs w:val="24"/>
        </w:rPr>
        <w:t>у</w:t>
      </w:r>
      <w:r w:rsidRPr="002A7CC2">
        <w:rPr>
          <w:sz w:val="24"/>
          <w:szCs w:val="24"/>
        </w:rPr>
        <w:t xml:space="preserve">щего года за счет естественного прироста на 0,6 тыс. человек и положительного сальдо миграции на 0,4 тыс. человек.  </w:t>
      </w:r>
    </w:p>
    <w:p w:rsidR="00E12CF8" w:rsidRPr="002A7CC2" w:rsidRDefault="00E12CF8" w:rsidP="00E12CF8">
      <w:pPr>
        <w:ind w:right="-2" w:firstLine="567"/>
        <w:jc w:val="both"/>
        <w:rPr>
          <w:sz w:val="24"/>
          <w:szCs w:val="24"/>
        </w:rPr>
      </w:pPr>
      <w:r w:rsidRPr="002A7CC2">
        <w:rPr>
          <w:sz w:val="24"/>
          <w:szCs w:val="24"/>
        </w:rPr>
        <w:t>До конца года предполагается реализация комплекса мер, направленных на сохранение динамики роста объемов производства товаров и услуг по всем видам экономической деятельности и секторам экономики, усиление инвестицио</w:t>
      </w:r>
      <w:r w:rsidRPr="002A7CC2">
        <w:rPr>
          <w:sz w:val="24"/>
          <w:szCs w:val="24"/>
        </w:rPr>
        <w:t>н</w:t>
      </w:r>
      <w:r w:rsidRPr="002A7CC2">
        <w:rPr>
          <w:sz w:val="24"/>
          <w:szCs w:val="24"/>
        </w:rPr>
        <w:t>ной составляющей экономического роста. Рост инв</w:t>
      </w:r>
      <w:r w:rsidRPr="002A7CC2">
        <w:rPr>
          <w:sz w:val="24"/>
          <w:szCs w:val="24"/>
        </w:rPr>
        <w:t>е</w:t>
      </w:r>
      <w:r w:rsidRPr="002A7CC2">
        <w:rPr>
          <w:sz w:val="24"/>
          <w:szCs w:val="24"/>
        </w:rPr>
        <w:t>стиций в основной капитал будет обеспечен за счет дополнительных капитальных вложений в энергетику, агропромышленный комплекс, обрабатывающие производства, тран</w:t>
      </w:r>
      <w:r w:rsidRPr="002A7CC2">
        <w:rPr>
          <w:sz w:val="24"/>
          <w:szCs w:val="24"/>
        </w:rPr>
        <w:t>с</w:t>
      </w:r>
      <w:r w:rsidRPr="002A7CC2">
        <w:rPr>
          <w:sz w:val="24"/>
          <w:szCs w:val="24"/>
        </w:rPr>
        <w:t>порт, жилищное строительство, образование и здравоохранение. Особое значение придается с</w:t>
      </w:r>
      <w:r w:rsidRPr="002A7CC2">
        <w:rPr>
          <w:sz w:val="24"/>
          <w:szCs w:val="24"/>
        </w:rPr>
        <w:t>о</w:t>
      </w:r>
      <w:r w:rsidRPr="002A7CC2">
        <w:rPr>
          <w:sz w:val="24"/>
          <w:szCs w:val="24"/>
        </w:rPr>
        <w:t>зданию благоприятного инвестиционного климата.</w:t>
      </w:r>
    </w:p>
    <w:p w:rsidR="00E12CF8" w:rsidRPr="002A7CC2" w:rsidRDefault="00E12CF8" w:rsidP="00E12CF8">
      <w:pPr>
        <w:ind w:right="-2" w:firstLine="567"/>
        <w:jc w:val="both"/>
        <w:rPr>
          <w:sz w:val="24"/>
          <w:szCs w:val="24"/>
        </w:rPr>
      </w:pPr>
      <w:r w:rsidRPr="002A7CC2">
        <w:rPr>
          <w:sz w:val="24"/>
          <w:szCs w:val="24"/>
        </w:rPr>
        <w:t>В городском округе продолжится работа по решению задач социально-экономического развития, в том числе повышения уровня среднемесячной заработной платы работников, до</w:t>
      </w:r>
      <w:r w:rsidRPr="002A7CC2">
        <w:rPr>
          <w:sz w:val="24"/>
          <w:szCs w:val="24"/>
        </w:rPr>
        <w:t>с</w:t>
      </w:r>
      <w:r w:rsidRPr="002A7CC2">
        <w:rPr>
          <w:sz w:val="24"/>
          <w:szCs w:val="24"/>
        </w:rPr>
        <w:t>тижения основных  показателей для оценки эффективности деятельности органов местного с</w:t>
      </w:r>
      <w:r w:rsidRPr="002A7CC2">
        <w:rPr>
          <w:sz w:val="24"/>
          <w:szCs w:val="24"/>
        </w:rPr>
        <w:t>а</w:t>
      </w:r>
      <w:r w:rsidRPr="002A7CC2">
        <w:rPr>
          <w:sz w:val="24"/>
          <w:szCs w:val="24"/>
        </w:rPr>
        <w:t>моуправления и индикаторов и значений показателей социально-экономического развития, предусмотренных Согл</w:t>
      </w:r>
      <w:r w:rsidRPr="002A7CC2">
        <w:rPr>
          <w:sz w:val="24"/>
          <w:szCs w:val="24"/>
        </w:rPr>
        <w:t>а</w:t>
      </w:r>
      <w:r w:rsidRPr="002A7CC2">
        <w:rPr>
          <w:sz w:val="24"/>
          <w:szCs w:val="24"/>
        </w:rPr>
        <w:t>шением между Правительством и муниципальным образованием.</w:t>
      </w:r>
    </w:p>
    <w:p w:rsidR="00E12CF8" w:rsidRPr="002A7CC2" w:rsidRDefault="00E12CF8" w:rsidP="00E12CF8">
      <w:pPr>
        <w:ind w:right="-2" w:firstLine="567"/>
        <w:jc w:val="both"/>
        <w:rPr>
          <w:sz w:val="24"/>
          <w:szCs w:val="24"/>
        </w:rPr>
      </w:pPr>
      <w:r w:rsidRPr="002A7CC2">
        <w:rPr>
          <w:sz w:val="24"/>
          <w:szCs w:val="24"/>
        </w:rPr>
        <w:t>Для дальнейшего динамичного развития экономики с привлечением внебюджетных инвестиций необходимо расширение мер государственной поддер</w:t>
      </w:r>
      <w:r w:rsidRPr="002A7CC2">
        <w:rPr>
          <w:sz w:val="24"/>
          <w:szCs w:val="24"/>
        </w:rPr>
        <w:t>ж</w:t>
      </w:r>
      <w:r w:rsidRPr="002A7CC2">
        <w:rPr>
          <w:sz w:val="24"/>
          <w:szCs w:val="24"/>
        </w:rPr>
        <w:t>ки, в том числе предоставление государственных гарантий под инвестиционные проекты, реализуемые на терр</w:t>
      </w:r>
      <w:r w:rsidRPr="002A7CC2">
        <w:rPr>
          <w:sz w:val="24"/>
          <w:szCs w:val="24"/>
        </w:rPr>
        <w:t>и</w:t>
      </w:r>
      <w:r w:rsidRPr="002A7CC2">
        <w:rPr>
          <w:sz w:val="24"/>
          <w:szCs w:val="24"/>
        </w:rPr>
        <w:t>тории города.</w:t>
      </w:r>
    </w:p>
    <w:p w:rsidR="00E12CF8" w:rsidRPr="002A7CC2" w:rsidRDefault="00E12CF8" w:rsidP="00E12CF8">
      <w:pPr>
        <w:pStyle w:val="a5"/>
        <w:ind w:right="-2" w:firstLine="567"/>
        <w:rPr>
          <w:sz w:val="24"/>
          <w:szCs w:val="24"/>
        </w:rPr>
      </w:pPr>
      <w:r w:rsidRPr="002A7CC2">
        <w:rPr>
          <w:sz w:val="24"/>
          <w:szCs w:val="24"/>
        </w:rPr>
        <w:t xml:space="preserve">По оценке за 2014 год предполагается, что </w:t>
      </w:r>
      <w:r w:rsidRPr="002A7CC2">
        <w:rPr>
          <w:b/>
          <w:i/>
          <w:sz w:val="24"/>
          <w:szCs w:val="24"/>
        </w:rPr>
        <w:t xml:space="preserve">рост </w:t>
      </w:r>
      <w:r w:rsidRPr="002A7CC2">
        <w:rPr>
          <w:sz w:val="24"/>
          <w:szCs w:val="24"/>
        </w:rPr>
        <w:t>к уровню 2013 года составит: промы</w:t>
      </w:r>
      <w:r w:rsidRPr="002A7CC2">
        <w:rPr>
          <w:sz w:val="24"/>
          <w:szCs w:val="24"/>
        </w:rPr>
        <w:t>ш</w:t>
      </w:r>
      <w:r w:rsidRPr="002A7CC2">
        <w:rPr>
          <w:sz w:val="24"/>
          <w:szCs w:val="24"/>
        </w:rPr>
        <w:t xml:space="preserve">ленного производства – 101,0 %, инвестиций в основной капитал – 101,6%, оборота розничной торговли – 105,0 %, объема платных услуг населению – 105,0 %, среднемесячной номинальной начисленной заработной платы – 112,6%, </w:t>
      </w:r>
    </w:p>
    <w:p w:rsidR="00E12CF8" w:rsidRPr="002A7CC2" w:rsidRDefault="00E12CF8" w:rsidP="00E12CF8">
      <w:pPr>
        <w:widowControl w:val="0"/>
        <w:ind w:right="-2" w:firstLine="567"/>
        <w:jc w:val="both"/>
        <w:rPr>
          <w:b/>
          <w:sz w:val="24"/>
          <w:szCs w:val="24"/>
        </w:rPr>
      </w:pPr>
      <w:r w:rsidRPr="002A7CC2">
        <w:rPr>
          <w:b/>
          <w:sz w:val="24"/>
          <w:szCs w:val="24"/>
        </w:rPr>
        <w:t>Производственная сфера</w:t>
      </w:r>
    </w:p>
    <w:p w:rsidR="00E12CF8" w:rsidRPr="002A7CC2" w:rsidRDefault="00E12CF8" w:rsidP="00E12CF8">
      <w:pPr>
        <w:shd w:val="clear" w:color="auto" w:fill="FFFFFF"/>
        <w:ind w:firstLine="567"/>
        <w:jc w:val="both"/>
        <w:rPr>
          <w:sz w:val="24"/>
          <w:szCs w:val="24"/>
        </w:rPr>
      </w:pPr>
      <w:r w:rsidRPr="002A7CC2">
        <w:rPr>
          <w:sz w:val="24"/>
          <w:szCs w:val="24"/>
        </w:rPr>
        <w:t>По оценке в 2014 году  объем отгруженной продукции (работ и услуг) составит 13331,8 млн. руб., в расчете на душу населения объем отгруженной продукции (работ, услуг) республики с</w:t>
      </w:r>
      <w:r w:rsidRPr="002A7CC2">
        <w:rPr>
          <w:sz w:val="24"/>
          <w:szCs w:val="24"/>
        </w:rPr>
        <w:t>о</w:t>
      </w:r>
      <w:r w:rsidRPr="002A7CC2">
        <w:rPr>
          <w:sz w:val="24"/>
          <w:szCs w:val="24"/>
        </w:rPr>
        <w:t>ставит 127,0 тыс. руб. (122,5 % к 2013 году).</w:t>
      </w:r>
    </w:p>
    <w:p w:rsidR="00E12CF8" w:rsidRPr="002A7CC2" w:rsidRDefault="00E12CF8" w:rsidP="00E12CF8">
      <w:pPr>
        <w:shd w:val="clear" w:color="auto" w:fill="FFFFFF"/>
        <w:ind w:firstLine="567"/>
        <w:jc w:val="both"/>
        <w:rPr>
          <w:sz w:val="24"/>
          <w:szCs w:val="24"/>
        </w:rPr>
      </w:pPr>
      <w:r w:rsidRPr="002A7CC2">
        <w:rPr>
          <w:sz w:val="24"/>
          <w:szCs w:val="24"/>
        </w:rPr>
        <w:t>Достижение роста показателей в промышленности планируется за счет увеличения производства пищевых продуктов (105,6 %), производства транспортных средств и оборуд</w:t>
      </w:r>
      <w:r w:rsidRPr="002A7CC2">
        <w:rPr>
          <w:sz w:val="24"/>
          <w:szCs w:val="24"/>
        </w:rPr>
        <w:t>о</w:t>
      </w:r>
      <w:r w:rsidRPr="002A7CC2">
        <w:rPr>
          <w:sz w:val="24"/>
          <w:szCs w:val="24"/>
        </w:rPr>
        <w:t>вания (101,0 %).</w:t>
      </w:r>
    </w:p>
    <w:p w:rsidR="00E12CF8" w:rsidRPr="002A7CC2" w:rsidRDefault="00E12CF8" w:rsidP="00E12CF8">
      <w:pPr>
        <w:ind w:firstLine="709"/>
        <w:jc w:val="both"/>
        <w:rPr>
          <w:sz w:val="24"/>
          <w:szCs w:val="24"/>
        </w:rPr>
      </w:pPr>
      <w:r w:rsidRPr="002A7CC2">
        <w:rPr>
          <w:sz w:val="24"/>
          <w:szCs w:val="24"/>
        </w:rPr>
        <w:t xml:space="preserve">Дальнейшему развитию промышленности будет способствовать реализация приоритетного проекта развития РД </w:t>
      </w:r>
      <w:r w:rsidRPr="002A7CC2">
        <w:rPr>
          <w:b/>
          <w:sz w:val="24"/>
          <w:szCs w:val="24"/>
        </w:rPr>
        <w:t>«Новая индустриализация»,</w:t>
      </w:r>
      <w:r w:rsidRPr="002A7CC2">
        <w:rPr>
          <w:sz w:val="24"/>
          <w:szCs w:val="24"/>
        </w:rPr>
        <w:t xml:space="preserve"> в рамках ре</w:t>
      </w:r>
      <w:r w:rsidRPr="002A7CC2">
        <w:rPr>
          <w:sz w:val="24"/>
          <w:szCs w:val="24"/>
        </w:rPr>
        <w:t>а</w:t>
      </w:r>
      <w:r w:rsidRPr="002A7CC2">
        <w:rPr>
          <w:sz w:val="24"/>
          <w:szCs w:val="24"/>
        </w:rPr>
        <w:t>лизации которого</w:t>
      </w:r>
      <w:r w:rsidRPr="002A7CC2">
        <w:rPr>
          <w:b/>
          <w:sz w:val="24"/>
          <w:szCs w:val="24"/>
        </w:rPr>
        <w:t xml:space="preserve"> </w:t>
      </w:r>
      <w:r w:rsidRPr="002A7CC2">
        <w:rPr>
          <w:sz w:val="24"/>
          <w:szCs w:val="24"/>
        </w:rPr>
        <w:t xml:space="preserve">ОАО «Каспийским заводом точной механики» и ОАО «Завод </w:t>
      </w:r>
      <w:proofErr w:type="spellStart"/>
      <w:r w:rsidRPr="002A7CC2">
        <w:rPr>
          <w:sz w:val="24"/>
          <w:szCs w:val="24"/>
        </w:rPr>
        <w:t>Дагдизель</w:t>
      </w:r>
      <w:proofErr w:type="spellEnd"/>
      <w:r w:rsidRPr="002A7CC2">
        <w:rPr>
          <w:sz w:val="24"/>
          <w:szCs w:val="24"/>
        </w:rPr>
        <w:t xml:space="preserve">» контракты по </w:t>
      </w:r>
      <w:proofErr w:type="spellStart"/>
      <w:r w:rsidRPr="002A7CC2">
        <w:rPr>
          <w:sz w:val="24"/>
          <w:szCs w:val="24"/>
        </w:rPr>
        <w:t>гособоронз</w:t>
      </w:r>
      <w:r w:rsidRPr="002A7CC2">
        <w:rPr>
          <w:sz w:val="24"/>
          <w:szCs w:val="24"/>
        </w:rPr>
        <w:t>а</w:t>
      </w:r>
      <w:r w:rsidRPr="002A7CC2">
        <w:rPr>
          <w:sz w:val="24"/>
          <w:szCs w:val="24"/>
        </w:rPr>
        <w:t>казу</w:t>
      </w:r>
      <w:proofErr w:type="spellEnd"/>
      <w:r w:rsidRPr="002A7CC2">
        <w:rPr>
          <w:sz w:val="24"/>
          <w:szCs w:val="24"/>
        </w:rPr>
        <w:t xml:space="preserve"> на 2014 год подписаны. Проекты «дорожных карт» разработаны и представлены в </w:t>
      </w:r>
      <w:proofErr w:type="spellStart"/>
      <w:r w:rsidRPr="002A7CC2">
        <w:rPr>
          <w:sz w:val="24"/>
          <w:szCs w:val="24"/>
        </w:rPr>
        <w:t>Ми</w:t>
      </w:r>
      <w:r w:rsidRPr="002A7CC2">
        <w:rPr>
          <w:sz w:val="24"/>
          <w:szCs w:val="24"/>
        </w:rPr>
        <w:t>н</w:t>
      </w:r>
      <w:r w:rsidRPr="002A7CC2">
        <w:rPr>
          <w:sz w:val="24"/>
          <w:szCs w:val="24"/>
        </w:rPr>
        <w:t>промэнерго</w:t>
      </w:r>
      <w:proofErr w:type="spellEnd"/>
      <w:r w:rsidRPr="002A7CC2">
        <w:rPr>
          <w:sz w:val="24"/>
          <w:szCs w:val="24"/>
        </w:rPr>
        <w:t>.</w:t>
      </w:r>
    </w:p>
    <w:p w:rsidR="00E12CF8" w:rsidRPr="002A7CC2"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 xml:space="preserve">ОАО «Завод </w:t>
      </w:r>
      <w:proofErr w:type="spellStart"/>
      <w:r w:rsidRPr="002A7CC2">
        <w:rPr>
          <w:rFonts w:ascii="Times New Roman" w:hAnsi="Times New Roman"/>
          <w:i w:val="0"/>
          <w:sz w:val="24"/>
          <w:szCs w:val="24"/>
          <w:lang w:val="ru-RU"/>
        </w:rPr>
        <w:t>Дагдизель</w:t>
      </w:r>
      <w:proofErr w:type="spellEnd"/>
      <w:r w:rsidRPr="002A7CC2">
        <w:rPr>
          <w:rFonts w:ascii="Times New Roman" w:hAnsi="Times New Roman"/>
          <w:i w:val="0"/>
          <w:sz w:val="24"/>
          <w:szCs w:val="24"/>
          <w:lang w:val="ru-RU"/>
        </w:rPr>
        <w:t>» включен в государственную программу модернизации оборо</w:t>
      </w:r>
      <w:r w:rsidRPr="002A7CC2">
        <w:rPr>
          <w:rFonts w:ascii="Times New Roman" w:hAnsi="Times New Roman"/>
          <w:i w:val="0"/>
          <w:sz w:val="24"/>
          <w:szCs w:val="24"/>
          <w:lang w:val="ru-RU"/>
        </w:rPr>
        <w:t>н</w:t>
      </w:r>
      <w:r w:rsidRPr="002A7CC2">
        <w:rPr>
          <w:rFonts w:ascii="Times New Roman" w:hAnsi="Times New Roman"/>
          <w:i w:val="0"/>
          <w:sz w:val="24"/>
          <w:szCs w:val="24"/>
          <w:lang w:val="ru-RU"/>
        </w:rPr>
        <w:t>ных предприятий на 2014-2016 годы. Дополнительные объемы государственных и муниципальных заказов, кроме подписанных контрактов на пр</w:t>
      </w:r>
      <w:r w:rsidRPr="002A7CC2">
        <w:rPr>
          <w:rFonts w:ascii="Times New Roman" w:hAnsi="Times New Roman"/>
          <w:i w:val="0"/>
          <w:sz w:val="24"/>
          <w:szCs w:val="24"/>
          <w:lang w:val="ru-RU"/>
        </w:rPr>
        <w:t>о</w:t>
      </w:r>
      <w:r w:rsidRPr="002A7CC2">
        <w:rPr>
          <w:rFonts w:ascii="Times New Roman" w:hAnsi="Times New Roman"/>
          <w:i w:val="0"/>
          <w:sz w:val="24"/>
          <w:szCs w:val="24"/>
          <w:lang w:val="ru-RU"/>
        </w:rPr>
        <w:t>мышленных предприятиях не размещались.</w:t>
      </w:r>
    </w:p>
    <w:p w:rsidR="00E12CF8" w:rsidRDefault="00E12CF8" w:rsidP="00E12CF8">
      <w:pPr>
        <w:pStyle w:val="afb"/>
        <w:ind w:firstLine="709"/>
        <w:jc w:val="both"/>
        <w:rPr>
          <w:rFonts w:ascii="Times New Roman" w:hAnsi="Times New Roman"/>
          <w:i w:val="0"/>
          <w:sz w:val="24"/>
          <w:szCs w:val="24"/>
          <w:lang w:val="ru-RU"/>
        </w:rPr>
      </w:pPr>
      <w:r w:rsidRPr="002A7CC2">
        <w:rPr>
          <w:rFonts w:ascii="Times New Roman" w:hAnsi="Times New Roman"/>
          <w:i w:val="0"/>
          <w:sz w:val="24"/>
          <w:szCs w:val="24"/>
          <w:lang w:val="ru-RU"/>
        </w:rPr>
        <w:t>Из-за недопоставок комплектующих изделий с Украины, предприятие из 80 комплектов комплектующих получило только 17 комплектов, из которых 8 изделий или 10%  объемов зак</w:t>
      </w:r>
      <w:r w:rsidRPr="002A7CC2">
        <w:rPr>
          <w:rFonts w:ascii="Times New Roman" w:hAnsi="Times New Roman"/>
          <w:i w:val="0"/>
          <w:sz w:val="24"/>
          <w:szCs w:val="24"/>
          <w:lang w:val="ru-RU"/>
        </w:rPr>
        <w:t>а</w:t>
      </w:r>
      <w:r w:rsidRPr="002A7CC2">
        <w:rPr>
          <w:rFonts w:ascii="Times New Roman" w:hAnsi="Times New Roman"/>
          <w:i w:val="0"/>
          <w:sz w:val="24"/>
          <w:szCs w:val="24"/>
          <w:lang w:val="ru-RU"/>
        </w:rPr>
        <w:t>за уже готово, вместе с тем загрузка мощностей производственных предприятий составляет около на сегодня 25%.</w:t>
      </w:r>
    </w:p>
    <w:p w:rsidR="00E12CF8" w:rsidRPr="00A17E83" w:rsidRDefault="00E12CF8" w:rsidP="00E12CF8">
      <w:pPr>
        <w:ind w:firstLine="709"/>
        <w:jc w:val="both"/>
        <w:rPr>
          <w:rStyle w:val="FontStyle11"/>
          <w:b w:val="0"/>
          <w:sz w:val="24"/>
          <w:szCs w:val="24"/>
        </w:rPr>
      </w:pPr>
      <w:r w:rsidRPr="00A17E83">
        <w:rPr>
          <w:rStyle w:val="FontStyle11"/>
          <w:b w:val="0"/>
          <w:sz w:val="24"/>
          <w:szCs w:val="24"/>
        </w:rPr>
        <w:t>В соответствии с КИП разработаны на градообразующих предприятиях и нах</w:t>
      </w:r>
      <w:r w:rsidRPr="00A17E83">
        <w:rPr>
          <w:rStyle w:val="FontStyle11"/>
          <w:b w:val="0"/>
          <w:sz w:val="24"/>
          <w:szCs w:val="24"/>
        </w:rPr>
        <w:t>о</w:t>
      </w:r>
      <w:r w:rsidRPr="00A17E83">
        <w:rPr>
          <w:rStyle w:val="FontStyle11"/>
          <w:b w:val="0"/>
          <w:sz w:val="24"/>
          <w:szCs w:val="24"/>
        </w:rPr>
        <w:t>дятся на стадии реализации, следующие инвестиционные проекты:</w:t>
      </w:r>
    </w:p>
    <w:p w:rsidR="00E12CF8" w:rsidRPr="00F26B1A" w:rsidRDefault="00E12CF8" w:rsidP="00E12CF8">
      <w:pPr>
        <w:rPr>
          <w:rStyle w:val="FontStyle11"/>
          <w:b w:val="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245"/>
      </w:tblGrid>
      <w:tr w:rsidR="00E12CF8" w:rsidRPr="008E1F7A" w:rsidTr="007D4691">
        <w:trPr>
          <w:cantSplit/>
          <w:trHeight w:val="407"/>
        </w:trPr>
        <w:tc>
          <w:tcPr>
            <w:tcW w:w="5103" w:type="dxa"/>
            <w:vAlign w:val="center"/>
          </w:tcPr>
          <w:p w:rsidR="00E12CF8" w:rsidRPr="008E1F7A" w:rsidRDefault="00E12CF8" w:rsidP="007D4691">
            <w:pPr>
              <w:pStyle w:val="af6"/>
              <w:tabs>
                <w:tab w:val="left" w:pos="3150"/>
              </w:tabs>
              <w:ind w:left="1069"/>
              <w:jc w:val="both"/>
              <w:rPr>
                <w:rFonts w:ascii="Times New Roman" w:hAnsi="Times New Roman"/>
                <w:b/>
              </w:rPr>
            </w:pPr>
            <w:r w:rsidRPr="008E1F7A">
              <w:rPr>
                <w:rFonts w:ascii="Times New Roman" w:hAnsi="Times New Roman"/>
                <w:b/>
              </w:rPr>
              <w:t xml:space="preserve">ОАО «Завод </w:t>
            </w:r>
            <w:proofErr w:type="spellStart"/>
            <w:r w:rsidRPr="008E1F7A">
              <w:rPr>
                <w:rFonts w:ascii="Times New Roman" w:hAnsi="Times New Roman"/>
                <w:b/>
              </w:rPr>
              <w:t>Дагдизель</w:t>
            </w:r>
            <w:proofErr w:type="spellEnd"/>
            <w:r w:rsidRPr="008E1F7A">
              <w:rPr>
                <w:rFonts w:ascii="Times New Roman" w:hAnsi="Times New Roman"/>
                <w:b/>
              </w:rPr>
              <w:t>»</w:t>
            </w:r>
          </w:p>
        </w:tc>
        <w:tc>
          <w:tcPr>
            <w:tcW w:w="5245" w:type="dxa"/>
          </w:tcPr>
          <w:p w:rsidR="00E12CF8" w:rsidRPr="008E1F7A" w:rsidRDefault="00E12CF8" w:rsidP="007D4691">
            <w:pPr>
              <w:rPr>
                <w:sz w:val="22"/>
                <w:szCs w:val="22"/>
              </w:rPr>
            </w:pPr>
          </w:p>
        </w:tc>
      </w:tr>
      <w:tr w:rsidR="00E12CF8" w:rsidRPr="008E1F7A" w:rsidTr="007D4691">
        <w:trPr>
          <w:cantSplit/>
          <w:trHeight w:val="1197"/>
        </w:trPr>
        <w:tc>
          <w:tcPr>
            <w:tcW w:w="5103" w:type="dxa"/>
            <w:vAlign w:val="center"/>
          </w:tcPr>
          <w:p w:rsidR="00E12CF8" w:rsidRPr="008E1F7A" w:rsidRDefault="00E12CF8" w:rsidP="007D4691">
            <w:pPr>
              <w:pStyle w:val="af6"/>
              <w:tabs>
                <w:tab w:val="left" w:pos="3150"/>
              </w:tabs>
              <w:ind w:left="0"/>
              <w:jc w:val="both"/>
              <w:rPr>
                <w:rFonts w:ascii="Times New Roman" w:hAnsi="Times New Roman"/>
              </w:rPr>
            </w:pPr>
            <w:r w:rsidRPr="008E1F7A">
              <w:rPr>
                <w:rFonts w:ascii="Times New Roman" w:hAnsi="Times New Roman"/>
              </w:rPr>
              <w:t>- Разработка</w:t>
            </w:r>
            <w:r>
              <w:rPr>
                <w:rFonts w:ascii="Times New Roman" w:hAnsi="Times New Roman"/>
              </w:rPr>
              <w:t>, технологическая подготовка</w:t>
            </w:r>
            <w:r w:rsidRPr="008E1F7A">
              <w:rPr>
                <w:rFonts w:ascii="Times New Roman" w:hAnsi="Times New Roman"/>
              </w:rPr>
              <w:t xml:space="preserve"> и</w:t>
            </w:r>
            <w:r>
              <w:rPr>
                <w:rFonts w:ascii="Times New Roman" w:hAnsi="Times New Roman"/>
              </w:rPr>
              <w:t xml:space="preserve"> орг</w:t>
            </w:r>
            <w:r>
              <w:rPr>
                <w:rFonts w:ascii="Times New Roman" w:hAnsi="Times New Roman"/>
              </w:rPr>
              <w:t>а</w:t>
            </w:r>
            <w:r>
              <w:rPr>
                <w:rFonts w:ascii="Times New Roman" w:hAnsi="Times New Roman"/>
              </w:rPr>
              <w:t>низация серийного</w:t>
            </w:r>
            <w:r w:rsidRPr="008E1F7A">
              <w:rPr>
                <w:rFonts w:ascii="Times New Roman" w:hAnsi="Times New Roman"/>
              </w:rPr>
              <w:t xml:space="preserve"> производ</w:t>
            </w:r>
            <w:r>
              <w:rPr>
                <w:rFonts w:ascii="Times New Roman" w:hAnsi="Times New Roman"/>
              </w:rPr>
              <w:t>ства нового инновац</w:t>
            </w:r>
            <w:r>
              <w:rPr>
                <w:rFonts w:ascii="Times New Roman" w:hAnsi="Times New Roman"/>
              </w:rPr>
              <w:t>и</w:t>
            </w:r>
            <w:r>
              <w:rPr>
                <w:rFonts w:ascii="Times New Roman" w:hAnsi="Times New Roman"/>
              </w:rPr>
              <w:t>онного изделия УЭТ-1 с техническими характеристиками уровня лучших мировых анал</w:t>
            </w:r>
            <w:r>
              <w:rPr>
                <w:rFonts w:ascii="Times New Roman" w:hAnsi="Times New Roman"/>
              </w:rPr>
              <w:t>о</w:t>
            </w:r>
            <w:r>
              <w:rPr>
                <w:rFonts w:ascii="Times New Roman" w:hAnsi="Times New Roman"/>
              </w:rPr>
              <w:t>гов.</w:t>
            </w:r>
          </w:p>
        </w:tc>
        <w:tc>
          <w:tcPr>
            <w:tcW w:w="5245" w:type="dxa"/>
          </w:tcPr>
          <w:p w:rsidR="00E12CF8" w:rsidRPr="008E1F7A" w:rsidRDefault="00E12CF8" w:rsidP="007D4691">
            <w:pPr>
              <w:rPr>
                <w:sz w:val="22"/>
                <w:szCs w:val="22"/>
              </w:rPr>
            </w:pPr>
            <w:r>
              <w:rPr>
                <w:sz w:val="22"/>
                <w:szCs w:val="22"/>
              </w:rPr>
              <w:t>Общая стоимость проекта – 1200</w:t>
            </w:r>
            <w:r w:rsidRPr="008E1F7A">
              <w:rPr>
                <w:sz w:val="22"/>
                <w:szCs w:val="22"/>
              </w:rPr>
              <w:t xml:space="preserve"> млн. руб.,</w:t>
            </w:r>
          </w:p>
          <w:p w:rsidR="00E12CF8" w:rsidRPr="008E1F7A" w:rsidRDefault="00E12CF8" w:rsidP="007D4691">
            <w:pPr>
              <w:rPr>
                <w:sz w:val="22"/>
                <w:szCs w:val="22"/>
              </w:rPr>
            </w:pPr>
            <w:r w:rsidRPr="008E1F7A">
              <w:rPr>
                <w:sz w:val="22"/>
                <w:szCs w:val="22"/>
              </w:rPr>
              <w:t>д</w:t>
            </w:r>
            <w:r>
              <w:rPr>
                <w:sz w:val="22"/>
                <w:szCs w:val="22"/>
              </w:rPr>
              <w:t>ополнительно создаст 30</w:t>
            </w:r>
            <w:r w:rsidRPr="008E1F7A">
              <w:rPr>
                <w:sz w:val="22"/>
                <w:szCs w:val="22"/>
              </w:rPr>
              <w:t>0</w:t>
            </w:r>
            <w:r>
              <w:rPr>
                <w:sz w:val="22"/>
                <w:szCs w:val="22"/>
              </w:rPr>
              <w:t xml:space="preserve"> новых </w:t>
            </w:r>
            <w:r w:rsidRPr="008E1F7A">
              <w:rPr>
                <w:sz w:val="22"/>
                <w:szCs w:val="22"/>
              </w:rPr>
              <w:t xml:space="preserve"> рабочих мест.</w:t>
            </w:r>
          </w:p>
        </w:tc>
      </w:tr>
      <w:tr w:rsidR="00E12CF8" w:rsidRPr="008E1F7A" w:rsidTr="007D4691">
        <w:trPr>
          <w:cantSplit/>
        </w:trPr>
        <w:tc>
          <w:tcPr>
            <w:tcW w:w="5103" w:type="dxa"/>
            <w:tcBorders>
              <w:top w:val="single" w:sz="4" w:space="0" w:color="auto"/>
              <w:left w:val="single" w:sz="4" w:space="0" w:color="auto"/>
              <w:bottom w:val="single" w:sz="4" w:space="0" w:color="auto"/>
              <w:right w:val="single" w:sz="4" w:space="0" w:color="auto"/>
            </w:tcBorders>
            <w:vAlign w:val="center"/>
          </w:tcPr>
          <w:p w:rsidR="00E12CF8" w:rsidRPr="008E1F7A" w:rsidRDefault="00E12CF8" w:rsidP="007D4691">
            <w:pPr>
              <w:rPr>
                <w:b/>
                <w:sz w:val="22"/>
                <w:szCs w:val="22"/>
              </w:rPr>
            </w:pPr>
            <w:r w:rsidRPr="008E1F7A">
              <w:rPr>
                <w:b/>
                <w:sz w:val="22"/>
                <w:szCs w:val="22"/>
              </w:rPr>
              <w:t>ОАО «Каспийский завод точной механики»</w:t>
            </w:r>
          </w:p>
        </w:tc>
        <w:tc>
          <w:tcPr>
            <w:tcW w:w="5245" w:type="dxa"/>
            <w:tcBorders>
              <w:top w:val="single" w:sz="4" w:space="0" w:color="auto"/>
              <w:left w:val="single" w:sz="4" w:space="0" w:color="auto"/>
              <w:bottom w:val="single" w:sz="4" w:space="0" w:color="auto"/>
              <w:right w:val="single" w:sz="4" w:space="0" w:color="auto"/>
            </w:tcBorders>
          </w:tcPr>
          <w:p w:rsidR="00E12CF8" w:rsidRPr="008E1F7A" w:rsidRDefault="00E12CF8" w:rsidP="007D4691">
            <w:pPr>
              <w:rPr>
                <w:sz w:val="22"/>
                <w:szCs w:val="22"/>
              </w:rPr>
            </w:pPr>
          </w:p>
        </w:tc>
      </w:tr>
      <w:tr w:rsidR="00E12CF8" w:rsidRPr="008E1F7A" w:rsidTr="007D4691">
        <w:trPr>
          <w:cantSplit/>
        </w:trPr>
        <w:tc>
          <w:tcPr>
            <w:tcW w:w="5103" w:type="dxa"/>
            <w:tcBorders>
              <w:top w:val="single" w:sz="4" w:space="0" w:color="auto"/>
              <w:left w:val="single" w:sz="4" w:space="0" w:color="auto"/>
              <w:bottom w:val="single" w:sz="4" w:space="0" w:color="auto"/>
              <w:right w:val="single" w:sz="4" w:space="0" w:color="auto"/>
            </w:tcBorders>
            <w:vAlign w:val="center"/>
          </w:tcPr>
          <w:p w:rsidR="00E12CF8" w:rsidRPr="008E1F7A" w:rsidRDefault="00E12CF8" w:rsidP="007D4691">
            <w:pPr>
              <w:rPr>
                <w:sz w:val="22"/>
                <w:szCs w:val="22"/>
              </w:rPr>
            </w:pPr>
            <w:r w:rsidRPr="008E1F7A">
              <w:rPr>
                <w:sz w:val="22"/>
                <w:szCs w:val="22"/>
              </w:rPr>
              <w:t>- Организация серийного производства шкафных газорегуляторных комбинированных установок сре</w:t>
            </w:r>
            <w:r w:rsidRPr="008E1F7A">
              <w:rPr>
                <w:sz w:val="22"/>
                <w:szCs w:val="22"/>
              </w:rPr>
              <w:t>д</w:t>
            </w:r>
            <w:r w:rsidRPr="008E1F7A">
              <w:rPr>
                <w:sz w:val="22"/>
                <w:szCs w:val="22"/>
              </w:rPr>
              <w:t>него и низкого давления</w:t>
            </w:r>
          </w:p>
        </w:tc>
        <w:tc>
          <w:tcPr>
            <w:tcW w:w="5245" w:type="dxa"/>
            <w:tcBorders>
              <w:top w:val="single" w:sz="4" w:space="0" w:color="auto"/>
              <w:left w:val="single" w:sz="4" w:space="0" w:color="auto"/>
              <w:bottom w:val="single" w:sz="4" w:space="0" w:color="auto"/>
              <w:right w:val="single" w:sz="4" w:space="0" w:color="auto"/>
            </w:tcBorders>
          </w:tcPr>
          <w:p w:rsidR="00E12CF8" w:rsidRPr="008E1F7A" w:rsidRDefault="00E12CF8" w:rsidP="007D4691">
            <w:pPr>
              <w:rPr>
                <w:sz w:val="22"/>
                <w:szCs w:val="22"/>
              </w:rPr>
            </w:pPr>
            <w:r w:rsidRPr="008E1F7A">
              <w:rPr>
                <w:sz w:val="22"/>
                <w:szCs w:val="22"/>
              </w:rPr>
              <w:t>Общая стоимость проекта – 738,2 млн. руб.,</w:t>
            </w:r>
          </w:p>
          <w:p w:rsidR="00E12CF8" w:rsidRPr="008E1F7A" w:rsidRDefault="00E12CF8" w:rsidP="007D4691">
            <w:pPr>
              <w:rPr>
                <w:sz w:val="22"/>
                <w:szCs w:val="22"/>
              </w:rPr>
            </w:pPr>
            <w:r w:rsidRPr="008E1F7A">
              <w:rPr>
                <w:sz w:val="22"/>
                <w:szCs w:val="22"/>
              </w:rPr>
              <w:t>дополнительно создаст 500 рабочих мест.</w:t>
            </w:r>
          </w:p>
        </w:tc>
      </w:tr>
    </w:tbl>
    <w:p w:rsidR="00E12CF8" w:rsidRPr="002A7CC2" w:rsidRDefault="00E12CF8" w:rsidP="00E12CF8">
      <w:pPr>
        <w:pStyle w:val="afb"/>
        <w:ind w:firstLine="709"/>
        <w:jc w:val="both"/>
        <w:rPr>
          <w:rFonts w:ascii="Times New Roman" w:hAnsi="Times New Roman"/>
          <w:i w:val="0"/>
          <w:sz w:val="24"/>
          <w:szCs w:val="24"/>
          <w:lang w:val="ru-RU"/>
        </w:rPr>
      </w:pPr>
    </w:p>
    <w:p w:rsidR="00E12CF8" w:rsidRPr="002A7CC2" w:rsidRDefault="00E12CF8" w:rsidP="00E12CF8">
      <w:pPr>
        <w:widowControl w:val="0"/>
        <w:ind w:right="-2" w:firstLine="567"/>
        <w:jc w:val="both"/>
        <w:rPr>
          <w:b/>
          <w:sz w:val="24"/>
          <w:szCs w:val="24"/>
        </w:rPr>
      </w:pPr>
      <w:r>
        <w:rPr>
          <w:b/>
          <w:sz w:val="24"/>
          <w:szCs w:val="24"/>
        </w:rPr>
        <w:t>Инвестиционная политика</w:t>
      </w:r>
    </w:p>
    <w:p w:rsidR="00E12CF8" w:rsidRPr="002A7CC2" w:rsidRDefault="00E12CF8" w:rsidP="00E12CF8">
      <w:pPr>
        <w:shd w:val="clear" w:color="auto" w:fill="FFFFFF"/>
        <w:ind w:firstLine="567"/>
        <w:jc w:val="both"/>
        <w:rPr>
          <w:sz w:val="24"/>
          <w:szCs w:val="24"/>
        </w:rPr>
      </w:pPr>
      <w:r w:rsidRPr="002A7CC2">
        <w:rPr>
          <w:sz w:val="24"/>
          <w:szCs w:val="24"/>
        </w:rPr>
        <w:t xml:space="preserve">В 2014 году инвестиционная активность сохраняет позитивные тенденции роста. Объем </w:t>
      </w:r>
      <w:r w:rsidRPr="002A7CC2">
        <w:rPr>
          <w:b/>
          <w:i/>
          <w:sz w:val="24"/>
          <w:szCs w:val="24"/>
        </w:rPr>
        <w:t>инвестиций</w:t>
      </w:r>
      <w:r w:rsidRPr="002A7CC2">
        <w:rPr>
          <w:sz w:val="24"/>
          <w:szCs w:val="24"/>
        </w:rPr>
        <w:t xml:space="preserve"> в основной капитал за счет всех источников финансирования в 2014 году оцено</w:t>
      </w:r>
      <w:r w:rsidRPr="002A7CC2">
        <w:rPr>
          <w:sz w:val="24"/>
          <w:szCs w:val="24"/>
        </w:rPr>
        <w:t>ч</w:t>
      </w:r>
      <w:r w:rsidRPr="002A7CC2">
        <w:rPr>
          <w:sz w:val="24"/>
          <w:szCs w:val="24"/>
        </w:rPr>
        <w:t>но составит3291,3 млн. руб. или 101,6% к 2013 году. В расчете на душу населения объем инв</w:t>
      </w:r>
      <w:r w:rsidRPr="002A7CC2">
        <w:rPr>
          <w:sz w:val="24"/>
          <w:szCs w:val="24"/>
        </w:rPr>
        <w:t>е</w:t>
      </w:r>
      <w:r w:rsidRPr="002A7CC2">
        <w:rPr>
          <w:sz w:val="24"/>
          <w:szCs w:val="24"/>
        </w:rPr>
        <w:t>стиций составит 31,3 тыс. руб. (31,0 тыс. руб. в 2013 году).</w:t>
      </w:r>
    </w:p>
    <w:p w:rsidR="00E12CF8" w:rsidRPr="002A7CC2" w:rsidRDefault="00E12CF8" w:rsidP="00E12CF8">
      <w:pPr>
        <w:pStyle w:val="a5"/>
        <w:ind w:right="-2" w:firstLine="567"/>
        <w:rPr>
          <w:sz w:val="24"/>
          <w:szCs w:val="24"/>
        </w:rPr>
      </w:pPr>
      <w:r w:rsidRPr="002A7CC2">
        <w:rPr>
          <w:sz w:val="24"/>
          <w:szCs w:val="24"/>
        </w:rPr>
        <w:t xml:space="preserve">Из общего объема инвестиций  доля собственных средств организаций оценивается на уровне 73,0 %, средства населения – 22,0 %, бюджетные средства –5,00 процента. </w:t>
      </w:r>
    </w:p>
    <w:p w:rsidR="00E12CF8" w:rsidRPr="002A7CC2" w:rsidRDefault="00E12CF8" w:rsidP="00E12CF8">
      <w:pPr>
        <w:ind w:right="-2"/>
        <w:jc w:val="both"/>
        <w:rPr>
          <w:sz w:val="24"/>
          <w:szCs w:val="24"/>
        </w:rPr>
      </w:pPr>
      <w:r w:rsidRPr="002A7CC2">
        <w:rPr>
          <w:sz w:val="24"/>
          <w:szCs w:val="24"/>
        </w:rPr>
        <w:t xml:space="preserve">       Показатели обеспеченности объектами социальной инфраструктуры оставляют желать лучшего. Более 42,0 % учреждений образования требуют капитал</w:t>
      </w:r>
      <w:r w:rsidRPr="002A7CC2">
        <w:rPr>
          <w:sz w:val="24"/>
          <w:szCs w:val="24"/>
        </w:rPr>
        <w:t>ь</w:t>
      </w:r>
      <w:r w:rsidRPr="002A7CC2">
        <w:rPr>
          <w:sz w:val="24"/>
          <w:szCs w:val="24"/>
        </w:rPr>
        <w:t>ного ремонта</w:t>
      </w:r>
      <w:r w:rsidRPr="002A7CC2">
        <w:rPr>
          <w:bCs/>
          <w:sz w:val="24"/>
          <w:szCs w:val="24"/>
        </w:rPr>
        <w:t>.</w:t>
      </w:r>
      <w:r w:rsidRPr="002A7CC2">
        <w:rPr>
          <w:sz w:val="24"/>
          <w:szCs w:val="24"/>
        </w:rPr>
        <w:t xml:space="preserve"> Строительство новых учреждений здравоохранения и образования, позволит решить вопросы коечного фонда, снизить очередность в детские сады и обеспеченность учен</w:t>
      </w:r>
      <w:r w:rsidRPr="002A7CC2">
        <w:rPr>
          <w:sz w:val="24"/>
          <w:szCs w:val="24"/>
        </w:rPr>
        <w:t>и</w:t>
      </w:r>
      <w:r w:rsidRPr="002A7CC2">
        <w:rPr>
          <w:sz w:val="24"/>
          <w:szCs w:val="24"/>
        </w:rPr>
        <w:t>ческими местами.</w:t>
      </w:r>
    </w:p>
    <w:p w:rsidR="00E12CF8" w:rsidRPr="002A7CC2" w:rsidRDefault="00E12CF8" w:rsidP="00E12CF8">
      <w:pPr>
        <w:ind w:right="-2" w:firstLine="567"/>
        <w:jc w:val="both"/>
        <w:rPr>
          <w:sz w:val="24"/>
          <w:szCs w:val="24"/>
        </w:rPr>
      </w:pPr>
      <w:r w:rsidRPr="002A7CC2">
        <w:rPr>
          <w:sz w:val="24"/>
          <w:szCs w:val="24"/>
        </w:rPr>
        <w:t>Техническое состояние основных фондов и коммуникаций жилищно-коммунального хозяйства характеризуется высоким (более 70,0 %) уровнем изн</w:t>
      </w:r>
      <w:r w:rsidRPr="002A7CC2">
        <w:rPr>
          <w:sz w:val="24"/>
          <w:szCs w:val="24"/>
        </w:rPr>
        <w:t>о</w:t>
      </w:r>
      <w:r w:rsidRPr="002A7CC2">
        <w:rPr>
          <w:sz w:val="24"/>
          <w:szCs w:val="24"/>
        </w:rPr>
        <w:t xml:space="preserve">са. </w:t>
      </w:r>
    </w:p>
    <w:p w:rsidR="00E12CF8" w:rsidRPr="002A7CC2" w:rsidRDefault="00E12CF8" w:rsidP="00E12CF8">
      <w:pPr>
        <w:widowControl w:val="0"/>
        <w:ind w:right="-2" w:firstLine="567"/>
        <w:jc w:val="both"/>
        <w:rPr>
          <w:sz w:val="24"/>
          <w:szCs w:val="24"/>
        </w:rPr>
      </w:pPr>
      <w:r w:rsidRPr="002A7CC2">
        <w:rPr>
          <w:sz w:val="24"/>
          <w:szCs w:val="24"/>
        </w:rPr>
        <w:t xml:space="preserve">Одним из основных инструментов развития социальной и инженерной инфраструктуры является </w:t>
      </w:r>
      <w:r w:rsidRPr="002A7CC2">
        <w:rPr>
          <w:b/>
          <w:i/>
          <w:sz w:val="24"/>
          <w:szCs w:val="24"/>
        </w:rPr>
        <w:t>Республиканская инвестиционная программа и сре</w:t>
      </w:r>
      <w:r w:rsidRPr="002A7CC2">
        <w:rPr>
          <w:b/>
          <w:i/>
          <w:sz w:val="24"/>
          <w:szCs w:val="24"/>
        </w:rPr>
        <w:t>д</w:t>
      </w:r>
      <w:r w:rsidRPr="002A7CC2">
        <w:rPr>
          <w:b/>
          <w:i/>
          <w:sz w:val="24"/>
          <w:szCs w:val="24"/>
        </w:rPr>
        <w:t xml:space="preserve">ства местного бюджета. </w:t>
      </w:r>
      <w:r w:rsidRPr="002A7CC2">
        <w:rPr>
          <w:sz w:val="24"/>
          <w:szCs w:val="24"/>
        </w:rPr>
        <w:t>В 2014 году на эти цели планируется выделить из местного бюджета 18,9 млн. руб.</w:t>
      </w:r>
    </w:p>
    <w:p w:rsidR="00E12CF8" w:rsidRPr="002A7CC2" w:rsidRDefault="00E12CF8" w:rsidP="00E12CF8">
      <w:pPr>
        <w:pStyle w:val="a5"/>
        <w:ind w:right="-2" w:firstLine="567"/>
        <w:rPr>
          <w:sz w:val="24"/>
          <w:szCs w:val="24"/>
        </w:rPr>
      </w:pPr>
      <w:r w:rsidRPr="002A7CC2">
        <w:rPr>
          <w:sz w:val="24"/>
          <w:szCs w:val="24"/>
        </w:rPr>
        <w:t>В 2014 году за счет всех источников финансирования в городе прогнозируется ввод в эк</w:t>
      </w:r>
      <w:r w:rsidRPr="002A7CC2">
        <w:rPr>
          <w:sz w:val="24"/>
          <w:szCs w:val="24"/>
        </w:rPr>
        <w:t>с</w:t>
      </w:r>
      <w:r w:rsidRPr="002A7CC2">
        <w:rPr>
          <w:sz w:val="24"/>
          <w:szCs w:val="24"/>
        </w:rPr>
        <w:t>плуатацию более 115,0 тыс. кв. метров общей площади жилья (105,0 % к 2013 году). Общая площадь жилых помещений, приходящаяся в среднем на 1 жителя, в 2014 году по оценке увеличится на 5,5 % и с</w:t>
      </w:r>
      <w:r w:rsidRPr="002A7CC2">
        <w:rPr>
          <w:sz w:val="24"/>
          <w:szCs w:val="24"/>
        </w:rPr>
        <w:t>о</w:t>
      </w:r>
      <w:r w:rsidRPr="002A7CC2">
        <w:rPr>
          <w:sz w:val="24"/>
          <w:szCs w:val="24"/>
        </w:rPr>
        <w:t>ставит 17,4 кв. метра.</w:t>
      </w:r>
    </w:p>
    <w:p w:rsidR="00E12CF8" w:rsidRPr="002A7CC2" w:rsidRDefault="00E12CF8" w:rsidP="00E12CF8">
      <w:pPr>
        <w:shd w:val="clear" w:color="auto" w:fill="FFFFFF"/>
        <w:spacing w:line="317" w:lineRule="exact"/>
        <w:ind w:left="19" w:right="-2" w:firstLine="567"/>
        <w:jc w:val="both"/>
        <w:rPr>
          <w:sz w:val="24"/>
          <w:szCs w:val="24"/>
        </w:rPr>
      </w:pPr>
      <w:r w:rsidRPr="002A7CC2">
        <w:rPr>
          <w:sz w:val="24"/>
          <w:szCs w:val="24"/>
        </w:rPr>
        <w:t>Одной из важных задач для экономического развития является создание благоприятного инвестиционного климата в целях привлечения в экономику частных инвестиций. К числу фа</w:t>
      </w:r>
      <w:r w:rsidRPr="002A7CC2">
        <w:rPr>
          <w:sz w:val="24"/>
          <w:szCs w:val="24"/>
        </w:rPr>
        <w:t>к</w:t>
      </w:r>
      <w:r w:rsidRPr="002A7CC2">
        <w:rPr>
          <w:sz w:val="24"/>
          <w:szCs w:val="24"/>
        </w:rPr>
        <w:t>торов негативно влияющих на инвестиционную привлекательность относится низкий уровень обеспеченности инженерной инфраструкт</w:t>
      </w:r>
      <w:r w:rsidRPr="002A7CC2">
        <w:rPr>
          <w:sz w:val="24"/>
          <w:szCs w:val="24"/>
        </w:rPr>
        <w:t>у</w:t>
      </w:r>
      <w:r w:rsidRPr="002A7CC2">
        <w:rPr>
          <w:sz w:val="24"/>
          <w:szCs w:val="24"/>
        </w:rPr>
        <w:t xml:space="preserve">рой. </w:t>
      </w:r>
    </w:p>
    <w:p w:rsidR="00E12CF8" w:rsidRDefault="00E12CF8" w:rsidP="00E12CF8">
      <w:pPr>
        <w:widowControl w:val="0"/>
        <w:ind w:right="-2" w:firstLine="567"/>
        <w:jc w:val="both"/>
        <w:rPr>
          <w:b/>
          <w:i/>
          <w:sz w:val="24"/>
          <w:szCs w:val="24"/>
        </w:rPr>
      </w:pPr>
      <w:r w:rsidRPr="002A7CC2">
        <w:rPr>
          <w:sz w:val="24"/>
          <w:szCs w:val="24"/>
        </w:rPr>
        <w:t>Ключевым направлением развития экономики является эффективная реализация пр</w:t>
      </w:r>
      <w:r w:rsidRPr="002A7CC2">
        <w:rPr>
          <w:sz w:val="24"/>
          <w:szCs w:val="24"/>
        </w:rPr>
        <w:t>о</w:t>
      </w:r>
      <w:r w:rsidRPr="002A7CC2">
        <w:rPr>
          <w:sz w:val="24"/>
          <w:szCs w:val="24"/>
        </w:rPr>
        <w:t xml:space="preserve">грамм и </w:t>
      </w:r>
      <w:r w:rsidRPr="002A7CC2">
        <w:rPr>
          <w:b/>
          <w:i/>
          <w:sz w:val="24"/>
          <w:szCs w:val="24"/>
        </w:rPr>
        <w:t>и</w:t>
      </w:r>
      <w:r w:rsidRPr="002A7CC2">
        <w:rPr>
          <w:b/>
          <w:i/>
          <w:sz w:val="24"/>
          <w:szCs w:val="24"/>
        </w:rPr>
        <w:t>н</w:t>
      </w:r>
      <w:r w:rsidRPr="002A7CC2">
        <w:rPr>
          <w:b/>
          <w:i/>
          <w:sz w:val="24"/>
          <w:szCs w:val="24"/>
        </w:rPr>
        <w:t>вестиционных проектов.</w:t>
      </w:r>
    </w:p>
    <w:p w:rsidR="00E12CF8" w:rsidRDefault="00E12CF8" w:rsidP="00E12CF8">
      <w:pPr>
        <w:ind w:firstLine="709"/>
        <w:jc w:val="both"/>
        <w:rPr>
          <w:sz w:val="24"/>
          <w:szCs w:val="24"/>
        </w:rPr>
      </w:pPr>
      <w:r w:rsidRPr="00E87923">
        <w:rPr>
          <w:sz w:val="24"/>
          <w:szCs w:val="24"/>
        </w:rPr>
        <w:t>Перечень и стоимость инвестиционных проектов характ</w:t>
      </w:r>
      <w:r w:rsidRPr="00E87923">
        <w:rPr>
          <w:sz w:val="24"/>
          <w:szCs w:val="24"/>
        </w:rPr>
        <w:t>е</w:t>
      </w:r>
      <w:r w:rsidRPr="00E87923">
        <w:rPr>
          <w:sz w:val="24"/>
          <w:szCs w:val="24"/>
        </w:rPr>
        <w:t>ризуется следующей таблицей:</w:t>
      </w:r>
    </w:p>
    <w:tbl>
      <w:tblPr>
        <w:tblW w:w="10206" w:type="dxa"/>
        <w:tblInd w:w="108" w:type="dxa"/>
        <w:tblLook w:val="0000"/>
      </w:tblPr>
      <w:tblGrid>
        <w:gridCol w:w="3244"/>
        <w:gridCol w:w="2993"/>
        <w:gridCol w:w="2268"/>
        <w:gridCol w:w="1701"/>
      </w:tblGrid>
      <w:tr w:rsidR="00E12CF8" w:rsidRPr="008E1F7A" w:rsidTr="007D4691">
        <w:trPr>
          <w:trHeight w:val="712"/>
        </w:trPr>
        <w:tc>
          <w:tcPr>
            <w:tcW w:w="3244" w:type="dxa"/>
            <w:tcBorders>
              <w:top w:val="single" w:sz="4" w:space="0" w:color="auto"/>
              <w:left w:val="single" w:sz="4" w:space="0" w:color="auto"/>
              <w:bottom w:val="single" w:sz="4" w:space="0" w:color="000000"/>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Наименование проекта</w:t>
            </w:r>
          </w:p>
        </w:tc>
        <w:tc>
          <w:tcPr>
            <w:tcW w:w="2993" w:type="dxa"/>
            <w:tcBorders>
              <w:top w:val="single" w:sz="4" w:space="0" w:color="auto"/>
              <w:left w:val="single" w:sz="4" w:space="0" w:color="auto"/>
              <w:bottom w:val="single" w:sz="4" w:space="0" w:color="000000"/>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Мероприятия</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rsidR="00E12CF8" w:rsidRPr="008E1F7A" w:rsidRDefault="00E12CF8" w:rsidP="007D4691">
            <w:pPr>
              <w:jc w:val="center"/>
              <w:rPr>
                <w:b/>
                <w:bCs/>
                <w:sz w:val="22"/>
                <w:szCs w:val="22"/>
              </w:rPr>
            </w:pPr>
            <w:r w:rsidRPr="008E1F7A">
              <w:rPr>
                <w:b/>
                <w:bCs/>
                <w:sz w:val="22"/>
                <w:szCs w:val="22"/>
              </w:rPr>
              <w:t>Объем инвестиций, млн.</w:t>
            </w:r>
            <w:r>
              <w:rPr>
                <w:b/>
                <w:bCs/>
                <w:sz w:val="22"/>
                <w:szCs w:val="22"/>
              </w:rPr>
              <w:t xml:space="preserve"> </w:t>
            </w:r>
            <w:r w:rsidRPr="008E1F7A">
              <w:rPr>
                <w:b/>
                <w:bCs/>
                <w:sz w:val="22"/>
                <w:szCs w:val="22"/>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E12CF8" w:rsidRPr="008E1F7A" w:rsidRDefault="00E12CF8" w:rsidP="007D4691">
            <w:pPr>
              <w:jc w:val="center"/>
              <w:rPr>
                <w:b/>
                <w:bCs/>
                <w:sz w:val="22"/>
                <w:szCs w:val="22"/>
              </w:rPr>
            </w:pPr>
            <w:r w:rsidRPr="008E1F7A">
              <w:rPr>
                <w:b/>
                <w:bCs/>
                <w:sz w:val="22"/>
                <w:szCs w:val="22"/>
              </w:rPr>
              <w:t>Создание</w:t>
            </w:r>
          </w:p>
          <w:p w:rsidR="00E12CF8" w:rsidRPr="008E1F7A" w:rsidRDefault="00E12CF8" w:rsidP="007D4691">
            <w:pPr>
              <w:jc w:val="center"/>
              <w:rPr>
                <w:b/>
                <w:bCs/>
                <w:sz w:val="22"/>
                <w:szCs w:val="22"/>
              </w:rPr>
            </w:pPr>
            <w:r w:rsidRPr="008E1F7A">
              <w:rPr>
                <w:b/>
                <w:bCs/>
                <w:sz w:val="22"/>
                <w:szCs w:val="22"/>
              </w:rPr>
              <w:t>рабочих мест</w:t>
            </w:r>
          </w:p>
        </w:tc>
      </w:tr>
      <w:tr w:rsidR="00E12CF8" w:rsidRPr="008E1F7A" w:rsidTr="007D4691">
        <w:trPr>
          <w:trHeight w:val="273"/>
        </w:trPr>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I. Развитие социальной инфраструктуры</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b/>
                <w:bCs/>
                <w:sz w:val="22"/>
                <w:szCs w:val="22"/>
              </w:rPr>
            </w:pPr>
            <w:r w:rsidRPr="008E1F7A">
              <w:rPr>
                <w:b/>
                <w:bCs/>
                <w:sz w:val="22"/>
                <w:szCs w:val="22"/>
              </w:rPr>
              <w:t>358,</w:t>
            </w:r>
            <w:r>
              <w:rPr>
                <w:b/>
                <w:bCs/>
                <w:sz w:val="22"/>
                <w:szCs w:val="22"/>
              </w:rPr>
              <w:t>3</w:t>
            </w:r>
          </w:p>
        </w:tc>
        <w:tc>
          <w:tcPr>
            <w:tcW w:w="1701" w:type="dxa"/>
            <w:tcBorders>
              <w:top w:val="single" w:sz="4" w:space="0" w:color="auto"/>
              <w:left w:val="nil"/>
              <w:bottom w:val="single" w:sz="4" w:space="0" w:color="auto"/>
              <w:right w:val="single" w:sz="4" w:space="0" w:color="auto"/>
            </w:tcBorders>
            <w:vAlign w:val="center"/>
          </w:tcPr>
          <w:p w:rsidR="00E12CF8" w:rsidRPr="008E1F7A" w:rsidRDefault="00E12CF8" w:rsidP="007D4691">
            <w:pPr>
              <w:jc w:val="center"/>
              <w:rPr>
                <w:b/>
                <w:bCs/>
                <w:sz w:val="22"/>
                <w:szCs w:val="22"/>
              </w:rPr>
            </w:pPr>
            <w:r>
              <w:rPr>
                <w:b/>
                <w:bCs/>
                <w:sz w:val="22"/>
                <w:szCs w:val="22"/>
              </w:rPr>
              <w:t>27</w:t>
            </w:r>
            <w:r w:rsidRPr="008E1F7A">
              <w:rPr>
                <w:b/>
                <w:bCs/>
                <w:sz w:val="22"/>
                <w:szCs w:val="22"/>
              </w:rPr>
              <w:t>0</w:t>
            </w:r>
          </w:p>
        </w:tc>
      </w:tr>
      <w:tr w:rsidR="00E12CF8" w:rsidRPr="008E1F7A" w:rsidTr="007D4691">
        <w:trPr>
          <w:trHeight w:val="585"/>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Строительство социальной и</w:t>
            </w:r>
            <w:r w:rsidRPr="008E1F7A">
              <w:rPr>
                <w:sz w:val="22"/>
                <w:szCs w:val="22"/>
              </w:rPr>
              <w:t>н</w:t>
            </w:r>
            <w:r w:rsidRPr="008E1F7A">
              <w:rPr>
                <w:sz w:val="22"/>
                <w:szCs w:val="22"/>
              </w:rPr>
              <w:t>фраструктуры</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Строительство школы в МКР №</w:t>
            </w:r>
            <w:r>
              <w:rPr>
                <w:sz w:val="22"/>
                <w:szCs w:val="22"/>
              </w:rPr>
              <w:t>7</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172,0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sidRPr="008E1F7A">
              <w:rPr>
                <w:sz w:val="22"/>
                <w:szCs w:val="22"/>
              </w:rPr>
              <w:t>80</w:t>
            </w:r>
          </w:p>
        </w:tc>
      </w:tr>
      <w:tr w:rsidR="00E12CF8" w:rsidRPr="008E1F7A" w:rsidTr="007D4691">
        <w:trPr>
          <w:trHeight w:val="585"/>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Строительство социальной и</w:t>
            </w:r>
            <w:r w:rsidRPr="008E1F7A">
              <w:rPr>
                <w:sz w:val="22"/>
                <w:szCs w:val="22"/>
              </w:rPr>
              <w:t>н</w:t>
            </w:r>
            <w:r w:rsidRPr="008E1F7A">
              <w:rPr>
                <w:sz w:val="22"/>
                <w:szCs w:val="22"/>
              </w:rPr>
              <w:t>фраструктуры</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Строительство детск</w:t>
            </w:r>
            <w:r w:rsidRPr="008E1F7A">
              <w:rPr>
                <w:sz w:val="22"/>
                <w:szCs w:val="22"/>
              </w:rPr>
              <w:t>о</w:t>
            </w:r>
            <w:r w:rsidRPr="008E1F7A">
              <w:rPr>
                <w:sz w:val="22"/>
                <w:szCs w:val="22"/>
              </w:rPr>
              <w:t xml:space="preserve">го сада </w:t>
            </w:r>
          </w:p>
          <w:p w:rsidR="00E12CF8" w:rsidRPr="008E1F7A" w:rsidRDefault="00E12CF8" w:rsidP="007D4691">
            <w:pPr>
              <w:rPr>
                <w:sz w:val="22"/>
                <w:szCs w:val="22"/>
              </w:rPr>
            </w:pPr>
            <w:r>
              <w:rPr>
                <w:sz w:val="22"/>
                <w:szCs w:val="22"/>
              </w:rPr>
              <w:t>в МКР №№ 8,10</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Pr>
                <w:sz w:val="22"/>
                <w:szCs w:val="22"/>
              </w:rPr>
              <w:t>186,3</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19</w:t>
            </w:r>
            <w:r w:rsidRPr="008E1F7A">
              <w:rPr>
                <w:sz w:val="22"/>
                <w:szCs w:val="22"/>
              </w:rPr>
              <w:t>0</w:t>
            </w:r>
          </w:p>
        </w:tc>
      </w:tr>
      <w:tr w:rsidR="00E12CF8" w:rsidRPr="008E1F7A" w:rsidTr="007D4691">
        <w:trPr>
          <w:trHeight w:val="199"/>
        </w:trPr>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II. Жилищное строительство</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b/>
                <w:bCs/>
                <w:sz w:val="22"/>
                <w:szCs w:val="22"/>
              </w:rPr>
            </w:pPr>
            <w:r w:rsidRPr="008E1F7A">
              <w:rPr>
                <w:b/>
                <w:bCs/>
                <w:sz w:val="22"/>
                <w:szCs w:val="22"/>
              </w:rPr>
              <w:t>17 953,0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b/>
                <w:bCs/>
                <w:sz w:val="22"/>
                <w:szCs w:val="22"/>
              </w:rPr>
            </w:pPr>
            <w:r>
              <w:rPr>
                <w:b/>
                <w:bCs/>
                <w:sz w:val="22"/>
                <w:szCs w:val="22"/>
              </w:rPr>
              <w:t>59</w:t>
            </w:r>
            <w:r w:rsidRPr="008E1F7A">
              <w:rPr>
                <w:b/>
                <w:bCs/>
                <w:sz w:val="22"/>
                <w:szCs w:val="22"/>
              </w:rPr>
              <w:t>25</w:t>
            </w:r>
          </w:p>
        </w:tc>
      </w:tr>
      <w:tr w:rsidR="00E12CF8" w:rsidRPr="008E1F7A" w:rsidTr="007D4691">
        <w:trPr>
          <w:trHeight w:val="510"/>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Улучшение жилищных условий населения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Застройка МКР №7</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3 570,0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1270</w:t>
            </w:r>
          </w:p>
        </w:tc>
      </w:tr>
      <w:tr w:rsidR="00E12CF8" w:rsidRPr="008E1F7A" w:rsidTr="007D4691">
        <w:trPr>
          <w:trHeight w:val="558"/>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Улучшение жилищных условий населения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Застройка МКР №8</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5 101,0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19</w:t>
            </w:r>
            <w:r w:rsidRPr="008E1F7A">
              <w:rPr>
                <w:sz w:val="22"/>
                <w:szCs w:val="22"/>
              </w:rPr>
              <w:t>05</w:t>
            </w:r>
          </w:p>
        </w:tc>
      </w:tr>
      <w:tr w:rsidR="00E12CF8" w:rsidRPr="008E1F7A" w:rsidTr="007D4691">
        <w:trPr>
          <w:trHeight w:val="489"/>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Улучшение жилищных условий населения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Застройка МКР №9</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4 672,0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sidRPr="008E1F7A">
              <w:rPr>
                <w:sz w:val="22"/>
                <w:szCs w:val="22"/>
              </w:rPr>
              <w:t>1500</w:t>
            </w:r>
          </w:p>
        </w:tc>
      </w:tr>
      <w:tr w:rsidR="00E12CF8" w:rsidRPr="008E1F7A" w:rsidTr="007D4691">
        <w:trPr>
          <w:trHeight w:val="675"/>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Улучшение жилищных условий населения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Застройка МКР №10</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4 610,0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sidRPr="008E1F7A">
              <w:rPr>
                <w:sz w:val="22"/>
                <w:szCs w:val="22"/>
              </w:rPr>
              <w:t>1250</w:t>
            </w:r>
          </w:p>
        </w:tc>
      </w:tr>
      <w:tr w:rsidR="00E12CF8" w:rsidRPr="008E1F7A" w:rsidTr="007D4691">
        <w:trPr>
          <w:trHeight w:val="383"/>
        </w:trPr>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 xml:space="preserve">III. </w:t>
            </w:r>
            <w:r>
              <w:rPr>
                <w:b/>
                <w:bCs/>
                <w:sz w:val="22"/>
                <w:szCs w:val="22"/>
              </w:rPr>
              <w:t xml:space="preserve">Спорт, туризма и молодежная </w:t>
            </w:r>
            <w:r w:rsidRPr="008E1F7A">
              <w:rPr>
                <w:b/>
                <w:bCs/>
                <w:sz w:val="22"/>
                <w:szCs w:val="22"/>
              </w:rPr>
              <w:t>пол</w:t>
            </w:r>
            <w:r w:rsidRPr="008E1F7A">
              <w:rPr>
                <w:b/>
                <w:bCs/>
                <w:sz w:val="22"/>
                <w:szCs w:val="22"/>
              </w:rPr>
              <w:t>и</w:t>
            </w:r>
            <w:r w:rsidRPr="008E1F7A">
              <w:rPr>
                <w:b/>
                <w:bCs/>
                <w:sz w:val="22"/>
                <w:szCs w:val="22"/>
              </w:rPr>
              <w:t>тик</w:t>
            </w:r>
            <w:r>
              <w:rPr>
                <w:b/>
                <w:bCs/>
                <w:sz w:val="22"/>
                <w:szCs w:val="22"/>
              </w:rPr>
              <w:t>а</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b/>
                <w:bCs/>
                <w:sz w:val="22"/>
                <w:szCs w:val="22"/>
              </w:rPr>
            </w:pPr>
            <w:r w:rsidRPr="008E1F7A">
              <w:rPr>
                <w:b/>
                <w:bCs/>
                <w:sz w:val="22"/>
                <w:szCs w:val="22"/>
              </w:rPr>
              <w:t>230,0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b/>
                <w:bCs/>
                <w:sz w:val="22"/>
                <w:szCs w:val="22"/>
              </w:rPr>
            </w:pPr>
            <w:r>
              <w:rPr>
                <w:b/>
                <w:bCs/>
                <w:sz w:val="22"/>
                <w:szCs w:val="22"/>
              </w:rPr>
              <w:t>4</w:t>
            </w:r>
            <w:r w:rsidRPr="008E1F7A">
              <w:rPr>
                <w:b/>
                <w:bCs/>
                <w:sz w:val="22"/>
                <w:szCs w:val="22"/>
              </w:rPr>
              <w:t>0</w:t>
            </w:r>
          </w:p>
        </w:tc>
      </w:tr>
      <w:tr w:rsidR="00E12CF8" w:rsidRPr="008E1F7A" w:rsidTr="007D4691">
        <w:trPr>
          <w:trHeight w:val="510"/>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Оздоровительный центр</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Строительство центра с универсальным игр</w:t>
            </w:r>
            <w:r w:rsidRPr="008E1F7A">
              <w:rPr>
                <w:sz w:val="22"/>
                <w:szCs w:val="22"/>
              </w:rPr>
              <w:t>о</w:t>
            </w:r>
            <w:r w:rsidRPr="008E1F7A">
              <w:rPr>
                <w:sz w:val="22"/>
                <w:szCs w:val="22"/>
              </w:rPr>
              <w:t>вым залом</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58,0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20</w:t>
            </w:r>
          </w:p>
        </w:tc>
      </w:tr>
      <w:tr w:rsidR="00E12CF8" w:rsidRPr="008E1F7A" w:rsidTr="007D4691">
        <w:trPr>
          <w:trHeight w:val="510"/>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proofErr w:type="spellStart"/>
            <w:r>
              <w:rPr>
                <w:sz w:val="22"/>
                <w:szCs w:val="22"/>
              </w:rPr>
              <w:t>Физкультурно-оздоровит</w:t>
            </w:r>
            <w:proofErr w:type="spellEnd"/>
            <w:r>
              <w:rPr>
                <w:sz w:val="22"/>
                <w:szCs w:val="22"/>
              </w:rPr>
              <w:t>.</w:t>
            </w:r>
            <w:r w:rsidRPr="008E1F7A">
              <w:rPr>
                <w:sz w:val="22"/>
                <w:szCs w:val="22"/>
              </w:rPr>
              <w:t xml:space="preserve"> ко</w:t>
            </w:r>
            <w:r w:rsidRPr="008E1F7A">
              <w:rPr>
                <w:sz w:val="22"/>
                <w:szCs w:val="22"/>
              </w:rPr>
              <w:t>м</w:t>
            </w:r>
            <w:r w:rsidRPr="008E1F7A">
              <w:rPr>
                <w:sz w:val="22"/>
                <w:szCs w:val="22"/>
              </w:rPr>
              <w:t>плекс</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 xml:space="preserve">Строительство </w:t>
            </w:r>
            <w:r>
              <w:rPr>
                <w:sz w:val="22"/>
                <w:szCs w:val="22"/>
              </w:rPr>
              <w:t xml:space="preserve"> </w:t>
            </w:r>
            <w:r w:rsidRPr="008E1F7A">
              <w:rPr>
                <w:sz w:val="22"/>
                <w:szCs w:val="22"/>
              </w:rPr>
              <w:t>ФОК-1</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172,0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20</w:t>
            </w:r>
          </w:p>
        </w:tc>
      </w:tr>
      <w:tr w:rsidR="00E12CF8" w:rsidRPr="008E1F7A" w:rsidTr="007D4691">
        <w:trPr>
          <w:trHeight w:val="369"/>
        </w:trPr>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IV. Развитие коммунальной инфраструктуры</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b/>
                <w:bCs/>
                <w:sz w:val="22"/>
                <w:szCs w:val="22"/>
              </w:rPr>
            </w:pPr>
            <w:r w:rsidRPr="008E1F7A">
              <w:rPr>
                <w:b/>
                <w:bCs/>
                <w:sz w:val="22"/>
                <w:szCs w:val="22"/>
              </w:rPr>
              <w:t>991,1</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b/>
                <w:bCs/>
                <w:sz w:val="22"/>
                <w:szCs w:val="22"/>
              </w:rPr>
            </w:pPr>
            <w:r>
              <w:rPr>
                <w:b/>
                <w:bCs/>
                <w:sz w:val="22"/>
                <w:szCs w:val="22"/>
              </w:rPr>
              <w:t>519</w:t>
            </w:r>
          </w:p>
        </w:tc>
      </w:tr>
      <w:tr w:rsidR="00E12CF8" w:rsidRPr="008E1F7A" w:rsidTr="007D4691">
        <w:trPr>
          <w:trHeight w:val="510"/>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Модернизация системы эле</w:t>
            </w:r>
            <w:r w:rsidRPr="008E1F7A">
              <w:rPr>
                <w:sz w:val="22"/>
                <w:szCs w:val="22"/>
              </w:rPr>
              <w:t>к</w:t>
            </w:r>
            <w:r w:rsidRPr="008E1F7A">
              <w:rPr>
                <w:sz w:val="22"/>
                <w:szCs w:val="22"/>
              </w:rPr>
              <w:t>троснабжения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Реконструкция и модернизация системы электроснабж</w:t>
            </w:r>
            <w:r w:rsidRPr="008E1F7A">
              <w:rPr>
                <w:sz w:val="22"/>
                <w:szCs w:val="22"/>
              </w:rPr>
              <w:t>е</w:t>
            </w:r>
            <w:r w:rsidRPr="008E1F7A">
              <w:rPr>
                <w:sz w:val="22"/>
                <w:szCs w:val="22"/>
              </w:rPr>
              <w:t>ния</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246,2</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138</w:t>
            </w:r>
          </w:p>
        </w:tc>
      </w:tr>
      <w:tr w:rsidR="00E12CF8" w:rsidRPr="008E1F7A" w:rsidTr="007D4691">
        <w:trPr>
          <w:trHeight w:val="810"/>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Реконструкция систем водоо</w:t>
            </w:r>
            <w:r w:rsidRPr="008E1F7A">
              <w:rPr>
                <w:sz w:val="22"/>
                <w:szCs w:val="22"/>
              </w:rPr>
              <w:t>т</w:t>
            </w:r>
            <w:r w:rsidRPr="008E1F7A">
              <w:rPr>
                <w:sz w:val="22"/>
                <w:szCs w:val="22"/>
              </w:rPr>
              <w:t>ведения и водоснабжения</w:t>
            </w:r>
          </w:p>
        </w:tc>
        <w:tc>
          <w:tcPr>
            <w:tcW w:w="2993" w:type="dxa"/>
            <w:tcBorders>
              <w:top w:val="single" w:sz="4" w:space="0" w:color="auto"/>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Реконструкция и модернизация систем водоотведения и вод</w:t>
            </w:r>
            <w:r w:rsidRPr="008E1F7A">
              <w:rPr>
                <w:sz w:val="22"/>
                <w:szCs w:val="22"/>
              </w:rPr>
              <w:t>о</w:t>
            </w:r>
            <w:r w:rsidRPr="008E1F7A">
              <w:rPr>
                <w:sz w:val="22"/>
                <w:szCs w:val="22"/>
              </w:rPr>
              <w:t>снабжения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684,9</w:t>
            </w:r>
          </w:p>
        </w:tc>
        <w:tc>
          <w:tcPr>
            <w:tcW w:w="1701" w:type="dxa"/>
            <w:tcBorders>
              <w:top w:val="single" w:sz="4" w:space="0" w:color="auto"/>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261</w:t>
            </w:r>
          </w:p>
        </w:tc>
      </w:tr>
      <w:tr w:rsidR="00E12CF8" w:rsidRPr="008E1F7A" w:rsidTr="007D4691">
        <w:trPr>
          <w:trHeight w:val="510"/>
        </w:trPr>
        <w:tc>
          <w:tcPr>
            <w:tcW w:w="3244" w:type="dxa"/>
            <w:tcBorders>
              <w:top w:val="nil"/>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Развитие систем газоснабжения</w:t>
            </w:r>
          </w:p>
        </w:tc>
        <w:tc>
          <w:tcPr>
            <w:tcW w:w="2993"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rPr>
                <w:sz w:val="22"/>
                <w:szCs w:val="22"/>
              </w:rPr>
            </w:pPr>
            <w:r w:rsidRPr="008E1F7A">
              <w:rPr>
                <w:sz w:val="22"/>
                <w:szCs w:val="22"/>
              </w:rPr>
              <w:t>Развитие систем газоснабжения МУП "</w:t>
            </w:r>
            <w:proofErr w:type="spellStart"/>
            <w:r w:rsidRPr="008E1F7A">
              <w:rPr>
                <w:sz w:val="22"/>
                <w:szCs w:val="22"/>
              </w:rPr>
              <w:t>Ка</w:t>
            </w:r>
            <w:r w:rsidRPr="008E1F7A">
              <w:rPr>
                <w:sz w:val="22"/>
                <w:szCs w:val="22"/>
              </w:rPr>
              <w:t>с</w:t>
            </w:r>
            <w:r w:rsidRPr="008E1F7A">
              <w:rPr>
                <w:sz w:val="22"/>
                <w:szCs w:val="22"/>
              </w:rPr>
              <w:t>пийскгаз</w:t>
            </w:r>
            <w:proofErr w:type="spellEnd"/>
            <w:r w:rsidRPr="008E1F7A">
              <w:rPr>
                <w:sz w:val="22"/>
                <w:szCs w:val="22"/>
              </w:rPr>
              <w:t>"</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sz w:val="22"/>
                <w:szCs w:val="22"/>
              </w:rPr>
            </w:pPr>
            <w:r w:rsidRPr="008E1F7A">
              <w:rPr>
                <w:sz w:val="22"/>
                <w:szCs w:val="22"/>
              </w:rPr>
              <w:t>30,0</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sz w:val="22"/>
                <w:szCs w:val="22"/>
              </w:rPr>
            </w:pPr>
            <w:r>
              <w:rPr>
                <w:sz w:val="22"/>
                <w:szCs w:val="22"/>
              </w:rPr>
              <w:t>120</w:t>
            </w:r>
          </w:p>
        </w:tc>
      </w:tr>
      <w:tr w:rsidR="00E12CF8" w:rsidRPr="008E1F7A" w:rsidTr="007D4691">
        <w:trPr>
          <w:trHeight w:val="37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CF8" w:rsidRPr="008E1F7A" w:rsidRDefault="00E12CF8" w:rsidP="007D4691">
            <w:pPr>
              <w:rPr>
                <w:b/>
                <w:bCs/>
                <w:sz w:val="22"/>
                <w:szCs w:val="22"/>
              </w:rPr>
            </w:pPr>
            <w:r w:rsidRPr="008E1F7A">
              <w:rPr>
                <w:b/>
                <w:bCs/>
                <w:sz w:val="22"/>
                <w:szCs w:val="22"/>
              </w:rPr>
              <w:t>ИТОГО:</w:t>
            </w:r>
          </w:p>
        </w:tc>
        <w:tc>
          <w:tcPr>
            <w:tcW w:w="2268" w:type="dxa"/>
            <w:tcBorders>
              <w:top w:val="nil"/>
              <w:left w:val="nil"/>
              <w:bottom w:val="single" w:sz="4" w:space="0" w:color="auto"/>
              <w:right w:val="single" w:sz="4" w:space="0" w:color="auto"/>
            </w:tcBorders>
            <w:shd w:val="clear" w:color="auto" w:fill="auto"/>
            <w:vAlign w:val="center"/>
          </w:tcPr>
          <w:p w:rsidR="00E12CF8" w:rsidRPr="008E1F7A" w:rsidRDefault="00E12CF8" w:rsidP="007D4691">
            <w:pPr>
              <w:jc w:val="center"/>
              <w:rPr>
                <w:b/>
                <w:bCs/>
                <w:sz w:val="22"/>
                <w:szCs w:val="22"/>
              </w:rPr>
            </w:pPr>
            <w:r>
              <w:rPr>
                <w:b/>
                <w:bCs/>
                <w:sz w:val="22"/>
                <w:szCs w:val="22"/>
              </w:rPr>
              <w:t>19532,4</w:t>
            </w:r>
          </w:p>
        </w:tc>
        <w:tc>
          <w:tcPr>
            <w:tcW w:w="1701" w:type="dxa"/>
            <w:tcBorders>
              <w:top w:val="nil"/>
              <w:left w:val="nil"/>
              <w:bottom w:val="single" w:sz="4" w:space="0" w:color="auto"/>
              <w:right w:val="single" w:sz="4" w:space="0" w:color="auto"/>
            </w:tcBorders>
            <w:vAlign w:val="center"/>
          </w:tcPr>
          <w:p w:rsidR="00E12CF8" w:rsidRPr="008E1F7A" w:rsidRDefault="00E12CF8" w:rsidP="007D4691">
            <w:pPr>
              <w:jc w:val="center"/>
              <w:rPr>
                <w:b/>
                <w:bCs/>
                <w:sz w:val="22"/>
                <w:szCs w:val="22"/>
              </w:rPr>
            </w:pPr>
            <w:r w:rsidRPr="008E1F7A">
              <w:rPr>
                <w:b/>
                <w:bCs/>
                <w:sz w:val="22"/>
                <w:szCs w:val="22"/>
              </w:rPr>
              <w:t>675</w:t>
            </w:r>
            <w:r>
              <w:rPr>
                <w:b/>
                <w:bCs/>
                <w:sz w:val="22"/>
                <w:szCs w:val="22"/>
              </w:rPr>
              <w:t>4</w:t>
            </w:r>
          </w:p>
        </w:tc>
      </w:tr>
    </w:tbl>
    <w:p w:rsidR="00E12CF8" w:rsidRPr="00A17E83" w:rsidRDefault="00E12CF8" w:rsidP="00E12CF8">
      <w:pPr>
        <w:widowControl w:val="0"/>
        <w:ind w:right="-2"/>
        <w:jc w:val="both"/>
        <w:rPr>
          <w:sz w:val="24"/>
          <w:szCs w:val="24"/>
        </w:rPr>
      </w:pPr>
    </w:p>
    <w:p w:rsidR="00E12CF8" w:rsidRPr="002A7CC2" w:rsidRDefault="00E12CF8" w:rsidP="00E12CF8">
      <w:pPr>
        <w:pStyle w:val="a5"/>
        <w:ind w:right="-2" w:firstLine="567"/>
        <w:rPr>
          <w:sz w:val="24"/>
          <w:szCs w:val="24"/>
        </w:rPr>
      </w:pPr>
      <w:r w:rsidRPr="002A7CC2">
        <w:rPr>
          <w:sz w:val="24"/>
          <w:szCs w:val="24"/>
        </w:rPr>
        <w:t>В Каспийске сформирован  реестр инвестиционных проектов. Реестр инвестиционных проектов включает 16 единиц на общую сумму инвестиций 21,0 млрд. руб., реализация которых предполагается в приоритетных направлениях экон</w:t>
      </w:r>
      <w:r w:rsidRPr="002A7CC2">
        <w:rPr>
          <w:sz w:val="24"/>
          <w:szCs w:val="24"/>
        </w:rPr>
        <w:t>о</w:t>
      </w:r>
      <w:r w:rsidRPr="002A7CC2">
        <w:rPr>
          <w:sz w:val="24"/>
          <w:szCs w:val="24"/>
        </w:rPr>
        <w:t>мики.</w:t>
      </w:r>
    </w:p>
    <w:p w:rsidR="00E12CF8" w:rsidRPr="002A7CC2" w:rsidRDefault="00E12CF8" w:rsidP="00E12CF8">
      <w:pPr>
        <w:ind w:right="-2" w:firstLine="567"/>
        <w:jc w:val="both"/>
        <w:rPr>
          <w:sz w:val="24"/>
          <w:szCs w:val="24"/>
        </w:rPr>
      </w:pPr>
      <w:r w:rsidRPr="002A7CC2">
        <w:rPr>
          <w:sz w:val="24"/>
          <w:szCs w:val="24"/>
        </w:rPr>
        <w:t xml:space="preserve">В рамках реализации приоритетного проекта развития РД </w:t>
      </w:r>
      <w:r w:rsidRPr="002A7CC2">
        <w:rPr>
          <w:b/>
          <w:sz w:val="24"/>
          <w:szCs w:val="24"/>
        </w:rPr>
        <w:t xml:space="preserve">«Точки роста», </w:t>
      </w:r>
      <w:r w:rsidRPr="009F413A">
        <w:rPr>
          <w:b/>
          <w:sz w:val="24"/>
          <w:szCs w:val="24"/>
        </w:rPr>
        <w:t xml:space="preserve">инвестиции </w:t>
      </w:r>
      <w:r w:rsidRPr="002A7CC2">
        <w:rPr>
          <w:b/>
          <w:sz w:val="24"/>
          <w:szCs w:val="24"/>
        </w:rPr>
        <w:t>и эффективное территориальное развитие»</w:t>
      </w:r>
      <w:r w:rsidRPr="002A7CC2">
        <w:rPr>
          <w:sz w:val="24"/>
          <w:szCs w:val="24"/>
        </w:rPr>
        <w:t xml:space="preserve"> проводится работа по привлечению инвестиций, расширению участия города в программах РД и фед</w:t>
      </w:r>
      <w:r w:rsidRPr="002A7CC2">
        <w:rPr>
          <w:sz w:val="24"/>
          <w:szCs w:val="24"/>
        </w:rPr>
        <w:t>е</w:t>
      </w:r>
      <w:r w:rsidRPr="002A7CC2">
        <w:rPr>
          <w:sz w:val="24"/>
          <w:szCs w:val="24"/>
        </w:rPr>
        <w:t xml:space="preserve">ральных целевых программах. </w:t>
      </w:r>
    </w:p>
    <w:p w:rsidR="00E12CF8" w:rsidRPr="002A7CC2" w:rsidRDefault="00E12CF8" w:rsidP="00E12CF8">
      <w:pPr>
        <w:ind w:right="-2" w:firstLine="567"/>
        <w:jc w:val="both"/>
        <w:rPr>
          <w:b/>
          <w:sz w:val="24"/>
          <w:szCs w:val="24"/>
        </w:rPr>
      </w:pPr>
      <w:r w:rsidRPr="002A7CC2">
        <w:rPr>
          <w:b/>
          <w:sz w:val="24"/>
          <w:szCs w:val="24"/>
        </w:rPr>
        <w:t>Финансы</w:t>
      </w:r>
    </w:p>
    <w:p w:rsidR="00E12CF8" w:rsidRPr="002A7CC2" w:rsidRDefault="00E12CF8" w:rsidP="00E12CF8">
      <w:pPr>
        <w:ind w:right="-2" w:firstLine="567"/>
        <w:jc w:val="both"/>
        <w:rPr>
          <w:sz w:val="24"/>
          <w:szCs w:val="24"/>
        </w:rPr>
      </w:pPr>
      <w:r w:rsidRPr="002A7CC2">
        <w:rPr>
          <w:sz w:val="24"/>
          <w:szCs w:val="24"/>
        </w:rPr>
        <w:t xml:space="preserve">По предварительной оценке за 2014 год </w:t>
      </w:r>
      <w:r w:rsidRPr="002A7CC2">
        <w:rPr>
          <w:b/>
          <w:i/>
          <w:sz w:val="24"/>
          <w:szCs w:val="24"/>
        </w:rPr>
        <w:t xml:space="preserve">доходы местного бюджета </w:t>
      </w:r>
      <w:r w:rsidRPr="002A7CC2">
        <w:rPr>
          <w:b/>
          <w:sz w:val="24"/>
          <w:szCs w:val="24"/>
        </w:rPr>
        <w:t xml:space="preserve"> </w:t>
      </w:r>
      <w:r w:rsidRPr="002A7CC2">
        <w:rPr>
          <w:sz w:val="24"/>
          <w:szCs w:val="24"/>
        </w:rPr>
        <w:t>сост</w:t>
      </w:r>
      <w:r w:rsidRPr="002A7CC2">
        <w:rPr>
          <w:sz w:val="24"/>
          <w:szCs w:val="24"/>
        </w:rPr>
        <w:t>а</w:t>
      </w:r>
      <w:r w:rsidRPr="002A7CC2">
        <w:rPr>
          <w:sz w:val="24"/>
          <w:szCs w:val="24"/>
        </w:rPr>
        <w:t>вят 1056,1 млн. руб. (105,6 % к 2013 году), в том числе налоговые и неналоговые доходы – 265,4 млн. руб. (25,1 %), безвозмездные поступления – 790,7 млн</w:t>
      </w:r>
      <w:r>
        <w:rPr>
          <w:sz w:val="24"/>
          <w:szCs w:val="24"/>
        </w:rPr>
        <w:t>.</w:t>
      </w:r>
      <w:r w:rsidRPr="002A7CC2">
        <w:rPr>
          <w:sz w:val="24"/>
          <w:szCs w:val="24"/>
        </w:rPr>
        <w:t xml:space="preserve"> руб. (74,9 %).</w:t>
      </w:r>
    </w:p>
    <w:p w:rsidR="00E12CF8" w:rsidRPr="002A7CC2" w:rsidRDefault="00E12CF8" w:rsidP="00E12CF8">
      <w:pPr>
        <w:ind w:right="-2" w:firstLine="567"/>
        <w:jc w:val="both"/>
        <w:rPr>
          <w:sz w:val="24"/>
          <w:szCs w:val="24"/>
        </w:rPr>
      </w:pPr>
      <w:r w:rsidRPr="002A7CC2">
        <w:rPr>
          <w:sz w:val="24"/>
          <w:szCs w:val="24"/>
        </w:rPr>
        <w:t>С учетом реализации мероприятий по приоритетному проекту развития «Обеление экон</w:t>
      </w:r>
      <w:r w:rsidRPr="002A7CC2">
        <w:rPr>
          <w:sz w:val="24"/>
          <w:szCs w:val="24"/>
        </w:rPr>
        <w:t>о</w:t>
      </w:r>
      <w:r w:rsidRPr="002A7CC2">
        <w:rPr>
          <w:sz w:val="24"/>
          <w:szCs w:val="24"/>
        </w:rPr>
        <w:t>мики» в 2014 году запланирован  рост (на 10,2 %) налоговых и неналоговых поступлений к уровню 2013 г</w:t>
      </w:r>
      <w:r w:rsidRPr="002A7CC2">
        <w:rPr>
          <w:sz w:val="24"/>
          <w:szCs w:val="24"/>
        </w:rPr>
        <w:t>о</w:t>
      </w:r>
      <w:r w:rsidRPr="002A7CC2">
        <w:rPr>
          <w:sz w:val="24"/>
          <w:szCs w:val="24"/>
        </w:rPr>
        <w:t xml:space="preserve">да. </w:t>
      </w:r>
    </w:p>
    <w:p w:rsidR="00E12CF8" w:rsidRPr="002A7CC2" w:rsidRDefault="00E12CF8" w:rsidP="00E12CF8">
      <w:pPr>
        <w:ind w:right="-2" w:firstLine="567"/>
        <w:jc w:val="both"/>
        <w:rPr>
          <w:sz w:val="24"/>
          <w:szCs w:val="24"/>
        </w:rPr>
      </w:pPr>
      <w:r w:rsidRPr="002A7CC2">
        <w:rPr>
          <w:sz w:val="24"/>
          <w:szCs w:val="24"/>
        </w:rPr>
        <w:t xml:space="preserve">Доля </w:t>
      </w:r>
      <w:r w:rsidRPr="002A7CC2">
        <w:rPr>
          <w:b/>
          <w:i/>
          <w:sz w:val="24"/>
          <w:szCs w:val="24"/>
        </w:rPr>
        <w:t>налоговых и неналоговых доходов</w:t>
      </w:r>
      <w:r w:rsidRPr="002A7CC2">
        <w:rPr>
          <w:sz w:val="24"/>
          <w:szCs w:val="24"/>
        </w:rPr>
        <w:t xml:space="preserve"> в общем объеме бюджета  в 2014 году оценивается в размере 25,1% (2013 год – 24,1%). </w:t>
      </w:r>
      <w:proofErr w:type="spellStart"/>
      <w:r w:rsidRPr="002A7CC2">
        <w:rPr>
          <w:sz w:val="24"/>
          <w:szCs w:val="24"/>
        </w:rPr>
        <w:t>Дотационность</w:t>
      </w:r>
      <w:proofErr w:type="spellEnd"/>
      <w:r w:rsidRPr="002A7CC2">
        <w:rPr>
          <w:sz w:val="24"/>
          <w:szCs w:val="24"/>
        </w:rPr>
        <w:t xml:space="preserve"> по предв</w:t>
      </w:r>
      <w:r w:rsidRPr="002A7CC2">
        <w:rPr>
          <w:sz w:val="24"/>
          <w:szCs w:val="24"/>
        </w:rPr>
        <w:t>а</w:t>
      </w:r>
      <w:r w:rsidRPr="002A7CC2">
        <w:rPr>
          <w:sz w:val="24"/>
          <w:szCs w:val="24"/>
        </w:rPr>
        <w:t>рительной оценке составит 74,9 % и снизится к уровню 2013 года на 1,0% (2013 год – 75,9 %).</w:t>
      </w:r>
    </w:p>
    <w:p w:rsidR="00E12CF8" w:rsidRPr="002A7CC2" w:rsidRDefault="00E12CF8" w:rsidP="00E12CF8">
      <w:pPr>
        <w:ind w:right="-2" w:firstLine="567"/>
        <w:jc w:val="both"/>
        <w:rPr>
          <w:sz w:val="24"/>
          <w:szCs w:val="24"/>
        </w:rPr>
      </w:pPr>
      <w:r w:rsidRPr="002A7CC2">
        <w:rPr>
          <w:b/>
          <w:i/>
          <w:sz w:val="24"/>
          <w:szCs w:val="24"/>
        </w:rPr>
        <w:t>Расходы</w:t>
      </w:r>
      <w:r w:rsidRPr="002A7CC2">
        <w:rPr>
          <w:sz w:val="24"/>
          <w:szCs w:val="24"/>
        </w:rPr>
        <w:t xml:space="preserve"> бюджета за 2014 год оцениваются в объеме 1162,8 млн. руб. или 99,7 % к 2013 году.</w:t>
      </w:r>
    </w:p>
    <w:p w:rsidR="00E12CF8" w:rsidRPr="002A7CC2" w:rsidRDefault="00E12CF8" w:rsidP="00E12CF8">
      <w:pPr>
        <w:ind w:right="-2" w:firstLine="567"/>
        <w:jc w:val="both"/>
        <w:rPr>
          <w:sz w:val="24"/>
          <w:szCs w:val="24"/>
        </w:rPr>
      </w:pPr>
      <w:r w:rsidRPr="002A7CC2">
        <w:rPr>
          <w:sz w:val="24"/>
          <w:szCs w:val="24"/>
        </w:rPr>
        <w:t>Структура расходов имеет социальную направленность. В 2014 году на отрасли социал</w:t>
      </w:r>
      <w:r w:rsidRPr="002A7CC2">
        <w:rPr>
          <w:sz w:val="24"/>
          <w:szCs w:val="24"/>
        </w:rPr>
        <w:t>ь</w:t>
      </w:r>
      <w:r w:rsidRPr="002A7CC2">
        <w:rPr>
          <w:sz w:val="24"/>
          <w:szCs w:val="24"/>
        </w:rPr>
        <w:t>но-культурной сферы предполагается направить 72,8 % общего объема расходов, в том числе на образование – 58,1%, социальную политику – 12,8%, культуру-1,3 физическую культуру и спорт – 0,1% и средства массовой информации – 0,5 пр</w:t>
      </w:r>
      <w:r w:rsidRPr="002A7CC2">
        <w:rPr>
          <w:sz w:val="24"/>
          <w:szCs w:val="24"/>
        </w:rPr>
        <w:t>о</w:t>
      </w:r>
      <w:r w:rsidRPr="002A7CC2">
        <w:rPr>
          <w:sz w:val="24"/>
          <w:szCs w:val="24"/>
        </w:rPr>
        <w:t xml:space="preserve">цента. </w:t>
      </w:r>
    </w:p>
    <w:p w:rsidR="00E12CF8" w:rsidRPr="002A7CC2" w:rsidRDefault="00E12CF8" w:rsidP="00E12CF8">
      <w:pPr>
        <w:widowControl w:val="0"/>
        <w:ind w:right="-2" w:firstLine="567"/>
        <w:jc w:val="both"/>
        <w:rPr>
          <w:b/>
          <w:sz w:val="24"/>
          <w:szCs w:val="24"/>
        </w:rPr>
      </w:pPr>
      <w:r w:rsidRPr="002A7CC2">
        <w:rPr>
          <w:b/>
          <w:sz w:val="24"/>
          <w:szCs w:val="24"/>
        </w:rPr>
        <w:t>Уровень жизни населения, труд и занятость</w:t>
      </w:r>
    </w:p>
    <w:p w:rsidR="00E12CF8" w:rsidRPr="002A7CC2" w:rsidRDefault="00E12CF8" w:rsidP="00E12CF8">
      <w:pPr>
        <w:widowControl w:val="0"/>
        <w:ind w:right="-2" w:firstLine="567"/>
        <w:jc w:val="both"/>
        <w:rPr>
          <w:sz w:val="24"/>
          <w:szCs w:val="24"/>
        </w:rPr>
      </w:pPr>
      <w:r w:rsidRPr="002A7CC2">
        <w:rPr>
          <w:sz w:val="24"/>
          <w:szCs w:val="24"/>
        </w:rPr>
        <w:t>Динамика показателей,</w:t>
      </w:r>
      <w:r w:rsidRPr="002A7CC2">
        <w:rPr>
          <w:b/>
          <w:sz w:val="24"/>
          <w:szCs w:val="24"/>
        </w:rPr>
        <w:t xml:space="preserve"> </w:t>
      </w:r>
      <w:r w:rsidRPr="002A7CC2">
        <w:rPr>
          <w:sz w:val="24"/>
          <w:szCs w:val="24"/>
        </w:rPr>
        <w:t>характеризующих уровень жизни населения респу</w:t>
      </w:r>
      <w:r w:rsidRPr="002A7CC2">
        <w:rPr>
          <w:sz w:val="24"/>
          <w:szCs w:val="24"/>
        </w:rPr>
        <w:t>б</w:t>
      </w:r>
      <w:r w:rsidRPr="002A7CC2">
        <w:rPr>
          <w:sz w:val="24"/>
          <w:szCs w:val="24"/>
        </w:rPr>
        <w:t>лики, сохранит в 2014 году позитивные тенденции.</w:t>
      </w:r>
    </w:p>
    <w:p w:rsidR="00E12CF8" w:rsidRPr="002A7CC2" w:rsidRDefault="00E12CF8" w:rsidP="00E12CF8">
      <w:pPr>
        <w:widowControl w:val="0"/>
        <w:ind w:right="-2" w:firstLine="567"/>
        <w:jc w:val="both"/>
        <w:rPr>
          <w:sz w:val="24"/>
          <w:szCs w:val="24"/>
        </w:rPr>
      </w:pPr>
      <w:r w:rsidRPr="002A7CC2">
        <w:rPr>
          <w:sz w:val="24"/>
          <w:szCs w:val="24"/>
        </w:rPr>
        <w:t xml:space="preserve">Среднемесячная </w:t>
      </w:r>
      <w:r w:rsidRPr="002A7CC2">
        <w:rPr>
          <w:b/>
          <w:i/>
          <w:sz w:val="24"/>
          <w:szCs w:val="24"/>
        </w:rPr>
        <w:t>заработная плата</w:t>
      </w:r>
      <w:r w:rsidRPr="002A7CC2">
        <w:rPr>
          <w:sz w:val="24"/>
          <w:szCs w:val="24"/>
        </w:rPr>
        <w:t xml:space="preserve"> работников за 2014 год возрастёт на 15,0 % и сост</w:t>
      </w:r>
      <w:r w:rsidRPr="002A7CC2">
        <w:rPr>
          <w:sz w:val="24"/>
          <w:szCs w:val="24"/>
        </w:rPr>
        <w:t>а</w:t>
      </w:r>
      <w:r w:rsidRPr="002A7CC2">
        <w:rPr>
          <w:sz w:val="24"/>
          <w:szCs w:val="24"/>
        </w:rPr>
        <w:t>вит по оценке 18,5 тыс. рублей.</w:t>
      </w:r>
    </w:p>
    <w:p w:rsidR="00E12CF8" w:rsidRPr="002A7CC2" w:rsidRDefault="00E12CF8" w:rsidP="00E12CF8">
      <w:pPr>
        <w:ind w:right="-2" w:firstLine="540"/>
        <w:jc w:val="both"/>
        <w:rPr>
          <w:sz w:val="24"/>
          <w:szCs w:val="24"/>
        </w:rPr>
      </w:pPr>
      <w:r w:rsidRPr="002A7CC2">
        <w:rPr>
          <w:sz w:val="24"/>
          <w:szCs w:val="24"/>
        </w:rPr>
        <w:t xml:space="preserve">В целях ускоренного развития агропромышленного комплекса, привлечения инвестиций, реализации высокорентабельных проектов, стимулирования сбыта продукции реализуется </w:t>
      </w:r>
      <w:r w:rsidRPr="002A7CC2">
        <w:rPr>
          <w:b/>
          <w:sz w:val="24"/>
          <w:szCs w:val="24"/>
        </w:rPr>
        <w:t>приоритетный проект развития РД «Эффективный агр</w:t>
      </w:r>
      <w:r w:rsidRPr="002A7CC2">
        <w:rPr>
          <w:b/>
          <w:sz w:val="24"/>
          <w:szCs w:val="24"/>
        </w:rPr>
        <w:t>о</w:t>
      </w:r>
      <w:r w:rsidRPr="002A7CC2">
        <w:rPr>
          <w:b/>
          <w:sz w:val="24"/>
          <w:szCs w:val="24"/>
        </w:rPr>
        <w:t>промышленный комплекс»</w:t>
      </w:r>
      <w:r w:rsidRPr="002A7CC2">
        <w:rPr>
          <w:sz w:val="24"/>
          <w:szCs w:val="24"/>
        </w:rPr>
        <w:t>. В  рамках реализации на территории города Каспийска данного приоритетного проекта, 30 октября 2014 г введено в эксплу</w:t>
      </w:r>
      <w:r w:rsidRPr="002A7CC2">
        <w:rPr>
          <w:sz w:val="24"/>
          <w:szCs w:val="24"/>
        </w:rPr>
        <w:t>а</w:t>
      </w:r>
      <w:r w:rsidRPr="002A7CC2">
        <w:rPr>
          <w:sz w:val="24"/>
          <w:szCs w:val="24"/>
        </w:rPr>
        <w:t>тацию ООО КФХ «</w:t>
      </w:r>
      <w:proofErr w:type="spellStart"/>
      <w:r w:rsidRPr="002A7CC2">
        <w:rPr>
          <w:sz w:val="24"/>
          <w:szCs w:val="24"/>
        </w:rPr>
        <w:t>Омарова</w:t>
      </w:r>
      <w:proofErr w:type="spellEnd"/>
      <w:r w:rsidRPr="002A7CC2">
        <w:rPr>
          <w:sz w:val="24"/>
          <w:szCs w:val="24"/>
        </w:rPr>
        <w:t>», объем инвестиций составил  23,2 млн. рублей, все средства частного инв</w:t>
      </w:r>
      <w:r w:rsidRPr="002A7CC2">
        <w:rPr>
          <w:sz w:val="24"/>
          <w:szCs w:val="24"/>
        </w:rPr>
        <w:t>е</w:t>
      </w:r>
      <w:r w:rsidRPr="002A7CC2">
        <w:rPr>
          <w:sz w:val="24"/>
          <w:szCs w:val="24"/>
        </w:rPr>
        <w:t>стора.</w:t>
      </w:r>
    </w:p>
    <w:p w:rsidR="00E12CF8" w:rsidRPr="002A7CC2" w:rsidRDefault="00E12CF8" w:rsidP="00E12CF8">
      <w:pPr>
        <w:widowControl w:val="0"/>
        <w:ind w:right="-2"/>
        <w:jc w:val="both"/>
        <w:rPr>
          <w:b/>
          <w:sz w:val="24"/>
          <w:szCs w:val="24"/>
        </w:rPr>
      </w:pPr>
    </w:p>
    <w:p w:rsidR="00E12CF8" w:rsidRPr="002A7CC2" w:rsidRDefault="00E12CF8" w:rsidP="00E12CF8">
      <w:pPr>
        <w:ind w:right="-2" w:firstLine="567"/>
        <w:jc w:val="center"/>
        <w:rPr>
          <w:b/>
          <w:i/>
          <w:sz w:val="24"/>
          <w:szCs w:val="24"/>
        </w:rPr>
      </w:pPr>
      <w:r w:rsidRPr="002A7CC2">
        <w:rPr>
          <w:b/>
          <w:i/>
          <w:sz w:val="24"/>
          <w:szCs w:val="24"/>
        </w:rPr>
        <w:t>1.3. Прогноз социально-экономического развития ГО «город Каспийск»</w:t>
      </w:r>
    </w:p>
    <w:p w:rsidR="00E12CF8" w:rsidRPr="002A7CC2" w:rsidRDefault="00E12CF8" w:rsidP="00E12CF8">
      <w:pPr>
        <w:ind w:right="-2" w:firstLine="567"/>
        <w:jc w:val="center"/>
        <w:rPr>
          <w:b/>
          <w:i/>
          <w:sz w:val="24"/>
          <w:szCs w:val="24"/>
        </w:rPr>
      </w:pPr>
      <w:r w:rsidRPr="002A7CC2">
        <w:rPr>
          <w:b/>
          <w:i/>
          <w:sz w:val="24"/>
          <w:szCs w:val="24"/>
        </w:rPr>
        <w:t xml:space="preserve"> на 2015 год и плановый период 2016 и 2017 годов</w:t>
      </w:r>
    </w:p>
    <w:p w:rsidR="00E12CF8" w:rsidRPr="002A7CC2" w:rsidRDefault="00E12CF8" w:rsidP="00E12CF8">
      <w:pPr>
        <w:ind w:right="-2" w:firstLine="567"/>
        <w:jc w:val="center"/>
        <w:rPr>
          <w:b/>
          <w:i/>
          <w:sz w:val="24"/>
          <w:szCs w:val="24"/>
        </w:rPr>
      </w:pPr>
    </w:p>
    <w:p w:rsidR="00E12CF8" w:rsidRPr="002A7CC2" w:rsidRDefault="00E12CF8" w:rsidP="00E12CF8">
      <w:pPr>
        <w:pStyle w:val="a5"/>
        <w:ind w:right="-2" w:firstLine="567"/>
        <w:rPr>
          <w:sz w:val="24"/>
          <w:szCs w:val="24"/>
        </w:rPr>
      </w:pPr>
      <w:r w:rsidRPr="002A7CC2">
        <w:rPr>
          <w:sz w:val="24"/>
          <w:szCs w:val="24"/>
        </w:rPr>
        <w:t>Основные параметры прогноза разработаны исх</w:t>
      </w:r>
      <w:r w:rsidRPr="002A7CC2">
        <w:rPr>
          <w:sz w:val="24"/>
          <w:szCs w:val="24"/>
        </w:rPr>
        <w:t>о</w:t>
      </w:r>
      <w:r w:rsidRPr="002A7CC2">
        <w:rPr>
          <w:sz w:val="24"/>
          <w:szCs w:val="24"/>
        </w:rPr>
        <w:t>дя из анализа социально-экономического развития города за предшествующие годы, оценки ситуации в текущем году, тенденций изм</w:t>
      </w:r>
      <w:r w:rsidRPr="002A7CC2">
        <w:rPr>
          <w:sz w:val="24"/>
          <w:szCs w:val="24"/>
        </w:rPr>
        <w:t>е</w:t>
      </w:r>
      <w:r w:rsidRPr="002A7CC2">
        <w:rPr>
          <w:sz w:val="24"/>
          <w:szCs w:val="24"/>
        </w:rPr>
        <w:t>нения условий развития республики и города на среднесрочный период, приоритетных направлений социально-экономического развития на перспе</w:t>
      </w:r>
      <w:r w:rsidRPr="002A7CC2">
        <w:rPr>
          <w:sz w:val="24"/>
          <w:szCs w:val="24"/>
        </w:rPr>
        <w:t>к</w:t>
      </w:r>
      <w:r w:rsidRPr="002A7CC2">
        <w:rPr>
          <w:sz w:val="24"/>
          <w:szCs w:val="24"/>
        </w:rPr>
        <w:t>тиву.</w:t>
      </w:r>
    </w:p>
    <w:p w:rsidR="00E12CF8" w:rsidRPr="002A7CC2" w:rsidRDefault="00E12CF8" w:rsidP="00E12CF8">
      <w:pPr>
        <w:pStyle w:val="a5"/>
        <w:ind w:right="-2" w:firstLine="567"/>
        <w:rPr>
          <w:sz w:val="24"/>
          <w:szCs w:val="24"/>
        </w:rPr>
      </w:pPr>
      <w:r w:rsidRPr="002A7CC2">
        <w:rPr>
          <w:sz w:val="24"/>
          <w:szCs w:val="24"/>
        </w:rPr>
        <w:t>Социально-экономическое развитие за последние годы характеризовалось ростом осно</w:t>
      </w:r>
      <w:r w:rsidRPr="002A7CC2">
        <w:rPr>
          <w:sz w:val="24"/>
          <w:szCs w:val="24"/>
        </w:rPr>
        <w:t>в</w:t>
      </w:r>
      <w:r w:rsidRPr="002A7CC2">
        <w:rPr>
          <w:sz w:val="24"/>
          <w:szCs w:val="24"/>
        </w:rPr>
        <w:t>ных показателей.</w:t>
      </w:r>
    </w:p>
    <w:p w:rsidR="00E12CF8" w:rsidRPr="002A7CC2" w:rsidRDefault="00E12CF8" w:rsidP="00E12CF8">
      <w:pPr>
        <w:ind w:right="-2" w:firstLine="567"/>
        <w:jc w:val="both"/>
        <w:rPr>
          <w:sz w:val="24"/>
          <w:szCs w:val="24"/>
        </w:rPr>
      </w:pPr>
      <w:r w:rsidRPr="002A7CC2">
        <w:rPr>
          <w:sz w:val="24"/>
          <w:szCs w:val="24"/>
        </w:rPr>
        <w:t>Решение вопросов устойчивого развития при имеющихся пр</w:t>
      </w:r>
      <w:r w:rsidRPr="002A7CC2">
        <w:rPr>
          <w:sz w:val="24"/>
          <w:szCs w:val="24"/>
        </w:rPr>
        <w:t>о</w:t>
      </w:r>
      <w:r w:rsidRPr="002A7CC2">
        <w:rPr>
          <w:sz w:val="24"/>
          <w:szCs w:val="24"/>
        </w:rPr>
        <w:t>блемах требует продолжения принятого в 2013 году курса на соц</w:t>
      </w:r>
      <w:r w:rsidRPr="002A7CC2">
        <w:rPr>
          <w:sz w:val="24"/>
          <w:szCs w:val="24"/>
        </w:rPr>
        <w:t>и</w:t>
      </w:r>
      <w:r w:rsidRPr="002A7CC2">
        <w:rPr>
          <w:sz w:val="24"/>
          <w:szCs w:val="24"/>
        </w:rPr>
        <w:t>ально-экономическое развитие.</w:t>
      </w:r>
    </w:p>
    <w:p w:rsidR="00E12CF8" w:rsidRPr="002A7CC2" w:rsidRDefault="00E12CF8" w:rsidP="00E12CF8">
      <w:pPr>
        <w:ind w:right="-2" w:firstLine="567"/>
        <w:jc w:val="both"/>
        <w:rPr>
          <w:sz w:val="24"/>
          <w:szCs w:val="24"/>
        </w:rPr>
      </w:pPr>
      <w:r w:rsidRPr="002A7CC2">
        <w:rPr>
          <w:sz w:val="24"/>
          <w:szCs w:val="24"/>
        </w:rPr>
        <w:t>Предусматривается реализация задач, поставленных в Указах Президента РФ от 7 мая 2012 года № 596-602 и № 606, плана мероприятий по реализации приоритетных проектов ра</w:t>
      </w:r>
      <w:r w:rsidRPr="002A7CC2">
        <w:rPr>
          <w:sz w:val="24"/>
          <w:szCs w:val="24"/>
        </w:rPr>
        <w:t>з</w:t>
      </w:r>
      <w:r w:rsidRPr="002A7CC2">
        <w:rPr>
          <w:sz w:val="24"/>
          <w:szCs w:val="24"/>
        </w:rPr>
        <w:t>вития Республики Дагестан  и достижение индикаторов и показателей социально-экономического ра</w:t>
      </w:r>
      <w:r w:rsidRPr="002A7CC2">
        <w:rPr>
          <w:sz w:val="24"/>
          <w:szCs w:val="24"/>
        </w:rPr>
        <w:t>з</w:t>
      </w:r>
      <w:r w:rsidRPr="002A7CC2">
        <w:rPr>
          <w:sz w:val="24"/>
          <w:szCs w:val="24"/>
        </w:rPr>
        <w:t>вития.</w:t>
      </w:r>
    </w:p>
    <w:p w:rsidR="00E12CF8" w:rsidRPr="002A7CC2" w:rsidRDefault="00E12CF8" w:rsidP="00E12CF8">
      <w:pPr>
        <w:ind w:right="-2" w:firstLine="567"/>
        <w:jc w:val="both"/>
        <w:rPr>
          <w:sz w:val="24"/>
          <w:szCs w:val="24"/>
        </w:rPr>
      </w:pPr>
      <w:r w:rsidRPr="002A7CC2">
        <w:rPr>
          <w:sz w:val="24"/>
          <w:szCs w:val="24"/>
        </w:rPr>
        <w:t>В соответствии с Постановлением главы администрации МО ГО «город Ка</w:t>
      </w:r>
      <w:r w:rsidRPr="002A7CC2">
        <w:rPr>
          <w:sz w:val="24"/>
          <w:szCs w:val="24"/>
        </w:rPr>
        <w:t>с</w:t>
      </w:r>
      <w:r w:rsidRPr="002A7CC2">
        <w:rPr>
          <w:sz w:val="24"/>
          <w:szCs w:val="24"/>
        </w:rPr>
        <w:t>пийск» № 778 от 25.08.2014 года «О реализации приоритетных проектов развития Республики Дагестан на территории городского округа «город Каспийск» в Плане мероприятий на 2015 год предусмо</w:t>
      </w:r>
      <w:r w:rsidRPr="002A7CC2">
        <w:rPr>
          <w:sz w:val="24"/>
          <w:szCs w:val="24"/>
        </w:rPr>
        <w:t>т</w:t>
      </w:r>
      <w:r w:rsidRPr="002A7CC2">
        <w:rPr>
          <w:sz w:val="24"/>
          <w:szCs w:val="24"/>
        </w:rPr>
        <w:t xml:space="preserve">рены ряд мероприятий по росту объемов промышленного производства, занятости населения, реализации принятых проектных решений по </w:t>
      </w:r>
      <w:proofErr w:type="spellStart"/>
      <w:r w:rsidRPr="002A7CC2">
        <w:rPr>
          <w:sz w:val="24"/>
          <w:szCs w:val="24"/>
        </w:rPr>
        <w:t>Махачкалинско-Каспийской</w:t>
      </w:r>
      <w:proofErr w:type="spellEnd"/>
      <w:r w:rsidRPr="002A7CC2">
        <w:rPr>
          <w:sz w:val="24"/>
          <w:szCs w:val="24"/>
        </w:rPr>
        <w:t xml:space="preserve"> агломерации, вн</w:t>
      </w:r>
      <w:r w:rsidRPr="002A7CC2">
        <w:rPr>
          <w:sz w:val="24"/>
          <w:szCs w:val="24"/>
        </w:rPr>
        <w:t>е</w:t>
      </w:r>
      <w:r w:rsidRPr="002A7CC2">
        <w:rPr>
          <w:sz w:val="24"/>
          <w:szCs w:val="24"/>
        </w:rPr>
        <w:t>дрению мероприятий по электронному документообороту. Также предполагается реализ</w:t>
      </w:r>
      <w:r w:rsidRPr="002A7CC2">
        <w:rPr>
          <w:sz w:val="24"/>
          <w:szCs w:val="24"/>
        </w:rPr>
        <w:t>а</w:t>
      </w:r>
      <w:r w:rsidRPr="002A7CC2">
        <w:rPr>
          <w:sz w:val="24"/>
          <w:szCs w:val="24"/>
        </w:rPr>
        <w:t>ция программы «</w:t>
      </w:r>
      <w:proofErr w:type="spellStart"/>
      <w:r w:rsidRPr="002A7CC2">
        <w:rPr>
          <w:sz w:val="24"/>
          <w:szCs w:val="24"/>
        </w:rPr>
        <w:t>Каспийск-гостеприимный</w:t>
      </w:r>
      <w:proofErr w:type="spellEnd"/>
      <w:r w:rsidRPr="002A7CC2">
        <w:rPr>
          <w:sz w:val="24"/>
          <w:szCs w:val="24"/>
        </w:rPr>
        <w:t xml:space="preserve"> город», дальнейшая реконструкция и расширение транспортной инфраструктуры, прибрежной зоны, реализация проекта «Умный город» и «И</w:t>
      </w:r>
      <w:r w:rsidRPr="002A7CC2">
        <w:rPr>
          <w:sz w:val="24"/>
          <w:szCs w:val="24"/>
        </w:rPr>
        <w:t>н</w:t>
      </w:r>
      <w:r w:rsidRPr="002A7CC2">
        <w:rPr>
          <w:sz w:val="24"/>
          <w:szCs w:val="24"/>
        </w:rPr>
        <w:t>теллектуальная электрическая сеть», развитие образования, здравоохранения, культуры, фи</w:t>
      </w:r>
      <w:r w:rsidRPr="002A7CC2">
        <w:rPr>
          <w:sz w:val="24"/>
          <w:szCs w:val="24"/>
        </w:rPr>
        <w:t>з</w:t>
      </w:r>
      <w:r w:rsidRPr="002A7CC2">
        <w:rPr>
          <w:sz w:val="24"/>
          <w:szCs w:val="24"/>
        </w:rPr>
        <w:t>культуры и спорта.</w:t>
      </w:r>
    </w:p>
    <w:p w:rsidR="00E12CF8" w:rsidRPr="002A7CC2" w:rsidRDefault="00E12CF8" w:rsidP="00E12CF8">
      <w:pPr>
        <w:pStyle w:val="a5"/>
        <w:ind w:right="-2" w:firstLine="567"/>
        <w:rPr>
          <w:sz w:val="24"/>
          <w:szCs w:val="24"/>
        </w:rPr>
      </w:pPr>
      <w:r w:rsidRPr="002A7CC2">
        <w:rPr>
          <w:sz w:val="24"/>
          <w:szCs w:val="24"/>
        </w:rPr>
        <w:t xml:space="preserve">По прогнозу </w:t>
      </w:r>
      <w:r w:rsidRPr="002A7CC2">
        <w:rPr>
          <w:b/>
          <w:i/>
          <w:sz w:val="24"/>
          <w:szCs w:val="24"/>
        </w:rPr>
        <w:t>на 2015-2016 годы</w:t>
      </w:r>
      <w:r w:rsidRPr="002A7CC2">
        <w:rPr>
          <w:sz w:val="24"/>
          <w:szCs w:val="24"/>
        </w:rPr>
        <w:t xml:space="preserve"> предусматривается рост к оценочным пок</w:t>
      </w:r>
      <w:r w:rsidRPr="002A7CC2">
        <w:rPr>
          <w:sz w:val="24"/>
          <w:szCs w:val="24"/>
        </w:rPr>
        <w:t>а</w:t>
      </w:r>
      <w:r w:rsidRPr="002A7CC2">
        <w:rPr>
          <w:sz w:val="24"/>
          <w:szCs w:val="24"/>
        </w:rPr>
        <w:t>зателям за 2014 год: промышленного производства – 9,0 % и 10,0 %; инвест</w:t>
      </w:r>
      <w:r w:rsidRPr="002A7CC2">
        <w:rPr>
          <w:sz w:val="24"/>
          <w:szCs w:val="24"/>
        </w:rPr>
        <w:t>и</w:t>
      </w:r>
      <w:r w:rsidRPr="002A7CC2">
        <w:rPr>
          <w:sz w:val="24"/>
          <w:szCs w:val="24"/>
        </w:rPr>
        <w:t>ций в основной капитал – 5,0 % и 7,0 %; выполненных работ по виду деятельности «строительство» - 5,0 % и 7,0 %; оборота ро</w:t>
      </w:r>
      <w:r w:rsidRPr="002A7CC2">
        <w:rPr>
          <w:sz w:val="24"/>
          <w:szCs w:val="24"/>
        </w:rPr>
        <w:t>з</w:t>
      </w:r>
      <w:r w:rsidRPr="002A7CC2">
        <w:rPr>
          <w:sz w:val="24"/>
          <w:szCs w:val="24"/>
        </w:rPr>
        <w:t xml:space="preserve">ничной торговли – 8,2 % и 10,0 %; платных услуг населению - 9,0 % и 10,0 %; среднемесячной заработной платы – 10,0% и 10,0 %.   </w:t>
      </w:r>
    </w:p>
    <w:p w:rsidR="00E12CF8" w:rsidRPr="002A7CC2" w:rsidRDefault="00E12CF8" w:rsidP="00E12CF8">
      <w:pPr>
        <w:pStyle w:val="a5"/>
        <w:ind w:right="-2" w:firstLine="567"/>
        <w:rPr>
          <w:sz w:val="24"/>
          <w:szCs w:val="24"/>
        </w:rPr>
      </w:pPr>
      <w:r w:rsidRPr="002A7CC2">
        <w:rPr>
          <w:sz w:val="24"/>
          <w:szCs w:val="24"/>
        </w:rPr>
        <w:t xml:space="preserve">В </w:t>
      </w:r>
      <w:r w:rsidRPr="002A7CC2">
        <w:rPr>
          <w:b/>
          <w:i/>
          <w:sz w:val="24"/>
          <w:szCs w:val="24"/>
        </w:rPr>
        <w:t>2017 году</w:t>
      </w:r>
      <w:r w:rsidRPr="002A7CC2">
        <w:rPr>
          <w:sz w:val="24"/>
          <w:szCs w:val="24"/>
        </w:rPr>
        <w:t xml:space="preserve"> прогнозируется рост темпов по основным социально-экономическим показ</w:t>
      </w:r>
      <w:r w:rsidRPr="002A7CC2">
        <w:rPr>
          <w:sz w:val="24"/>
          <w:szCs w:val="24"/>
        </w:rPr>
        <w:t>а</w:t>
      </w:r>
      <w:r w:rsidRPr="002A7CC2">
        <w:rPr>
          <w:sz w:val="24"/>
          <w:szCs w:val="24"/>
        </w:rPr>
        <w:t xml:space="preserve">телям по отношению к показателям последнего отчетного года (2013 год): промышленного производства – 11,0 %; инвестиций в основной капитал – 8,0 %; выполненных работ по виду деятельности «строительство» - 8,0 %; оборота розничной торговли – 10,0 %; объема платных услуг населению – 10,0% ; среднемесячной заработной платы – 10,5 %.   </w:t>
      </w:r>
    </w:p>
    <w:p w:rsidR="00E12CF8" w:rsidRPr="002A7CC2" w:rsidRDefault="00E12CF8" w:rsidP="00E12CF8">
      <w:pPr>
        <w:pStyle w:val="a5"/>
        <w:ind w:right="-2"/>
        <w:rPr>
          <w:sz w:val="24"/>
          <w:szCs w:val="24"/>
        </w:rPr>
      </w:pPr>
    </w:p>
    <w:p w:rsidR="00E12CF8" w:rsidRPr="002A7CC2" w:rsidRDefault="00E12CF8" w:rsidP="00E12CF8">
      <w:pPr>
        <w:widowControl w:val="0"/>
        <w:ind w:right="-2" w:firstLine="567"/>
        <w:jc w:val="center"/>
        <w:rPr>
          <w:b/>
          <w:i/>
          <w:sz w:val="24"/>
          <w:szCs w:val="24"/>
        </w:rPr>
      </w:pPr>
      <w:r w:rsidRPr="002A7CC2">
        <w:rPr>
          <w:b/>
          <w:i/>
          <w:sz w:val="24"/>
          <w:szCs w:val="24"/>
        </w:rPr>
        <w:t>Промышленное произво</w:t>
      </w:r>
      <w:r w:rsidRPr="002A7CC2">
        <w:rPr>
          <w:b/>
          <w:i/>
          <w:sz w:val="24"/>
          <w:szCs w:val="24"/>
        </w:rPr>
        <w:t>д</w:t>
      </w:r>
      <w:r w:rsidRPr="002A7CC2">
        <w:rPr>
          <w:b/>
          <w:i/>
          <w:sz w:val="24"/>
          <w:szCs w:val="24"/>
        </w:rPr>
        <w:t>ство</w:t>
      </w:r>
    </w:p>
    <w:p w:rsidR="00E12CF8" w:rsidRPr="002A7CC2" w:rsidRDefault="00E12CF8" w:rsidP="00E12CF8">
      <w:pPr>
        <w:widowControl w:val="0"/>
        <w:ind w:right="-2" w:firstLine="567"/>
        <w:jc w:val="center"/>
        <w:rPr>
          <w:b/>
          <w:i/>
          <w:sz w:val="24"/>
          <w:szCs w:val="24"/>
        </w:rPr>
      </w:pPr>
    </w:p>
    <w:p w:rsidR="00E12CF8" w:rsidRPr="002A7CC2" w:rsidRDefault="00E12CF8" w:rsidP="00E12CF8">
      <w:pPr>
        <w:autoSpaceDE w:val="0"/>
        <w:autoSpaceDN w:val="0"/>
        <w:adjustRightInd w:val="0"/>
        <w:ind w:firstLine="567"/>
        <w:jc w:val="both"/>
        <w:rPr>
          <w:sz w:val="24"/>
          <w:szCs w:val="24"/>
        </w:rPr>
      </w:pPr>
      <w:r w:rsidRPr="002A7CC2">
        <w:rPr>
          <w:sz w:val="24"/>
          <w:szCs w:val="24"/>
        </w:rPr>
        <w:t>Для ускоренного развития промышленности, диверсификации производства необходимо увеличение высокотехнологичных отраслей в общем объеме пр</w:t>
      </w:r>
      <w:r w:rsidRPr="002A7CC2">
        <w:rPr>
          <w:sz w:val="24"/>
          <w:szCs w:val="24"/>
        </w:rPr>
        <w:t>о</w:t>
      </w:r>
      <w:r w:rsidRPr="002A7CC2">
        <w:rPr>
          <w:sz w:val="24"/>
          <w:szCs w:val="24"/>
        </w:rPr>
        <w:t xml:space="preserve">мышленного производства. В целях дальнейшего развития промышленности, </w:t>
      </w:r>
      <w:proofErr w:type="spellStart"/>
      <w:r w:rsidRPr="002A7CC2">
        <w:rPr>
          <w:sz w:val="24"/>
          <w:szCs w:val="24"/>
        </w:rPr>
        <w:t>м</w:t>
      </w:r>
      <w:r w:rsidRPr="002A7CC2">
        <w:rPr>
          <w:sz w:val="24"/>
          <w:szCs w:val="24"/>
        </w:rPr>
        <w:t>о</w:t>
      </w:r>
      <w:r w:rsidRPr="002A7CC2">
        <w:rPr>
          <w:sz w:val="24"/>
          <w:szCs w:val="24"/>
        </w:rPr>
        <w:t>дернизациии</w:t>
      </w:r>
      <w:proofErr w:type="spellEnd"/>
      <w:r w:rsidRPr="002A7CC2">
        <w:rPr>
          <w:sz w:val="24"/>
          <w:szCs w:val="24"/>
        </w:rPr>
        <w:t xml:space="preserve"> действующих и создания новых высокотехнологичных прои</w:t>
      </w:r>
      <w:r w:rsidRPr="002A7CC2">
        <w:rPr>
          <w:sz w:val="24"/>
          <w:szCs w:val="24"/>
        </w:rPr>
        <w:t>з</w:t>
      </w:r>
      <w:r w:rsidRPr="002A7CC2">
        <w:rPr>
          <w:sz w:val="24"/>
          <w:szCs w:val="24"/>
        </w:rPr>
        <w:t>водств реализуются мероприятия приоритетного проекта развития РД «Новая индустр</w:t>
      </w:r>
      <w:r w:rsidRPr="002A7CC2">
        <w:rPr>
          <w:sz w:val="24"/>
          <w:szCs w:val="24"/>
        </w:rPr>
        <w:t>и</w:t>
      </w:r>
      <w:r w:rsidRPr="002A7CC2">
        <w:rPr>
          <w:sz w:val="24"/>
          <w:szCs w:val="24"/>
        </w:rPr>
        <w:t>ализация».</w:t>
      </w:r>
    </w:p>
    <w:p w:rsidR="00E12CF8" w:rsidRPr="002A7CC2" w:rsidRDefault="00E12CF8" w:rsidP="00E12CF8">
      <w:pPr>
        <w:widowControl w:val="0"/>
        <w:ind w:firstLine="567"/>
        <w:jc w:val="both"/>
        <w:rPr>
          <w:sz w:val="24"/>
          <w:szCs w:val="24"/>
        </w:rPr>
      </w:pPr>
      <w:r w:rsidRPr="002A7CC2">
        <w:rPr>
          <w:sz w:val="24"/>
          <w:szCs w:val="24"/>
        </w:rPr>
        <w:t xml:space="preserve">Динамика роста промышленности сохранится в прогнозируемом периоде и составит в </w:t>
      </w:r>
      <w:r w:rsidRPr="002A7CC2">
        <w:rPr>
          <w:b/>
          <w:i/>
          <w:sz w:val="24"/>
          <w:szCs w:val="24"/>
        </w:rPr>
        <w:t>2015-2017 годах</w:t>
      </w:r>
      <w:r w:rsidRPr="002A7CC2">
        <w:rPr>
          <w:sz w:val="24"/>
          <w:szCs w:val="24"/>
        </w:rPr>
        <w:t xml:space="preserve"> в среднем 20,0 % (в прогнозе РД – 19,6%). </w:t>
      </w:r>
    </w:p>
    <w:p w:rsidR="00E12CF8" w:rsidRPr="002A7CC2" w:rsidRDefault="00E12CF8" w:rsidP="00E12CF8">
      <w:pPr>
        <w:shd w:val="clear" w:color="auto" w:fill="FFFFFF"/>
        <w:ind w:right="-2" w:firstLine="567"/>
        <w:jc w:val="both"/>
        <w:rPr>
          <w:sz w:val="24"/>
          <w:szCs w:val="24"/>
        </w:rPr>
      </w:pPr>
      <w:r w:rsidRPr="002A7CC2">
        <w:rPr>
          <w:sz w:val="24"/>
          <w:szCs w:val="24"/>
        </w:rPr>
        <w:t>В расчете на душу населения объем отгруженной продукции (работ, услуг) увеличится с 103,7 тыс. руб. за 2013 год до 161,6 тыс. руб. в пр</w:t>
      </w:r>
      <w:r w:rsidRPr="002A7CC2">
        <w:rPr>
          <w:sz w:val="24"/>
          <w:szCs w:val="24"/>
        </w:rPr>
        <w:t>о</w:t>
      </w:r>
      <w:r w:rsidRPr="002A7CC2">
        <w:rPr>
          <w:sz w:val="24"/>
          <w:szCs w:val="24"/>
        </w:rPr>
        <w:t>гнозе на 2017 год или в 1,6 раза (по РД - рост с 16,6 тыс. руб. до 40,2 тыс. руб. или в 2,3 р</w:t>
      </w:r>
      <w:r w:rsidRPr="002A7CC2">
        <w:rPr>
          <w:sz w:val="24"/>
          <w:szCs w:val="24"/>
        </w:rPr>
        <w:t>а</w:t>
      </w:r>
      <w:r w:rsidRPr="002A7CC2">
        <w:rPr>
          <w:sz w:val="24"/>
          <w:szCs w:val="24"/>
        </w:rPr>
        <w:t xml:space="preserve">за). </w:t>
      </w:r>
    </w:p>
    <w:p w:rsidR="00E12CF8" w:rsidRPr="002A7CC2" w:rsidRDefault="00E12CF8" w:rsidP="00E12CF8">
      <w:pPr>
        <w:shd w:val="clear" w:color="auto" w:fill="FFFFFF"/>
        <w:ind w:firstLine="567"/>
        <w:jc w:val="both"/>
        <w:rPr>
          <w:sz w:val="24"/>
          <w:szCs w:val="24"/>
        </w:rPr>
      </w:pPr>
      <w:r w:rsidRPr="002A7CC2">
        <w:rPr>
          <w:sz w:val="24"/>
          <w:szCs w:val="24"/>
        </w:rPr>
        <w:t xml:space="preserve">По виду экономической деятельности </w:t>
      </w:r>
      <w:r w:rsidRPr="002A7CC2">
        <w:rPr>
          <w:b/>
          <w:i/>
          <w:sz w:val="24"/>
          <w:szCs w:val="24"/>
        </w:rPr>
        <w:t>«производство машин и оборудов</w:t>
      </w:r>
      <w:r w:rsidRPr="002A7CC2">
        <w:rPr>
          <w:b/>
          <w:i/>
          <w:sz w:val="24"/>
          <w:szCs w:val="24"/>
        </w:rPr>
        <w:t>а</w:t>
      </w:r>
      <w:r w:rsidRPr="002A7CC2">
        <w:rPr>
          <w:b/>
          <w:i/>
          <w:sz w:val="24"/>
          <w:szCs w:val="24"/>
        </w:rPr>
        <w:t>ния»,</w:t>
      </w:r>
      <w:r w:rsidRPr="002A7CC2">
        <w:rPr>
          <w:sz w:val="24"/>
          <w:szCs w:val="24"/>
        </w:rPr>
        <w:t xml:space="preserve"> исходя из прогнозных показателей предприятий, производящих проду</w:t>
      </w:r>
      <w:r w:rsidRPr="002A7CC2">
        <w:rPr>
          <w:sz w:val="24"/>
          <w:szCs w:val="24"/>
        </w:rPr>
        <w:t>к</w:t>
      </w:r>
      <w:r w:rsidRPr="002A7CC2">
        <w:rPr>
          <w:sz w:val="24"/>
          <w:szCs w:val="24"/>
        </w:rPr>
        <w:t>цию этого вида деятельности, в 2015-2017 годы планируется рост производства за счет увеличения государственного оборонного заказа, освоения и производства газ</w:t>
      </w:r>
      <w:r w:rsidRPr="002A7CC2">
        <w:rPr>
          <w:sz w:val="24"/>
          <w:szCs w:val="24"/>
        </w:rPr>
        <w:t>о</w:t>
      </w:r>
      <w:r w:rsidRPr="002A7CC2">
        <w:rPr>
          <w:sz w:val="24"/>
          <w:szCs w:val="24"/>
        </w:rPr>
        <w:t>распределительного оборудования (ОАО «Каспийский завод точной механики»), а также реализации других перспективных инвестиционных прое</w:t>
      </w:r>
      <w:r w:rsidRPr="002A7CC2">
        <w:rPr>
          <w:sz w:val="24"/>
          <w:szCs w:val="24"/>
        </w:rPr>
        <w:t>к</w:t>
      </w:r>
      <w:r w:rsidRPr="002A7CC2">
        <w:rPr>
          <w:sz w:val="24"/>
          <w:szCs w:val="24"/>
        </w:rPr>
        <w:t xml:space="preserve">тов. </w:t>
      </w:r>
    </w:p>
    <w:p w:rsidR="00E12CF8" w:rsidRPr="002A7CC2" w:rsidRDefault="00E12CF8" w:rsidP="00E12CF8">
      <w:pPr>
        <w:ind w:firstLine="567"/>
        <w:jc w:val="both"/>
        <w:rPr>
          <w:sz w:val="24"/>
          <w:szCs w:val="24"/>
        </w:rPr>
      </w:pPr>
      <w:r w:rsidRPr="002A7CC2">
        <w:rPr>
          <w:sz w:val="24"/>
          <w:szCs w:val="24"/>
        </w:rPr>
        <w:t>Одним из важных вопросов, связанных с развитием промышленности республики, являе</w:t>
      </w:r>
      <w:r w:rsidRPr="002A7CC2">
        <w:rPr>
          <w:sz w:val="24"/>
          <w:szCs w:val="24"/>
        </w:rPr>
        <w:t>т</w:t>
      </w:r>
      <w:r w:rsidRPr="002A7CC2">
        <w:rPr>
          <w:sz w:val="24"/>
          <w:szCs w:val="24"/>
        </w:rPr>
        <w:t>ся вопрос оборонного заказа. Оборонную продукцию выпускают 2 предприятия.  Однако, объемы государственного оборонного заказа, размещаемого на этих предприятиях, не обеспеч</w:t>
      </w:r>
      <w:r w:rsidRPr="002A7CC2">
        <w:rPr>
          <w:sz w:val="24"/>
          <w:szCs w:val="24"/>
        </w:rPr>
        <w:t>и</w:t>
      </w:r>
      <w:r w:rsidRPr="002A7CC2">
        <w:rPr>
          <w:sz w:val="24"/>
          <w:szCs w:val="24"/>
        </w:rPr>
        <w:t>вают достаточную загрузку имеющихся мощностей.</w:t>
      </w:r>
    </w:p>
    <w:p w:rsidR="00E12CF8" w:rsidRPr="002A7CC2" w:rsidRDefault="00E12CF8" w:rsidP="00E12CF8">
      <w:pPr>
        <w:ind w:firstLine="567"/>
        <w:jc w:val="both"/>
        <w:rPr>
          <w:sz w:val="24"/>
          <w:szCs w:val="24"/>
        </w:rPr>
      </w:pPr>
      <w:r w:rsidRPr="002A7CC2">
        <w:rPr>
          <w:sz w:val="24"/>
          <w:szCs w:val="24"/>
        </w:rPr>
        <w:t xml:space="preserve">ОАО «Завод </w:t>
      </w:r>
      <w:proofErr w:type="spellStart"/>
      <w:r w:rsidRPr="002A7CC2">
        <w:rPr>
          <w:sz w:val="24"/>
          <w:szCs w:val="24"/>
        </w:rPr>
        <w:t>Дагдизель</w:t>
      </w:r>
      <w:proofErr w:type="spellEnd"/>
      <w:r w:rsidRPr="002A7CC2">
        <w:rPr>
          <w:sz w:val="24"/>
          <w:szCs w:val="24"/>
        </w:rPr>
        <w:t>» составляет основу оборонного комплекса Республ</w:t>
      </w:r>
      <w:r w:rsidRPr="002A7CC2">
        <w:rPr>
          <w:sz w:val="24"/>
          <w:szCs w:val="24"/>
        </w:rPr>
        <w:t>и</w:t>
      </w:r>
      <w:r w:rsidRPr="002A7CC2">
        <w:rPr>
          <w:sz w:val="24"/>
          <w:szCs w:val="24"/>
        </w:rPr>
        <w:t xml:space="preserve">ки Дагестан и включен в перечень шестисот главных оборонных предприятий России. На 2014 год объем оборонного заказа ОАО «Завод </w:t>
      </w:r>
      <w:proofErr w:type="spellStart"/>
      <w:r w:rsidRPr="002A7CC2">
        <w:rPr>
          <w:sz w:val="24"/>
          <w:szCs w:val="24"/>
        </w:rPr>
        <w:t>Дагдизель</w:t>
      </w:r>
      <w:proofErr w:type="spellEnd"/>
      <w:r w:rsidRPr="002A7CC2">
        <w:rPr>
          <w:sz w:val="24"/>
          <w:szCs w:val="24"/>
        </w:rPr>
        <w:t>» составляет 3,4 млрд. руб. (57% от общего оборонн</w:t>
      </w:r>
      <w:r w:rsidRPr="002A7CC2">
        <w:rPr>
          <w:sz w:val="24"/>
          <w:szCs w:val="24"/>
        </w:rPr>
        <w:t>о</w:t>
      </w:r>
      <w:r w:rsidRPr="002A7CC2">
        <w:rPr>
          <w:sz w:val="24"/>
          <w:szCs w:val="24"/>
        </w:rPr>
        <w:t xml:space="preserve">го заказа республики). Исполнение ОАО «Завод </w:t>
      </w:r>
      <w:proofErr w:type="spellStart"/>
      <w:r w:rsidRPr="002A7CC2">
        <w:rPr>
          <w:sz w:val="24"/>
          <w:szCs w:val="24"/>
        </w:rPr>
        <w:t>Дагдизель</w:t>
      </w:r>
      <w:proofErr w:type="spellEnd"/>
      <w:r w:rsidRPr="002A7CC2">
        <w:rPr>
          <w:sz w:val="24"/>
          <w:szCs w:val="24"/>
        </w:rPr>
        <w:t>» обязательств по контрактам пол</w:t>
      </w:r>
      <w:r w:rsidRPr="002A7CC2">
        <w:rPr>
          <w:sz w:val="24"/>
          <w:szCs w:val="24"/>
        </w:rPr>
        <w:t>о</w:t>
      </w:r>
      <w:r w:rsidRPr="002A7CC2">
        <w:rPr>
          <w:sz w:val="24"/>
          <w:szCs w:val="24"/>
        </w:rPr>
        <w:t>жительно повлияет на рост темпов промышленного производства и увеличение доли промышленн</w:t>
      </w:r>
      <w:r w:rsidRPr="002A7CC2">
        <w:rPr>
          <w:sz w:val="24"/>
          <w:szCs w:val="24"/>
        </w:rPr>
        <w:t>о</w:t>
      </w:r>
      <w:r w:rsidRPr="002A7CC2">
        <w:rPr>
          <w:sz w:val="24"/>
          <w:szCs w:val="24"/>
        </w:rPr>
        <w:t>сти в ВРП республики. Однако существует и риск невыполнения полного объема заказа в связи с тем, что комплектующие для изделий завод получает от предприятий др</w:t>
      </w:r>
      <w:r w:rsidRPr="002A7CC2">
        <w:rPr>
          <w:sz w:val="24"/>
          <w:szCs w:val="24"/>
        </w:rPr>
        <w:t>у</w:t>
      </w:r>
      <w:r w:rsidRPr="002A7CC2">
        <w:rPr>
          <w:sz w:val="24"/>
          <w:szCs w:val="24"/>
        </w:rPr>
        <w:t>гих регионов и стран (Украина). Недобросовестное исполнение обязательств партнерами, сбои в сроках и об</w:t>
      </w:r>
      <w:r w:rsidRPr="002A7CC2">
        <w:rPr>
          <w:sz w:val="24"/>
          <w:szCs w:val="24"/>
        </w:rPr>
        <w:t>ъ</w:t>
      </w:r>
      <w:r w:rsidRPr="002A7CC2">
        <w:rPr>
          <w:sz w:val="24"/>
          <w:szCs w:val="24"/>
        </w:rPr>
        <w:t>емах поставок негативно сказываются на  динамике темпов промышленности города и респу</w:t>
      </w:r>
      <w:r w:rsidRPr="002A7CC2">
        <w:rPr>
          <w:sz w:val="24"/>
          <w:szCs w:val="24"/>
        </w:rPr>
        <w:t>б</w:t>
      </w:r>
      <w:r w:rsidRPr="002A7CC2">
        <w:rPr>
          <w:sz w:val="24"/>
          <w:szCs w:val="24"/>
        </w:rPr>
        <w:t xml:space="preserve">лики. </w:t>
      </w:r>
    </w:p>
    <w:p w:rsidR="00E12CF8" w:rsidRPr="002A7CC2" w:rsidRDefault="00E12CF8" w:rsidP="00E12CF8">
      <w:pPr>
        <w:ind w:firstLine="567"/>
        <w:jc w:val="both"/>
        <w:rPr>
          <w:sz w:val="24"/>
          <w:szCs w:val="24"/>
        </w:rPr>
      </w:pPr>
      <w:r w:rsidRPr="002A7CC2">
        <w:rPr>
          <w:sz w:val="24"/>
          <w:szCs w:val="24"/>
        </w:rPr>
        <w:t>С целью обеспечения развития ОАО «Завод «</w:t>
      </w:r>
      <w:proofErr w:type="spellStart"/>
      <w:r w:rsidRPr="002A7CC2">
        <w:rPr>
          <w:sz w:val="24"/>
          <w:szCs w:val="24"/>
        </w:rPr>
        <w:t>Дагдизель</w:t>
      </w:r>
      <w:proofErr w:type="spellEnd"/>
      <w:r w:rsidRPr="002A7CC2">
        <w:rPr>
          <w:sz w:val="24"/>
          <w:szCs w:val="24"/>
        </w:rPr>
        <w:t xml:space="preserve">» необходимо: </w:t>
      </w:r>
    </w:p>
    <w:p w:rsidR="00E12CF8" w:rsidRPr="002A7CC2" w:rsidRDefault="00E12CF8" w:rsidP="00E12CF8">
      <w:pPr>
        <w:ind w:firstLine="567"/>
        <w:jc w:val="both"/>
        <w:rPr>
          <w:sz w:val="24"/>
          <w:szCs w:val="24"/>
        </w:rPr>
      </w:pPr>
      <w:r w:rsidRPr="002A7CC2">
        <w:rPr>
          <w:sz w:val="24"/>
          <w:szCs w:val="24"/>
        </w:rPr>
        <w:t xml:space="preserve">осуществить ускоренную разработку и реализацию плана-графика мероприятий по </w:t>
      </w:r>
      <w:proofErr w:type="spellStart"/>
      <w:r w:rsidRPr="002A7CC2">
        <w:rPr>
          <w:sz w:val="24"/>
          <w:szCs w:val="24"/>
        </w:rPr>
        <w:t>импо</w:t>
      </w:r>
      <w:r w:rsidRPr="002A7CC2">
        <w:rPr>
          <w:sz w:val="24"/>
          <w:szCs w:val="24"/>
        </w:rPr>
        <w:t>р</w:t>
      </w:r>
      <w:r w:rsidRPr="002A7CC2">
        <w:rPr>
          <w:sz w:val="24"/>
          <w:szCs w:val="24"/>
        </w:rPr>
        <w:t>тозамещанию</w:t>
      </w:r>
      <w:proofErr w:type="spellEnd"/>
      <w:r w:rsidRPr="002A7CC2">
        <w:rPr>
          <w:sz w:val="24"/>
          <w:szCs w:val="24"/>
        </w:rPr>
        <w:t xml:space="preserve"> с целью создания новой торпеды  и ухода от поставок комплектующих из-за р</w:t>
      </w:r>
      <w:r w:rsidRPr="002A7CC2">
        <w:rPr>
          <w:sz w:val="24"/>
          <w:szCs w:val="24"/>
        </w:rPr>
        <w:t>у</w:t>
      </w:r>
      <w:r w:rsidRPr="002A7CC2">
        <w:rPr>
          <w:sz w:val="24"/>
          <w:szCs w:val="24"/>
        </w:rPr>
        <w:t>бежа (в том числе из Украины). В настоящее время указанный план-график согласован с Минобороны России и находится на рассмо</w:t>
      </w:r>
      <w:r w:rsidRPr="002A7CC2">
        <w:rPr>
          <w:sz w:val="24"/>
          <w:szCs w:val="24"/>
        </w:rPr>
        <w:t>т</w:t>
      </w:r>
      <w:r w:rsidRPr="002A7CC2">
        <w:rPr>
          <w:sz w:val="24"/>
          <w:szCs w:val="24"/>
        </w:rPr>
        <w:t xml:space="preserve">рении в </w:t>
      </w:r>
      <w:proofErr w:type="spellStart"/>
      <w:r w:rsidRPr="002A7CC2">
        <w:rPr>
          <w:sz w:val="24"/>
          <w:szCs w:val="24"/>
        </w:rPr>
        <w:t>Минпромторге</w:t>
      </w:r>
      <w:proofErr w:type="spellEnd"/>
      <w:r w:rsidRPr="002A7CC2">
        <w:rPr>
          <w:sz w:val="24"/>
          <w:szCs w:val="24"/>
        </w:rPr>
        <w:t xml:space="preserve"> России;</w:t>
      </w:r>
    </w:p>
    <w:p w:rsidR="00E12CF8" w:rsidRPr="002A7CC2" w:rsidRDefault="00E12CF8" w:rsidP="00E12CF8">
      <w:pPr>
        <w:ind w:firstLine="567"/>
        <w:jc w:val="both"/>
        <w:rPr>
          <w:sz w:val="24"/>
          <w:szCs w:val="24"/>
        </w:rPr>
      </w:pPr>
      <w:r w:rsidRPr="002A7CC2">
        <w:rPr>
          <w:sz w:val="24"/>
          <w:szCs w:val="24"/>
        </w:rPr>
        <w:t>на период освоения новой торпеды оказать содействие в загрузке предприятия оборонн</w:t>
      </w:r>
      <w:r w:rsidRPr="002A7CC2">
        <w:rPr>
          <w:sz w:val="24"/>
          <w:szCs w:val="24"/>
        </w:rPr>
        <w:t>ы</w:t>
      </w:r>
      <w:r w:rsidRPr="002A7CC2">
        <w:rPr>
          <w:sz w:val="24"/>
          <w:szCs w:val="24"/>
        </w:rPr>
        <w:t xml:space="preserve">ми заказами через ОАО «Концерн МПО – </w:t>
      </w:r>
      <w:proofErr w:type="spellStart"/>
      <w:r w:rsidRPr="002A7CC2">
        <w:rPr>
          <w:sz w:val="24"/>
          <w:szCs w:val="24"/>
        </w:rPr>
        <w:t>Гидроприбор</w:t>
      </w:r>
      <w:proofErr w:type="spellEnd"/>
      <w:r w:rsidRPr="002A7CC2">
        <w:rPr>
          <w:sz w:val="24"/>
          <w:szCs w:val="24"/>
        </w:rPr>
        <w:t>» (г. Санкт-Петербург).</w:t>
      </w:r>
    </w:p>
    <w:p w:rsidR="00E12CF8" w:rsidRPr="002A7CC2" w:rsidRDefault="00E12CF8" w:rsidP="00E12CF8">
      <w:pPr>
        <w:shd w:val="clear" w:color="auto" w:fill="FFFFFF"/>
        <w:ind w:firstLine="567"/>
        <w:jc w:val="both"/>
        <w:rPr>
          <w:sz w:val="24"/>
          <w:szCs w:val="24"/>
        </w:rPr>
      </w:pPr>
      <w:r w:rsidRPr="002A7CC2">
        <w:rPr>
          <w:sz w:val="24"/>
          <w:szCs w:val="24"/>
        </w:rPr>
        <w:t xml:space="preserve">Прогнозируемые темпы роста промышленного производства предполагается достичь за счет реализации мероприятий приоритетных проектов развития РД, в том числе проекта </w:t>
      </w:r>
      <w:r w:rsidRPr="002A7CC2">
        <w:rPr>
          <w:b/>
          <w:sz w:val="24"/>
          <w:szCs w:val="24"/>
        </w:rPr>
        <w:t>«Н</w:t>
      </w:r>
      <w:r w:rsidRPr="002A7CC2">
        <w:rPr>
          <w:b/>
          <w:sz w:val="24"/>
          <w:szCs w:val="24"/>
        </w:rPr>
        <w:t>о</w:t>
      </w:r>
      <w:r w:rsidRPr="002A7CC2">
        <w:rPr>
          <w:b/>
          <w:sz w:val="24"/>
          <w:szCs w:val="24"/>
        </w:rPr>
        <w:t>вая индустриализация», «Точки роста», инвестиции и эффективное территориальное развитие»,</w:t>
      </w:r>
      <w:r w:rsidRPr="002A7CC2">
        <w:rPr>
          <w:sz w:val="24"/>
          <w:szCs w:val="24"/>
        </w:rPr>
        <w:t xml:space="preserve"> Указа Президента РФ № 596 «О долгосрочной государственной экономической политике», государственных программ РД «М</w:t>
      </w:r>
      <w:r w:rsidRPr="002A7CC2">
        <w:rPr>
          <w:sz w:val="24"/>
          <w:szCs w:val="24"/>
        </w:rPr>
        <w:t>о</w:t>
      </w:r>
      <w:r w:rsidRPr="002A7CC2">
        <w:rPr>
          <w:sz w:val="24"/>
          <w:szCs w:val="24"/>
        </w:rPr>
        <w:t>дернизация промышленности Республики Дагестан на 2014-2018 годы» и «Развитие научно-технического и инновационного потенциала Республ</w:t>
      </w:r>
      <w:r w:rsidRPr="002A7CC2">
        <w:rPr>
          <w:sz w:val="24"/>
          <w:szCs w:val="24"/>
        </w:rPr>
        <w:t>и</w:t>
      </w:r>
      <w:r w:rsidRPr="002A7CC2">
        <w:rPr>
          <w:sz w:val="24"/>
          <w:szCs w:val="24"/>
        </w:rPr>
        <w:t>ки Дагестан на 2014-2018 годы», участия предприятий промышленности в профильных государственных программах РФ, высокоэффективных и приор</w:t>
      </w:r>
      <w:r w:rsidRPr="002A7CC2">
        <w:rPr>
          <w:sz w:val="24"/>
          <w:szCs w:val="24"/>
        </w:rPr>
        <w:t>и</w:t>
      </w:r>
      <w:r w:rsidRPr="002A7CC2">
        <w:rPr>
          <w:sz w:val="24"/>
          <w:szCs w:val="24"/>
        </w:rPr>
        <w:t>тетных инвестиционных проектах, направленных на освоение новых видов высокотехнологичной продукции; интеграции пр</w:t>
      </w:r>
      <w:r w:rsidRPr="002A7CC2">
        <w:rPr>
          <w:sz w:val="24"/>
          <w:szCs w:val="24"/>
        </w:rPr>
        <w:t>о</w:t>
      </w:r>
      <w:r w:rsidRPr="002A7CC2">
        <w:rPr>
          <w:sz w:val="24"/>
          <w:szCs w:val="24"/>
        </w:rPr>
        <w:t>мышленных предприятий с ведущими профильными объединениями, корпорациями, холди</w:t>
      </w:r>
      <w:r w:rsidRPr="002A7CC2">
        <w:rPr>
          <w:sz w:val="24"/>
          <w:szCs w:val="24"/>
        </w:rPr>
        <w:t>н</w:t>
      </w:r>
      <w:r w:rsidRPr="002A7CC2">
        <w:rPr>
          <w:sz w:val="24"/>
          <w:szCs w:val="24"/>
        </w:rPr>
        <w:t xml:space="preserve">гами. </w:t>
      </w:r>
    </w:p>
    <w:p w:rsidR="00E12CF8" w:rsidRPr="002A7CC2" w:rsidRDefault="00E12CF8" w:rsidP="00E12CF8">
      <w:pPr>
        <w:shd w:val="clear" w:color="auto" w:fill="FFFFFF"/>
        <w:ind w:firstLine="567"/>
        <w:jc w:val="both"/>
        <w:rPr>
          <w:sz w:val="24"/>
          <w:szCs w:val="24"/>
        </w:rPr>
      </w:pPr>
      <w:r w:rsidRPr="002A7CC2">
        <w:rPr>
          <w:sz w:val="24"/>
          <w:szCs w:val="24"/>
        </w:rPr>
        <w:t xml:space="preserve">Среди наиболее перспективных инвестиционных проектов в промышленности следует выделить инвестиционные проекты ОАО «Завод </w:t>
      </w:r>
      <w:proofErr w:type="spellStart"/>
      <w:r w:rsidRPr="002A7CC2">
        <w:rPr>
          <w:sz w:val="24"/>
          <w:szCs w:val="24"/>
        </w:rPr>
        <w:t>Дагдизель</w:t>
      </w:r>
      <w:proofErr w:type="spellEnd"/>
      <w:r w:rsidRPr="002A7CC2">
        <w:rPr>
          <w:sz w:val="24"/>
          <w:szCs w:val="24"/>
        </w:rPr>
        <w:t>», ОАО «Каспийский завод точной механики», инвестиционные проекты, направленные на повышение качества жизни населения города.</w:t>
      </w:r>
    </w:p>
    <w:p w:rsidR="00E12CF8" w:rsidRPr="002A7CC2" w:rsidRDefault="00E12CF8" w:rsidP="00E12CF8">
      <w:pPr>
        <w:widowControl w:val="0"/>
        <w:ind w:right="-2" w:firstLine="567"/>
        <w:jc w:val="center"/>
        <w:rPr>
          <w:b/>
          <w:i/>
          <w:sz w:val="24"/>
          <w:szCs w:val="24"/>
        </w:rPr>
      </w:pPr>
    </w:p>
    <w:p w:rsidR="00E12CF8" w:rsidRPr="002A7CC2" w:rsidRDefault="00E12CF8" w:rsidP="00E12CF8">
      <w:pPr>
        <w:widowControl w:val="0"/>
        <w:ind w:right="-2" w:firstLine="567"/>
        <w:jc w:val="center"/>
        <w:rPr>
          <w:b/>
          <w:i/>
          <w:sz w:val="24"/>
          <w:szCs w:val="24"/>
        </w:rPr>
      </w:pPr>
      <w:r w:rsidRPr="002A7CC2">
        <w:rPr>
          <w:b/>
          <w:i/>
          <w:sz w:val="24"/>
          <w:szCs w:val="24"/>
        </w:rPr>
        <w:t xml:space="preserve"> Сельское хозяйство</w:t>
      </w:r>
    </w:p>
    <w:p w:rsidR="00E12CF8" w:rsidRPr="002A7CC2" w:rsidRDefault="00E12CF8" w:rsidP="00E12CF8">
      <w:pPr>
        <w:widowControl w:val="0"/>
        <w:ind w:right="-2" w:firstLine="567"/>
        <w:jc w:val="center"/>
        <w:rPr>
          <w:b/>
          <w:i/>
          <w:sz w:val="24"/>
          <w:szCs w:val="24"/>
        </w:rPr>
      </w:pPr>
    </w:p>
    <w:p w:rsidR="00E12CF8" w:rsidRPr="002A7CC2" w:rsidRDefault="00E12CF8" w:rsidP="00E12CF8">
      <w:pPr>
        <w:ind w:firstLine="567"/>
        <w:jc w:val="both"/>
        <w:rPr>
          <w:sz w:val="24"/>
          <w:szCs w:val="24"/>
        </w:rPr>
      </w:pPr>
      <w:r w:rsidRPr="002A7CC2">
        <w:rPr>
          <w:sz w:val="24"/>
          <w:szCs w:val="24"/>
        </w:rPr>
        <w:t>В рамках развития агропромышленного комплекса, повышения конкурентоспособности экономики, продолжится работа по реализации мероприятий при</w:t>
      </w:r>
      <w:r w:rsidRPr="002A7CC2">
        <w:rPr>
          <w:sz w:val="24"/>
          <w:szCs w:val="24"/>
        </w:rPr>
        <w:t>о</w:t>
      </w:r>
      <w:r w:rsidRPr="002A7CC2">
        <w:rPr>
          <w:sz w:val="24"/>
          <w:szCs w:val="24"/>
        </w:rPr>
        <w:t xml:space="preserve">ритетного проекта развития РД </w:t>
      </w:r>
      <w:r w:rsidRPr="002A7CC2">
        <w:rPr>
          <w:b/>
          <w:sz w:val="24"/>
          <w:szCs w:val="24"/>
        </w:rPr>
        <w:t>«Эффективный агропромышленный комплекс»</w:t>
      </w:r>
      <w:r w:rsidRPr="002A7CC2">
        <w:rPr>
          <w:sz w:val="24"/>
          <w:szCs w:val="24"/>
        </w:rPr>
        <w:t>, формирования «точек роста», стимулирования сбыта продукции в обл</w:t>
      </w:r>
      <w:r w:rsidRPr="002A7CC2">
        <w:rPr>
          <w:sz w:val="24"/>
          <w:szCs w:val="24"/>
        </w:rPr>
        <w:t>а</w:t>
      </w:r>
      <w:r w:rsidRPr="002A7CC2">
        <w:rPr>
          <w:sz w:val="24"/>
          <w:szCs w:val="24"/>
        </w:rPr>
        <w:t xml:space="preserve">сти агропромышленного комплекса, продолжится реализация </w:t>
      </w:r>
      <w:r w:rsidRPr="002A7CC2">
        <w:rPr>
          <w:b/>
          <w:i/>
          <w:sz w:val="24"/>
          <w:szCs w:val="24"/>
        </w:rPr>
        <w:t xml:space="preserve">начатого </w:t>
      </w:r>
      <w:r w:rsidRPr="002A7CC2">
        <w:rPr>
          <w:sz w:val="24"/>
          <w:szCs w:val="24"/>
        </w:rPr>
        <w:t>инвестиционн</w:t>
      </w:r>
      <w:r w:rsidRPr="002A7CC2">
        <w:rPr>
          <w:sz w:val="24"/>
          <w:szCs w:val="24"/>
        </w:rPr>
        <w:t>о</w:t>
      </w:r>
      <w:r w:rsidRPr="002A7CC2">
        <w:rPr>
          <w:sz w:val="24"/>
          <w:szCs w:val="24"/>
        </w:rPr>
        <w:t xml:space="preserve">го проекта ООО «КФХ </w:t>
      </w:r>
      <w:proofErr w:type="spellStart"/>
      <w:r w:rsidRPr="002A7CC2">
        <w:rPr>
          <w:sz w:val="24"/>
          <w:szCs w:val="24"/>
        </w:rPr>
        <w:t>Омарова</w:t>
      </w:r>
      <w:proofErr w:type="spellEnd"/>
      <w:r w:rsidRPr="002A7CC2">
        <w:rPr>
          <w:sz w:val="24"/>
          <w:szCs w:val="24"/>
        </w:rPr>
        <w:t>».</w:t>
      </w:r>
    </w:p>
    <w:p w:rsidR="00E12CF8" w:rsidRPr="002A7CC2" w:rsidRDefault="00E12CF8" w:rsidP="00E12CF8">
      <w:pPr>
        <w:ind w:firstLine="567"/>
        <w:jc w:val="both"/>
        <w:rPr>
          <w:b/>
          <w:i/>
          <w:sz w:val="24"/>
          <w:szCs w:val="24"/>
        </w:rPr>
      </w:pPr>
    </w:p>
    <w:p w:rsidR="00E12CF8" w:rsidRPr="002A7CC2" w:rsidRDefault="00E12CF8" w:rsidP="00E12CF8">
      <w:pPr>
        <w:widowControl w:val="0"/>
        <w:ind w:right="-2" w:firstLine="567"/>
        <w:jc w:val="center"/>
        <w:rPr>
          <w:b/>
          <w:i/>
          <w:sz w:val="24"/>
          <w:szCs w:val="24"/>
        </w:rPr>
      </w:pPr>
      <w:r>
        <w:rPr>
          <w:b/>
          <w:i/>
          <w:sz w:val="24"/>
          <w:szCs w:val="24"/>
        </w:rPr>
        <w:t>Инвестиционная политика</w:t>
      </w:r>
    </w:p>
    <w:p w:rsidR="00E12CF8" w:rsidRPr="002A7CC2" w:rsidRDefault="00E12CF8" w:rsidP="00E12CF8">
      <w:pPr>
        <w:widowControl w:val="0"/>
        <w:ind w:right="-2" w:firstLine="567"/>
        <w:jc w:val="center"/>
        <w:rPr>
          <w:b/>
          <w:i/>
          <w:sz w:val="24"/>
          <w:szCs w:val="24"/>
        </w:rPr>
      </w:pPr>
    </w:p>
    <w:p w:rsidR="00E12CF8" w:rsidRPr="002A7CC2" w:rsidRDefault="00E12CF8" w:rsidP="00E12CF8">
      <w:pPr>
        <w:pStyle w:val="a5"/>
        <w:ind w:firstLine="567"/>
        <w:rPr>
          <w:sz w:val="24"/>
          <w:szCs w:val="24"/>
        </w:rPr>
      </w:pPr>
      <w:r w:rsidRPr="002A7CC2">
        <w:rPr>
          <w:sz w:val="24"/>
          <w:szCs w:val="24"/>
        </w:rPr>
        <w:t xml:space="preserve">Объем </w:t>
      </w:r>
      <w:r w:rsidRPr="002A7CC2">
        <w:rPr>
          <w:b/>
          <w:i/>
          <w:sz w:val="24"/>
          <w:szCs w:val="24"/>
        </w:rPr>
        <w:t>инвестиций</w:t>
      </w:r>
      <w:r w:rsidRPr="002A7CC2">
        <w:rPr>
          <w:sz w:val="24"/>
          <w:szCs w:val="24"/>
        </w:rPr>
        <w:t xml:space="preserve"> в основной капитал за счет всех источников финансир</w:t>
      </w:r>
      <w:r w:rsidRPr="002A7CC2">
        <w:rPr>
          <w:sz w:val="24"/>
          <w:szCs w:val="24"/>
        </w:rPr>
        <w:t>о</w:t>
      </w:r>
      <w:r w:rsidRPr="002A7CC2">
        <w:rPr>
          <w:sz w:val="24"/>
          <w:szCs w:val="24"/>
        </w:rPr>
        <w:t xml:space="preserve">вания за 2013 год увеличился на 106,8 % к 2012 году (по РД – 109,3). </w:t>
      </w:r>
    </w:p>
    <w:p w:rsidR="00E12CF8" w:rsidRPr="002A7CC2" w:rsidRDefault="00E12CF8" w:rsidP="00E12CF8">
      <w:pPr>
        <w:pStyle w:val="a5"/>
        <w:ind w:firstLine="567"/>
        <w:rPr>
          <w:sz w:val="24"/>
          <w:szCs w:val="24"/>
        </w:rPr>
      </w:pPr>
      <w:r w:rsidRPr="002A7CC2">
        <w:rPr>
          <w:sz w:val="24"/>
          <w:szCs w:val="24"/>
        </w:rPr>
        <w:t>По оценке за 2014 год рост инвестиций в основной капитал за счет всех источников финанс</w:t>
      </w:r>
      <w:r w:rsidRPr="002A7CC2">
        <w:rPr>
          <w:sz w:val="24"/>
          <w:szCs w:val="24"/>
        </w:rPr>
        <w:t>и</w:t>
      </w:r>
      <w:r w:rsidRPr="002A7CC2">
        <w:rPr>
          <w:sz w:val="24"/>
          <w:szCs w:val="24"/>
        </w:rPr>
        <w:t xml:space="preserve">рования по отношению к 2013 году составит 101,6 %.   </w:t>
      </w:r>
    </w:p>
    <w:p w:rsidR="00E12CF8" w:rsidRPr="002A7CC2" w:rsidRDefault="00E12CF8" w:rsidP="00E12CF8">
      <w:pPr>
        <w:pStyle w:val="a5"/>
        <w:ind w:firstLine="567"/>
        <w:rPr>
          <w:sz w:val="24"/>
          <w:szCs w:val="24"/>
        </w:rPr>
      </w:pPr>
      <w:r w:rsidRPr="002A7CC2">
        <w:rPr>
          <w:sz w:val="24"/>
          <w:szCs w:val="24"/>
        </w:rPr>
        <w:t xml:space="preserve">Показатели прогноза </w:t>
      </w:r>
      <w:r w:rsidRPr="002A7CC2">
        <w:rPr>
          <w:b/>
          <w:i/>
          <w:sz w:val="24"/>
          <w:szCs w:val="24"/>
        </w:rPr>
        <w:t>на 2015-2017 годы</w:t>
      </w:r>
      <w:r w:rsidRPr="002A7CC2">
        <w:rPr>
          <w:b/>
          <w:sz w:val="24"/>
          <w:szCs w:val="24"/>
        </w:rPr>
        <w:t xml:space="preserve"> </w:t>
      </w:r>
      <w:r w:rsidRPr="002A7CC2">
        <w:rPr>
          <w:sz w:val="24"/>
          <w:szCs w:val="24"/>
        </w:rPr>
        <w:t>предполагают сохранение положительной динамики темпов, усиление инвестиционной составляющей экономич</w:t>
      </w:r>
      <w:r w:rsidRPr="002A7CC2">
        <w:rPr>
          <w:sz w:val="24"/>
          <w:szCs w:val="24"/>
        </w:rPr>
        <w:t>е</w:t>
      </w:r>
      <w:r w:rsidRPr="002A7CC2">
        <w:rPr>
          <w:sz w:val="24"/>
          <w:szCs w:val="24"/>
        </w:rPr>
        <w:t>ского роста.</w:t>
      </w:r>
    </w:p>
    <w:p w:rsidR="00E12CF8" w:rsidRPr="002A7CC2" w:rsidRDefault="00E12CF8" w:rsidP="00E12CF8">
      <w:pPr>
        <w:pStyle w:val="a5"/>
        <w:ind w:firstLine="567"/>
        <w:rPr>
          <w:sz w:val="24"/>
          <w:szCs w:val="24"/>
        </w:rPr>
      </w:pPr>
      <w:r w:rsidRPr="002A7CC2">
        <w:rPr>
          <w:sz w:val="24"/>
          <w:szCs w:val="24"/>
        </w:rPr>
        <w:t xml:space="preserve">Темпы роста по прогнозу на 2015 год к оценочным показателям за 2014 год составят 5,0 %, в 2017 году по сравнению с 2013 годом увеличатся в 1,23 раза (по прогнозу РД – в 1,7 раза). </w:t>
      </w:r>
    </w:p>
    <w:p w:rsidR="00E12CF8" w:rsidRPr="002A7CC2" w:rsidRDefault="00E12CF8" w:rsidP="00E12CF8">
      <w:pPr>
        <w:pStyle w:val="a5"/>
        <w:ind w:firstLine="567"/>
        <w:rPr>
          <w:sz w:val="24"/>
          <w:szCs w:val="24"/>
        </w:rPr>
      </w:pPr>
      <w:r w:rsidRPr="002A7CC2">
        <w:rPr>
          <w:sz w:val="24"/>
          <w:szCs w:val="24"/>
        </w:rPr>
        <w:t>Объем инвестиций в основной капитал за счет всех источников финансирования в 2017 году оценочно составит 3993,6 млн. рублей.</w:t>
      </w:r>
    </w:p>
    <w:p w:rsidR="00E12CF8" w:rsidRPr="002A7CC2" w:rsidRDefault="00E12CF8" w:rsidP="00E12CF8">
      <w:pPr>
        <w:shd w:val="clear" w:color="auto" w:fill="FFFFFF"/>
        <w:ind w:right="-2" w:firstLine="567"/>
        <w:jc w:val="both"/>
        <w:rPr>
          <w:sz w:val="24"/>
          <w:szCs w:val="24"/>
        </w:rPr>
      </w:pPr>
      <w:r w:rsidRPr="002A7CC2">
        <w:rPr>
          <w:sz w:val="24"/>
          <w:szCs w:val="24"/>
        </w:rPr>
        <w:t>Из общего объема инвестиций доля собственных средств организаций оценивается на уровне70,0 %, средства населения – 25,0%,  бюджетные средства – 5,0 %.</w:t>
      </w:r>
    </w:p>
    <w:p w:rsidR="00E12CF8" w:rsidRPr="002A7CC2" w:rsidRDefault="00E12CF8" w:rsidP="00E12CF8">
      <w:pPr>
        <w:shd w:val="clear" w:color="auto" w:fill="FFFFFF"/>
        <w:ind w:right="-2" w:firstLine="567"/>
        <w:jc w:val="both"/>
        <w:rPr>
          <w:sz w:val="24"/>
          <w:szCs w:val="24"/>
        </w:rPr>
      </w:pPr>
      <w:r w:rsidRPr="002A7CC2">
        <w:rPr>
          <w:sz w:val="24"/>
          <w:szCs w:val="24"/>
        </w:rPr>
        <w:t>В расчете на душу населения объем инвестиций увеличится с -31,3 тыс. руб. за 2013 год до 36,4 тыс. руб. в прогнозе на 2017 год или в 1,2 раза (по РД - рост с 60,3 тыс. руб. до 126,5 тыс. руб. или в 2,1 р</w:t>
      </w:r>
      <w:r w:rsidRPr="002A7CC2">
        <w:rPr>
          <w:sz w:val="24"/>
          <w:szCs w:val="24"/>
        </w:rPr>
        <w:t>а</w:t>
      </w:r>
      <w:r w:rsidRPr="002A7CC2">
        <w:rPr>
          <w:sz w:val="24"/>
          <w:szCs w:val="24"/>
        </w:rPr>
        <w:t xml:space="preserve">за). </w:t>
      </w:r>
    </w:p>
    <w:p w:rsidR="00E12CF8" w:rsidRPr="002A7CC2" w:rsidRDefault="00E12CF8" w:rsidP="00E12CF8">
      <w:pPr>
        <w:pStyle w:val="a5"/>
        <w:ind w:firstLine="567"/>
        <w:rPr>
          <w:sz w:val="24"/>
          <w:szCs w:val="24"/>
        </w:rPr>
      </w:pPr>
      <w:r w:rsidRPr="002A7CC2">
        <w:rPr>
          <w:sz w:val="24"/>
          <w:szCs w:val="24"/>
        </w:rPr>
        <w:t>Темпы роста инвестиций в основной капитал будут обеспечены за счет жилищного стро</w:t>
      </w:r>
      <w:r w:rsidRPr="002A7CC2">
        <w:rPr>
          <w:sz w:val="24"/>
          <w:szCs w:val="24"/>
        </w:rPr>
        <w:t>и</w:t>
      </w:r>
      <w:r w:rsidRPr="002A7CC2">
        <w:rPr>
          <w:sz w:val="24"/>
          <w:szCs w:val="24"/>
        </w:rPr>
        <w:t>тельства, строительства объектов образования и здравоохранения.</w:t>
      </w:r>
    </w:p>
    <w:p w:rsidR="00E12CF8" w:rsidRPr="002A7CC2" w:rsidRDefault="00E12CF8" w:rsidP="00E12CF8">
      <w:pPr>
        <w:shd w:val="clear" w:color="auto" w:fill="FFFFFF"/>
        <w:ind w:right="-2" w:firstLine="567"/>
        <w:jc w:val="both"/>
        <w:rPr>
          <w:sz w:val="24"/>
          <w:szCs w:val="24"/>
        </w:rPr>
      </w:pPr>
      <w:r w:rsidRPr="002A7CC2">
        <w:rPr>
          <w:sz w:val="24"/>
          <w:szCs w:val="24"/>
        </w:rPr>
        <w:t>В прогнозируемом периоде планируется реализация мероприятий по строительству объектов социальной и инженерной инфраструктуры, жилищного стро</w:t>
      </w:r>
      <w:r w:rsidRPr="002A7CC2">
        <w:rPr>
          <w:sz w:val="24"/>
          <w:szCs w:val="24"/>
        </w:rPr>
        <w:t>и</w:t>
      </w:r>
      <w:r w:rsidRPr="002A7CC2">
        <w:rPr>
          <w:sz w:val="24"/>
          <w:szCs w:val="24"/>
        </w:rPr>
        <w:t xml:space="preserve">тельства. </w:t>
      </w:r>
    </w:p>
    <w:p w:rsidR="00E12CF8" w:rsidRPr="002A7CC2" w:rsidRDefault="00E12CF8" w:rsidP="00E12CF8">
      <w:pPr>
        <w:shd w:val="clear" w:color="auto" w:fill="FFFFFF"/>
        <w:ind w:right="-2" w:firstLine="567"/>
        <w:jc w:val="both"/>
        <w:rPr>
          <w:sz w:val="24"/>
          <w:szCs w:val="24"/>
        </w:rPr>
      </w:pPr>
      <w:r w:rsidRPr="002A7CC2">
        <w:rPr>
          <w:sz w:val="24"/>
          <w:szCs w:val="24"/>
        </w:rPr>
        <w:t>Предполагается, что начнется реализация ряда новых инвестиционных проектов и программ, финансирование которых будет осуществляться как из гос</w:t>
      </w:r>
      <w:r w:rsidRPr="002A7CC2">
        <w:rPr>
          <w:sz w:val="24"/>
          <w:szCs w:val="24"/>
        </w:rPr>
        <w:t>у</w:t>
      </w:r>
      <w:r w:rsidRPr="002A7CC2">
        <w:rPr>
          <w:sz w:val="24"/>
          <w:szCs w:val="24"/>
        </w:rPr>
        <w:t xml:space="preserve">дарственных источников, так и за счет частных средств. Эффективная реализация </w:t>
      </w:r>
      <w:r w:rsidRPr="002A7CC2">
        <w:rPr>
          <w:b/>
          <w:i/>
          <w:sz w:val="24"/>
          <w:szCs w:val="24"/>
        </w:rPr>
        <w:t>инвестиционных проектов</w:t>
      </w:r>
      <w:r w:rsidRPr="002A7CC2">
        <w:rPr>
          <w:sz w:val="24"/>
          <w:szCs w:val="24"/>
        </w:rPr>
        <w:t xml:space="preserve"> определена важнейшим направлением развития эк</w:t>
      </w:r>
      <w:r w:rsidRPr="002A7CC2">
        <w:rPr>
          <w:sz w:val="24"/>
          <w:szCs w:val="24"/>
        </w:rPr>
        <w:t>о</w:t>
      </w:r>
      <w:r w:rsidRPr="002A7CC2">
        <w:rPr>
          <w:sz w:val="24"/>
          <w:szCs w:val="24"/>
        </w:rPr>
        <w:t xml:space="preserve">номики на перспективу. </w:t>
      </w:r>
    </w:p>
    <w:p w:rsidR="00E12CF8" w:rsidRPr="002A7CC2" w:rsidRDefault="00E12CF8" w:rsidP="00E12CF8">
      <w:pPr>
        <w:pStyle w:val="a5"/>
        <w:ind w:right="-2" w:firstLine="567"/>
        <w:rPr>
          <w:sz w:val="24"/>
          <w:szCs w:val="24"/>
        </w:rPr>
      </w:pPr>
      <w:r w:rsidRPr="002A7CC2">
        <w:rPr>
          <w:sz w:val="24"/>
          <w:szCs w:val="24"/>
        </w:rPr>
        <w:t>В стадии реализации находятся  инвестиционные проекты, имеющие соц</w:t>
      </w:r>
      <w:r w:rsidRPr="002A7CC2">
        <w:rPr>
          <w:sz w:val="24"/>
          <w:szCs w:val="24"/>
        </w:rPr>
        <w:t>и</w:t>
      </w:r>
      <w:r w:rsidRPr="002A7CC2">
        <w:rPr>
          <w:sz w:val="24"/>
          <w:szCs w:val="24"/>
        </w:rPr>
        <w:t>ально-экономическую значимость, направленные на дальнейшее расширение и реконструкцию прибрежной зоны, развитие туризма, мест массового отдыха г</w:t>
      </w:r>
      <w:r w:rsidRPr="002A7CC2">
        <w:rPr>
          <w:sz w:val="24"/>
          <w:szCs w:val="24"/>
        </w:rPr>
        <w:t>о</w:t>
      </w:r>
      <w:r w:rsidRPr="002A7CC2">
        <w:rPr>
          <w:sz w:val="24"/>
          <w:szCs w:val="24"/>
        </w:rPr>
        <w:t>рожан.</w:t>
      </w:r>
    </w:p>
    <w:p w:rsidR="00E12CF8" w:rsidRPr="002A7CC2" w:rsidRDefault="00E12CF8" w:rsidP="00E12CF8">
      <w:pPr>
        <w:pStyle w:val="a5"/>
        <w:ind w:right="-2" w:firstLine="567"/>
        <w:rPr>
          <w:sz w:val="24"/>
          <w:szCs w:val="24"/>
        </w:rPr>
      </w:pPr>
      <w:r w:rsidRPr="002A7CC2">
        <w:rPr>
          <w:sz w:val="24"/>
          <w:szCs w:val="24"/>
        </w:rPr>
        <w:t>В прибрежной зоне выделен земельный участок площадью 2,5 га под строительство го</w:t>
      </w:r>
      <w:r w:rsidRPr="002A7CC2">
        <w:rPr>
          <w:sz w:val="24"/>
          <w:szCs w:val="24"/>
        </w:rPr>
        <w:t>с</w:t>
      </w:r>
      <w:r w:rsidRPr="002A7CC2">
        <w:rPr>
          <w:sz w:val="24"/>
          <w:szCs w:val="24"/>
        </w:rPr>
        <w:t>тиничного комплекса «Мираж» с гостиницей, рестораном, офисным центром и спортивной площадкой. Планируемая численность рабочих мест – 600 человек, начало строительства – июль 2019 года.</w:t>
      </w:r>
    </w:p>
    <w:p w:rsidR="00E12CF8" w:rsidRPr="002A7CC2" w:rsidRDefault="00E12CF8" w:rsidP="00E12CF8">
      <w:pPr>
        <w:pStyle w:val="a5"/>
        <w:ind w:right="-2" w:firstLine="567"/>
        <w:rPr>
          <w:sz w:val="24"/>
          <w:szCs w:val="24"/>
        </w:rPr>
      </w:pPr>
      <w:r w:rsidRPr="002A7CC2">
        <w:rPr>
          <w:sz w:val="24"/>
          <w:szCs w:val="24"/>
        </w:rPr>
        <w:t>Разработана ПСД для строительства тематического парка для массовых г</w:t>
      </w:r>
      <w:r w:rsidRPr="002A7CC2">
        <w:rPr>
          <w:sz w:val="24"/>
          <w:szCs w:val="24"/>
        </w:rPr>
        <w:t>у</w:t>
      </w:r>
      <w:r w:rsidRPr="002A7CC2">
        <w:rPr>
          <w:sz w:val="24"/>
          <w:szCs w:val="24"/>
        </w:rPr>
        <w:t>ляний «</w:t>
      </w:r>
      <w:proofErr w:type="spellStart"/>
      <w:r w:rsidRPr="002A7CC2">
        <w:rPr>
          <w:sz w:val="24"/>
          <w:szCs w:val="24"/>
        </w:rPr>
        <w:t>Джана-парк</w:t>
      </w:r>
      <w:proofErr w:type="spellEnd"/>
      <w:r w:rsidRPr="002A7CC2">
        <w:rPr>
          <w:sz w:val="24"/>
          <w:szCs w:val="24"/>
        </w:rPr>
        <w:t>» площадью 3,2 га (от филиала ОАО «</w:t>
      </w:r>
      <w:proofErr w:type="spellStart"/>
      <w:r w:rsidRPr="002A7CC2">
        <w:rPr>
          <w:sz w:val="24"/>
          <w:szCs w:val="24"/>
        </w:rPr>
        <w:t>Русгидро</w:t>
      </w:r>
      <w:proofErr w:type="spellEnd"/>
      <w:r w:rsidRPr="002A7CC2">
        <w:rPr>
          <w:sz w:val="24"/>
          <w:szCs w:val="24"/>
        </w:rPr>
        <w:t xml:space="preserve">» до ДЮСШ, выделены земельные участки под строительство спортивно-развлекательного комплекса с лодочной станцией площадью 3,0 га, «Яхт-клуба» - 1,0 га, </w:t>
      </w:r>
      <w:proofErr w:type="spellStart"/>
      <w:r w:rsidRPr="002A7CC2">
        <w:rPr>
          <w:sz w:val="24"/>
          <w:szCs w:val="24"/>
        </w:rPr>
        <w:t>туристко-рекреационного</w:t>
      </w:r>
      <w:proofErr w:type="spellEnd"/>
      <w:r w:rsidRPr="002A7CC2">
        <w:rPr>
          <w:sz w:val="24"/>
          <w:szCs w:val="24"/>
        </w:rPr>
        <w:t xml:space="preserve"> комплекса – 1,0 га, </w:t>
      </w:r>
      <w:proofErr w:type="spellStart"/>
      <w:r w:rsidRPr="002A7CC2">
        <w:rPr>
          <w:sz w:val="24"/>
          <w:szCs w:val="24"/>
        </w:rPr>
        <w:t>туристко</w:t>
      </w:r>
      <w:proofErr w:type="spellEnd"/>
      <w:r w:rsidRPr="002A7CC2">
        <w:rPr>
          <w:sz w:val="24"/>
          <w:szCs w:val="24"/>
        </w:rPr>
        <w:t>- развлекательн</w:t>
      </w:r>
      <w:r w:rsidRPr="002A7CC2">
        <w:rPr>
          <w:sz w:val="24"/>
          <w:szCs w:val="24"/>
        </w:rPr>
        <w:t>о</w:t>
      </w:r>
      <w:r w:rsidRPr="002A7CC2">
        <w:rPr>
          <w:sz w:val="24"/>
          <w:szCs w:val="24"/>
        </w:rPr>
        <w:t>го комплекса – 0,5 га, реконструкция автостоянки – 0,4 га, строительство и реконструкция ре</w:t>
      </w:r>
      <w:r w:rsidRPr="002A7CC2">
        <w:rPr>
          <w:sz w:val="24"/>
          <w:szCs w:val="24"/>
        </w:rPr>
        <w:t>с</w:t>
      </w:r>
      <w:r w:rsidRPr="002A7CC2">
        <w:rPr>
          <w:sz w:val="24"/>
          <w:szCs w:val="24"/>
        </w:rPr>
        <w:t>торанного комплекса «Сосновый бор» - 0,3 га, расширение и реконструкция городских пляжей и мест массового отдыха населения, реконструкция берегозащитных с</w:t>
      </w:r>
      <w:r w:rsidRPr="002A7CC2">
        <w:rPr>
          <w:sz w:val="24"/>
          <w:szCs w:val="24"/>
        </w:rPr>
        <w:t>о</w:t>
      </w:r>
      <w:r w:rsidRPr="002A7CC2">
        <w:rPr>
          <w:sz w:val="24"/>
          <w:szCs w:val="24"/>
        </w:rPr>
        <w:t>оружений и т.д., всего более 20 объектов.</w:t>
      </w:r>
    </w:p>
    <w:p w:rsidR="00E12CF8" w:rsidRDefault="00E12CF8" w:rsidP="00E12CF8">
      <w:pPr>
        <w:widowControl w:val="0"/>
        <w:ind w:right="-2" w:firstLine="567"/>
        <w:jc w:val="center"/>
        <w:rPr>
          <w:b/>
          <w:i/>
          <w:sz w:val="24"/>
          <w:szCs w:val="24"/>
        </w:rPr>
      </w:pPr>
      <w:r w:rsidRPr="002A7CC2">
        <w:rPr>
          <w:b/>
          <w:i/>
          <w:sz w:val="24"/>
          <w:szCs w:val="24"/>
        </w:rPr>
        <w:t xml:space="preserve"> Строительство</w:t>
      </w:r>
    </w:p>
    <w:p w:rsidR="00E12CF8" w:rsidRPr="002A7CC2" w:rsidRDefault="00E12CF8" w:rsidP="00E12CF8">
      <w:pPr>
        <w:widowControl w:val="0"/>
        <w:ind w:right="-2" w:firstLine="567"/>
        <w:jc w:val="center"/>
        <w:rPr>
          <w:b/>
          <w:i/>
          <w:sz w:val="24"/>
          <w:szCs w:val="24"/>
        </w:rPr>
      </w:pPr>
    </w:p>
    <w:p w:rsidR="00E12CF8" w:rsidRPr="002A7CC2" w:rsidRDefault="00E12CF8" w:rsidP="00E12CF8">
      <w:pPr>
        <w:pStyle w:val="a5"/>
        <w:ind w:firstLine="567"/>
        <w:rPr>
          <w:sz w:val="24"/>
          <w:szCs w:val="24"/>
        </w:rPr>
      </w:pPr>
      <w:r w:rsidRPr="002A7CC2">
        <w:rPr>
          <w:sz w:val="24"/>
          <w:szCs w:val="24"/>
        </w:rPr>
        <w:t>В прогнозируемом периоде предусматривается увеличение ввода в эксплу</w:t>
      </w:r>
      <w:r w:rsidRPr="002A7CC2">
        <w:rPr>
          <w:sz w:val="24"/>
          <w:szCs w:val="24"/>
        </w:rPr>
        <w:t>а</w:t>
      </w:r>
      <w:r w:rsidRPr="002A7CC2">
        <w:rPr>
          <w:sz w:val="24"/>
          <w:szCs w:val="24"/>
        </w:rPr>
        <w:t xml:space="preserve">тацию </w:t>
      </w:r>
      <w:r w:rsidRPr="002A7CC2">
        <w:rPr>
          <w:b/>
          <w:i/>
          <w:sz w:val="24"/>
          <w:szCs w:val="24"/>
        </w:rPr>
        <w:t>жилых домов</w:t>
      </w:r>
      <w:r w:rsidRPr="002A7CC2">
        <w:rPr>
          <w:sz w:val="24"/>
          <w:szCs w:val="24"/>
        </w:rPr>
        <w:t xml:space="preserve"> за счет всех источников финансирования в следующих об</w:t>
      </w:r>
      <w:r w:rsidRPr="002A7CC2">
        <w:rPr>
          <w:sz w:val="24"/>
          <w:szCs w:val="24"/>
        </w:rPr>
        <w:t>ъ</w:t>
      </w:r>
      <w:r w:rsidRPr="002A7CC2">
        <w:rPr>
          <w:sz w:val="24"/>
          <w:szCs w:val="24"/>
        </w:rPr>
        <w:t xml:space="preserve">емах: 2015 год – 120 тыс. кв. м, 2016 год –128 тыс. кв. м, в 2017 году – 135 тыс. кв. метров. </w:t>
      </w:r>
    </w:p>
    <w:p w:rsidR="00E12CF8" w:rsidRPr="002A7CC2" w:rsidRDefault="00E12CF8" w:rsidP="00E12CF8">
      <w:pPr>
        <w:pStyle w:val="a5"/>
        <w:ind w:firstLine="567"/>
        <w:rPr>
          <w:sz w:val="24"/>
          <w:szCs w:val="24"/>
        </w:rPr>
      </w:pPr>
      <w:r w:rsidRPr="002A7CC2">
        <w:rPr>
          <w:sz w:val="24"/>
          <w:szCs w:val="24"/>
        </w:rPr>
        <w:t xml:space="preserve">Общая площадь жилых помещений, приходящаяся на 1 жителя  увеличится с 16,52 кв. метров в 2013 году до 20,1 кв. метров в 2017 году (рост 21,7 %). </w:t>
      </w:r>
    </w:p>
    <w:p w:rsidR="00E12CF8" w:rsidRPr="002A7CC2" w:rsidRDefault="00E12CF8" w:rsidP="00E12CF8">
      <w:pPr>
        <w:pStyle w:val="a5"/>
        <w:ind w:firstLine="709"/>
        <w:rPr>
          <w:sz w:val="24"/>
          <w:szCs w:val="24"/>
        </w:rPr>
      </w:pPr>
      <w:r w:rsidRPr="002A7CC2">
        <w:rPr>
          <w:sz w:val="24"/>
          <w:szCs w:val="24"/>
        </w:rPr>
        <w:t>Проводимый мониторинг по удельному весу ветхого и аварийного жилого фонда пок</w:t>
      </w:r>
      <w:r w:rsidRPr="002A7CC2">
        <w:rPr>
          <w:sz w:val="24"/>
          <w:szCs w:val="24"/>
        </w:rPr>
        <w:t>а</w:t>
      </w:r>
      <w:r w:rsidRPr="002A7CC2">
        <w:rPr>
          <w:sz w:val="24"/>
          <w:szCs w:val="24"/>
        </w:rPr>
        <w:t>зывает наметившуюся за последние годы тенденцию его снижения. В ГО «город Каспийск» признаны аварийными и подлежащими сносу (или реконструкции) в связи с физическим износом в процессе их эксплуатации 2 дома о</w:t>
      </w:r>
      <w:r w:rsidRPr="002A7CC2">
        <w:rPr>
          <w:sz w:val="24"/>
          <w:szCs w:val="24"/>
        </w:rPr>
        <w:t>б</w:t>
      </w:r>
      <w:r w:rsidRPr="002A7CC2">
        <w:rPr>
          <w:sz w:val="24"/>
          <w:szCs w:val="24"/>
        </w:rPr>
        <w:t>щей площадью 2,3 тыс. кв. метров, что составляет 0,1% от всего жилого фонда города. Проблема переселения граждан из аварийного жилищного фонда решается в рамках республиканских адресных программ по переселению граждан из ав</w:t>
      </w:r>
      <w:r w:rsidRPr="002A7CC2">
        <w:rPr>
          <w:sz w:val="24"/>
          <w:szCs w:val="24"/>
        </w:rPr>
        <w:t>а</w:t>
      </w:r>
      <w:r w:rsidRPr="002A7CC2">
        <w:rPr>
          <w:sz w:val="24"/>
          <w:szCs w:val="24"/>
        </w:rPr>
        <w:t>рийного жилищного фонда с привлечением средств Фонда содействия реформированию ж</w:t>
      </w:r>
      <w:r w:rsidRPr="002A7CC2">
        <w:rPr>
          <w:sz w:val="24"/>
          <w:szCs w:val="24"/>
        </w:rPr>
        <w:t>и</w:t>
      </w:r>
      <w:r w:rsidRPr="002A7CC2">
        <w:rPr>
          <w:sz w:val="24"/>
          <w:szCs w:val="24"/>
        </w:rPr>
        <w:t xml:space="preserve">лищно-коммунального хозяйства. </w:t>
      </w:r>
    </w:p>
    <w:p w:rsidR="00E12CF8" w:rsidRPr="002A7CC2" w:rsidRDefault="00E12CF8" w:rsidP="00E12CF8">
      <w:pPr>
        <w:widowControl w:val="0"/>
        <w:ind w:right="-2"/>
        <w:rPr>
          <w:b/>
          <w:i/>
          <w:sz w:val="24"/>
          <w:szCs w:val="24"/>
        </w:rPr>
      </w:pPr>
    </w:p>
    <w:p w:rsidR="00E12CF8" w:rsidRDefault="00E12CF8" w:rsidP="00E12CF8">
      <w:pPr>
        <w:widowControl w:val="0"/>
        <w:ind w:right="-2" w:firstLine="567"/>
        <w:jc w:val="center"/>
        <w:rPr>
          <w:b/>
          <w:i/>
          <w:sz w:val="24"/>
          <w:szCs w:val="24"/>
        </w:rPr>
      </w:pPr>
      <w:r w:rsidRPr="002A7CC2">
        <w:rPr>
          <w:b/>
          <w:i/>
          <w:sz w:val="24"/>
          <w:szCs w:val="24"/>
        </w:rPr>
        <w:t>Потребительский рынок</w:t>
      </w:r>
    </w:p>
    <w:p w:rsidR="00E12CF8" w:rsidRPr="002A7CC2" w:rsidRDefault="00E12CF8" w:rsidP="00E12CF8">
      <w:pPr>
        <w:widowControl w:val="0"/>
        <w:ind w:right="-2" w:firstLine="567"/>
        <w:jc w:val="center"/>
        <w:rPr>
          <w:b/>
          <w:i/>
          <w:sz w:val="24"/>
          <w:szCs w:val="24"/>
        </w:rPr>
      </w:pPr>
    </w:p>
    <w:p w:rsidR="00E12CF8" w:rsidRPr="002A7CC2" w:rsidRDefault="00E12CF8" w:rsidP="00E12CF8">
      <w:pPr>
        <w:ind w:right="-2" w:firstLine="567"/>
        <w:jc w:val="both"/>
        <w:rPr>
          <w:sz w:val="24"/>
          <w:szCs w:val="24"/>
        </w:rPr>
      </w:pPr>
      <w:r w:rsidRPr="002A7CC2">
        <w:rPr>
          <w:sz w:val="24"/>
          <w:szCs w:val="24"/>
        </w:rPr>
        <w:t xml:space="preserve">Темпы основных показателей </w:t>
      </w:r>
      <w:r w:rsidRPr="002A7CC2">
        <w:rPr>
          <w:b/>
          <w:i/>
          <w:sz w:val="24"/>
          <w:szCs w:val="24"/>
        </w:rPr>
        <w:t>потребительского рынка</w:t>
      </w:r>
      <w:r w:rsidRPr="002A7CC2">
        <w:rPr>
          <w:sz w:val="24"/>
          <w:szCs w:val="24"/>
        </w:rPr>
        <w:t xml:space="preserve"> за предшествующий период х</w:t>
      </w:r>
      <w:r w:rsidRPr="002A7CC2">
        <w:rPr>
          <w:sz w:val="24"/>
          <w:szCs w:val="24"/>
        </w:rPr>
        <w:t>а</w:t>
      </w:r>
      <w:r w:rsidRPr="002A7CC2">
        <w:rPr>
          <w:sz w:val="24"/>
          <w:szCs w:val="24"/>
        </w:rPr>
        <w:t>рактеризовались ростом.</w:t>
      </w:r>
    </w:p>
    <w:p w:rsidR="00E12CF8" w:rsidRPr="002A7CC2" w:rsidRDefault="00E12CF8" w:rsidP="00E12CF8">
      <w:pPr>
        <w:ind w:right="-2" w:firstLine="567"/>
        <w:jc w:val="both"/>
        <w:rPr>
          <w:sz w:val="24"/>
          <w:szCs w:val="24"/>
        </w:rPr>
      </w:pPr>
      <w:r w:rsidRPr="002A7CC2">
        <w:rPr>
          <w:sz w:val="24"/>
          <w:szCs w:val="24"/>
        </w:rPr>
        <w:t>При этом прирост темпа оборота</w:t>
      </w:r>
      <w:r w:rsidRPr="002A7CC2">
        <w:rPr>
          <w:b/>
          <w:i/>
          <w:sz w:val="24"/>
          <w:szCs w:val="24"/>
        </w:rPr>
        <w:t xml:space="preserve"> розничной торговли</w:t>
      </w:r>
      <w:r w:rsidRPr="002A7CC2">
        <w:rPr>
          <w:sz w:val="24"/>
          <w:szCs w:val="24"/>
        </w:rPr>
        <w:t xml:space="preserve"> за 2013 год сложился ниже средн</w:t>
      </w:r>
      <w:r w:rsidRPr="002A7CC2">
        <w:rPr>
          <w:sz w:val="24"/>
          <w:szCs w:val="24"/>
        </w:rPr>
        <w:t>е</w:t>
      </w:r>
      <w:r w:rsidRPr="002A7CC2">
        <w:rPr>
          <w:sz w:val="24"/>
          <w:szCs w:val="24"/>
        </w:rPr>
        <w:t>го значения в целом по РД  (6,2% против 7,3%). Рост темпа за 2014 год ожидается на уровне 10,0 процентов.</w:t>
      </w:r>
    </w:p>
    <w:p w:rsidR="00E12CF8" w:rsidRPr="002A7CC2" w:rsidRDefault="00E12CF8" w:rsidP="00E12CF8">
      <w:pPr>
        <w:ind w:right="-2" w:firstLine="567"/>
        <w:jc w:val="both"/>
        <w:rPr>
          <w:sz w:val="24"/>
          <w:szCs w:val="24"/>
        </w:rPr>
      </w:pPr>
      <w:r w:rsidRPr="002A7CC2">
        <w:rPr>
          <w:sz w:val="24"/>
          <w:szCs w:val="24"/>
        </w:rPr>
        <w:t xml:space="preserve">В </w:t>
      </w:r>
      <w:r w:rsidRPr="002A7CC2">
        <w:rPr>
          <w:b/>
          <w:i/>
          <w:sz w:val="24"/>
          <w:szCs w:val="24"/>
        </w:rPr>
        <w:t>2015-2017 годах</w:t>
      </w:r>
      <w:r w:rsidRPr="002A7CC2">
        <w:rPr>
          <w:sz w:val="24"/>
          <w:szCs w:val="24"/>
        </w:rPr>
        <w:t xml:space="preserve"> рост реальных доходов населения будет стимулировать  рост показателей потребительского рынка, одновременно расширяя и качестве</w:t>
      </w:r>
      <w:r w:rsidRPr="002A7CC2">
        <w:rPr>
          <w:sz w:val="24"/>
          <w:szCs w:val="24"/>
        </w:rPr>
        <w:t>н</w:t>
      </w:r>
      <w:r w:rsidRPr="002A7CC2">
        <w:rPr>
          <w:sz w:val="24"/>
          <w:szCs w:val="24"/>
        </w:rPr>
        <w:t>но изменяя потребительские предпочтения. Вместе с тем, несмотря на рост ко</w:t>
      </w:r>
      <w:r w:rsidRPr="002A7CC2">
        <w:rPr>
          <w:sz w:val="24"/>
          <w:szCs w:val="24"/>
        </w:rPr>
        <w:t>н</w:t>
      </w:r>
      <w:r w:rsidRPr="002A7CC2">
        <w:rPr>
          <w:sz w:val="24"/>
          <w:szCs w:val="24"/>
        </w:rPr>
        <w:t>курентоспособности отечественных товаров, рост розничного товарооборота непродовольственных товаров длительного пользования (автомобили, холодильн</w:t>
      </w:r>
      <w:r w:rsidRPr="002A7CC2">
        <w:rPr>
          <w:sz w:val="24"/>
          <w:szCs w:val="24"/>
        </w:rPr>
        <w:t>и</w:t>
      </w:r>
      <w:r w:rsidRPr="002A7CC2">
        <w:rPr>
          <w:sz w:val="24"/>
          <w:szCs w:val="24"/>
        </w:rPr>
        <w:t>ки и морозильники, телевизоры, стиральные машины и др.) все еще будет обеспечиваться ресурсами импо</w:t>
      </w:r>
      <w:r w:rsidRPr="002A7CC2">
        <w:rPr>
          <w:sz w:val="24"/>
          <w:szCs w:val="24"/>
        </w:rPr>
        <w:t>р</w:t>
      </w:r>
      <w:r w:rsidRPr="002A7CC2">
        <w:rPr>
          <w:sz w:val="24"/>
          <w:szCs w:val="24"/>
        </w:rPr>
        <w:t>та.</w:t>
      </w:r>
    </w:p>
    <w:p w:rsidR="00E12CF8" w:rsidRPr="002A7CC2" w:rsidRDefault="00E12CF8" w:rsidP="00E12CF8">
      <w:pPr>
        <w:ind w:right="-2" w:firstLine="567"/>
        <w:jc w:val="both"/>
        <w:rPr>
          <w:sz w:val="24"/>
          <w:szCs w:val="24"/>
        </w:rPr>
      </w:pPr>
      <w:r w:rsidRPr="002A7CC2">
        <w:rPr>
          <w:sz w:val="24"/>
          <w:szCs w:val="24"/>
        </w:rPr>
        <w:t>В то же время в среднесрочной перспективе динамика и изменение структуры оборота розничной торговли будут характеризоваться положительными те</w:t>
      </w:r>
      <w:r w:rsidRPr="002A7CC2">
        <w:rPr>
          <w:sz w:val="24"/>
          <w:szCs w:val="24"/>
        </w:rPr>
        <w:t>н</w:t>
      </w:r>
      <w:r w:rsidRPr="002A7CC2">
        <w:rPr>
          <w:sz w:val="24"/>
          <w:szCs w:val="24"/>
        </w:rPr>
        <w:t>денциями. Прирост темпов оборота розничной торговли в прогнозируемом пер</w:t>
      </w:r>
      <w:r w:rsidRPr="002A7CC2">
        <w:rPr>
          <w:sz w:val="24"/>
          <w:szCs w:val="24"/>
        </w:rPr>
        <w:t>и</w:t>
      </w:r>
      <w:r w:rsidRPr="002A7CC2">
        <w:rPr>
          <w:sz w:val="24"/>
          <w:szCs w:val="24"/>
        </w:rPr>
        <w:t>оде составит: 2015 год – 8,2 %; 2016 год – 10,0 %; 2017 год – 10,0 %. В 2015-2017 годах среднегодовой темп роста оборота розничной торговли составит 9,4 % (в пр</w:t>
      </w:r>
      <w:r w:rsidRPr="002A7CC2">
        <w:rPr>
          <w:sz w:val="24"/>
          <w:szCs w:val="24"/>
        </w:rPr>
        <w:t>о</w:t>
      </w:r>
      <w:r w:rsidRPr="002A7CC2">
        <w:rPr>
          <w:sz w:val="24"/>
          <w:szCs w:val="24"/>
        </w:rPr>
        <w:t>гнозе по РД – 111,4%).</w:t>
      </w:r>
    </w:p>
    <w:p w:rsidR="00E12CF8" w:rsidRPr="002A7CC2" w:rsidRDefault="00E12CF8" w:rsidP="00E12CF8">
      <w:pPr>
        <w:ind w:right="-2" w:firstLine="567"/>
        <w:jc w:val="both"/>
        <w:rPr>
          <w:sz w:val="24"/>
          <w:szCs w:val="24"/>
        </w:rPr>
      </w:pPr>
      <w:r w:rsidRPr="002A7CC2">
        <w:rPr>
          <w:sz w:val="24"/>
          <w:szCs w:val="24"/>
        </w:rPr>
        <w:t>По прогнозу на 2017 год величина розничного товарооборота оценивае</w:t>
      </w:r>
      <w:r w:rsidRPr="002A7CC2">
        <w:rPr>
          <w:sz w:val="24"/>
          <w:szCs w:val="24"/>
        </w:rPr>
        <w:t>т</w:t>
      </w:r>
      <w:r w:rsidRPr="002A7CC2">
        <w:rPr>
          <w:sz w:val="24"/>
          <w:szCs w:val="24"/>
        </w:rPr>
        <w:t>ся в 30427,6 млн. руб. с ростом к 2013 году в 1,5 раза (в прогнозе в целом по РД –  рост в 1,5 раза).</w:t>
      </w:r>
    </w:p>
    <w:p w:rsidR="00E12CF8" w:rsidRPr="002A7CC2" w:rsidRDefault="00E12CF8" w:rsidP="00E12CF8">
      <w:pPr>
        <w:ind w:right="-2" w:firstLine="567"/>
        <w:jc w:val="both"/>
        <w:rPr>
          <w:sz w:val="24"/>
          <w:szCs w:val="24"/>
        </w:rPr>
      </w:pPr>
      <w:r w:rsidRPr="002A7CC2">
        <w:rPr>
          <w:sz w:val="24"/>
          <w:szCs w:val="24"/>
        </w:rPr>
        <w:t xml:space="preserve">В прогнозируемом периоде темпы роста по </w:t>
      </w:r>
      <w:r w:rsidRPr="002A7CC2">
        <w:rPr>
          <w:b/>
          <w:i/>
          <w:sz w:val="24"/>
          <w:szCs w:val="24"/>
        </w:rPr>
        <w:t>платным услугам</w:t>
      </w:r>
      <w:r w:rsidRPr="002A7CC2">
        <w:rPr>
          <w:sz w:val="24"/>
          <w:szCs w:val="24"/>
        </w:rPr>
        <w:t xml:space="preserve"> составят: 2015 год – 9,0 %; 2016 год – 10,0 %; 2017 год – 10,0 %. Ежегодный прирост в 2015-2017 годах прогнозируется в среднем на уровне 9-10 % (в прогнозе в ц</w:t>
      </w:r>
      <w:r w:rsidRPr="002A7CC2">
        <w:rPr>
          <w:sz w:val="24"/>
          <w:szCs w:val="24"/>
        </w:rPr>
        <w:t>е</w:t>
      </w:r>
      <w:r w:rsidRPr="002A7CC2">
        <w:rPr>
          <w:sz w:val="24"/>
          <w:szCs w:val="24"/>
        </w:rPr>
        <w:t>лом по РД – 11,8 %).</w:t>
      </w:r>
    </w:p>
    <w:p w:rsidR="00E12CF8" w:rsidRPr="002A7CC2" w:rsidRDefault="00E12CF8" w:rsidP="00E12CF8">
      <w:pPr>
        <w:ind w:right="-2" w:firstLine="567"/>
        <w:jc w:val="both"/>
        <w:rPr>
          <w:sz w:val="24"/>
          <w:szCs w:val="24"/>
        </w:rPr>
      </w:pPr>
      <w:r w:rsidRPr="002A7CC2">
        <w:rPr>
          <w:sz w:val="24"/>
          <w:szCs w:val="24"/>
        </w:rPr>
        <w:t>В прогнозируемом периоде продолжится работа по развитию сети предприятий розни</w:t>
      </w:r>
      <w:r w:rsidRPr="002A7CC2">
        <w:rPr>
          <w:sz w:val="24"/>
          <w:szCs w:val="24"/>
        </w:rPr>
        <w:t>ч</w:t>
      </w:r>
      <w:r w:rsidRPr="002A7CC2">
        <w:rPr>
          <w:sz w:val="24"/>
          <w:szCs w:val="24"/>
        </w:rPr>
        <w:t>ной торговли, общественного питания и бытового обслуживания населения, внедрению в то</w:t>
      </w:r>
      <w:r w:rsidRPr="002A7CC2">
        <w:rPr>
          <w:sz w:val="24"/>
          <w:szCs w:val="24"/>
        </w:rPr>
        <w:t>р</w:t>
      </w:r>
      <w:r w:rsidRPr="002A7CC2">
        <w:rPr>
          <w:sz w:val="24"/>
          <w:szCs w:val="24"/>
        </w:rPr>
        <w:t>говую сеть новых форм и прогрессивных технологий, проведению выставок и ярмарок, орган</w:t>
      </w:r>
      <w:r w:rsidRPr="002A7CC2">
        <w:rPr>
          <w:sz w:val="24"/>
          <w:szCs w:val="24"/>
        </w:rPr>
        <w:t>и</w:t>
      </w:r>
      <w:r w:rsidRPr="002A7CC2">
        <w:rPr>
          <w:sz w:val="24"/>
          <w:szCs w:val="24"/>
        </w:rPr>
        <w:t>зации новых видов услуг, повышению профессионального мастерства работников сферы потребител</w:t>
      </w:r>
      <w:r w:rsidRPr="002A7CC2">
        <w:rPr>
          <w:sz w:val="24"/>
          <w:szCs w:val="24"/>
        </w:rPr>
        <w:t>ь</w:t>
      </w:r>
      <w:r w:rsidRPr="002A7CC2">
        <w:rPr>
          <w:sz w:val="24"/>
          <w:szCs w:val="24"/>
        </w:rPr>
        <w:t xml:space="preserve">ского рынка и др. </w:t>
      </w:r>
    </w:p>
    <w:p w:rsidR="00E12CF8" w:rsidRPr="002A7CC2" w:rsidRDefault="00E12CF8" w:rsidP="00E12CF8">
      <w:pPr>
        <w:shd w:val="clear" w:color="auto" w:fill="FFFFFF"/>
        <w:ind w:right="-2" w:firstLine="567"/>
        <w:jc w:val="both"/>
        <w:rPr>
          <w:sz w:val="24"/>
          <w:szCs w:val="24"/>
        </w:rPr>
      </w:pPr>
      <w:r w:rsidRPr="002A7CC2">
        <w:rPr>
          <w:sz w:val="24"/>
          <w:szCs w:val="24"/>
        </w:rPr>
        <w:t xml:space="preserve">В сфере платных услуг значительный объем приходится на негосударственный, в том числе частный сектор экономики. Ведущую роль по отдельным видам услуг играет </w:t>
      </w:r>
      <w:r w:rsidRPr="002A7CC2">
        <w:rPr>
          <w:b/>
          <w:i/>
          <w:sz w:val="24"/>
          <w:szCs w:val="24"/>
        </w:rPr>
        <w:t>малое пре</w:t>
      </w:r>
      <w:r w:rsidRPr="002A7CC2">
        <w:rPr>
          <w:b/>
          <w:i/>
          <w:sz w:val="24"/>
          <w:szCs w:val="24"/>
        </w:rPr>
        <w:t>д</w:t>
      </w:r>
      <w:r w:rsidRPr="002A7CC2">
        <w:rPr>
          <w:b/>
          <w:i/>
          <w:sz w:val="24"/>
          <w:szCs w:val="24"/>
        </w:rPr>
        <w:t>принимательство,</w:t>
      </w:r>
      <w:r w:rsidRPr="002A7CC2">
        <w:rPr>
          <w:sz w:val="24"/>
          <w:szCs w:val="24"/>
        </w:rPr>
        <w:t xml:space="preserve"> которое гибко и быстро реагирует на изменение конъюнктуры рынка, способствует оживлению конкуренции и соде</w:t>
      </w:r>
      <w:r w:rsidRPr="002A7CC2">
        <w:rPr>
          <w:sz w:val="24"/>
          <w:szCs w:val="24"/>
        </w:rPr>
        <w:t>й</w:t>
      </w:r>
      <w:r w:rsidRPr="002A7CC2">
        <w:rPr>
          <w:sz w:val="24"/>
          <w:szCs w:val="24"/>
        </w:rPr>
        <w:t>ствует снижению безработицы.</w:t>
      </w:r>
    </w:p>
    <w:p w:rsidR="00E12CF8" w:rsidRPr="002A7CC2" w:rsidRDefault="00E12CF8" w:rsidP="00E12CF8">
      <w:pPr>
        <w:shd w:val="clear" w:color="auto" w:fill="FFFFFF"/>
        <w:ind w:right="-2" w:firstLine="567"/>
        <w:jc w:val="both"/>
        <w:rPr>
          <w:sz w:val="24"/>
          <w:szCs w:val="24"/>
        </w:rPr>
      </w:pPr>
      <w:r w:rsidRPr="002A7CC2">
        <w:rPr>
          <w:sz w:val="24"/>
          <w:szCs w:val="24"/>
        </w:rPr>
        <w:t>Развитие среднего и малого предпринимательства является одним из приоритетов экономической политики. Созданы нормативно-правовая база, усл</w:t>
      </w:r>
      <w:r w:rsidRPr="002A7CC2">
        <w:rPr>
          <w:sz w:val="24"/>
          <w:szCs w:val="24"/>
        </w:rPr>
        <w:t>о</w:t>
      </w:r>
      <w:r w:rsidRPr="002A7CC2">
        <w:rPr>
          <w:sz w:val="24"/>
          <w:szCs w:val="24"/>
        </w:rPr>
        <w:t>вия для дальнейшего развития данной сферы, продолжится реализация меропри</w:t>
      </w:r>
      <w:r w:rsidRPr="002A7CC2">
        <w:rPr>
          <w:sz w:val="24"/>
          <w:szCs w:val="24"/>
        </w:rPr>
        <w:t>я</w:t>
      </w:r>
      <w:r w:rsidRPr="002A7CC2">
        <w:rPr>
          <w:sz w:val="24"/>
          <w:szCs w:val="24"/>
        </w:rPr>
        <w:t>тий муниципальной программы  «Развитие малого и среднего предпринимательства в ГО «город Каспийск» на 2014-2016 годы», утве</w:t>
      </w:r>
      <w:r w:rsidRPr="002A7CC2">
        <w:rPr>
          <w:sz w:val="24"/>
          <w:szCs w:val="24"/>
        </w:rPr>
        <w:t>р</w:t>
      </w:r>
      <w:r w:rsidRPr="002A7CC2">
        <w:rPr>
          <w:sz w:val="24"/>
          <w:szCs w:val="24"/>
        </w:rPr>
        <w:t>жденной постановлением администрации от 28 января 2014 года  № 57. Программой предпол</w:t>
      </w:r>
      <w:r w:rsidRPr="002A7CC2">
        <w:rPr>
          <w:sz w:val="24"/>
          <w:szCs w:val="24"/>
        </w:rPr>
        <w:t>а</w:t>
      </w:r>
      <w:r w:rsidRPr="002A7CC2">
        <w:rPr>
          <w:sz w:val="24"/>
          <w:szCs w:val="24"/>
        </w:rPr>
        <w:t>гается дальнейшее развитие малого предпринимательства, оказание услуг субъектам малого предпринимательства. Поддержка малого  предпринимательства является одним из приоритетных направлений государственной по</w:t>
      </w:r>
      <w:r w:rsidRPr="002A7CC2">
        <w:rPr>
          <w:sz w:val="24"/>
          <w:szCs w:val="24"/>
        </w:rPr>
        <w:t>д</w:t>
      </w:r>
      <w:r w:rsidRPr="002A7CC2">
        <w:rPr>
          <w:sz w:val="24"/>
          <w:szCs w:val="24"/>
        </w:rPr>
        <w:t>держки.</w:t>
      </w:r>
    </w:p>
    <w:p w:rsidR="00E12CF8" w:rsidRPr="002A7CC2" w:rsidRDefault="00E12CF8" w:rsidP="00E12CF8">
      <w:pPr>
        <w:shd w:val="clear" w:color="auto" w:fill="FFFFFF"/>
        <w:tabs>
          <w:tab w:val="left" w:pos="9355"/>
        </w:tabs>
        <w:suppressAutoHyphens/>
        <w:ind w:right="-1" w:firstLine="567"/>
        <w:jc w:val="both"/>
        <w:rPr>
          <w:sz w:val="24"/>
          <w:szCs w:val="24"/>
        </w:rPr>
      </w:pPr>
      <w:r w:rsidRPr="002A7CC2">
        <w:rPr>
          <w:sz w:val="24"/>
          <w:szCs w:val="24"/>
        </w:rPr>
        <w:t xml:space="preserve">В прогнозируемом периоде количество малых и средних предприятий (включая </w:t>
      </w:r>
      <w:proofErr w:type="spellStart"/>
      <w:r w:rsidRPr="002A7CC2">
        <w:rPr>
          <w:sz w:val="24"/>
          <w:szCs w:val="24"/>
        </w:rPr>
        <w:t>микропредприятия</w:t>
      </w:r>
      <w:proofErr w:type="spellEnd"/>
      <w:r w:rsidRPr="002A7CC2">
        <w:rPr>
          <w:sz w:val="24"/>
          <w:szCs w:val="24"/>
        </w:rPr>
        <w:t xml:space="preserve">) увеличится и составит: 2015 год – 935 единиц; в 2016 году – 950 единиц; в 2017 году – 960 единиц. </w:t>
      </w:r>
    </w:p>
    <w:p w:rsidR="00E12CF8" w:rsidRPr="002A7CC2" w:rsidRDefault="00E12CF8" w:rsidP="00E12CF8">
      <w:pPr>
        <w:shd w:val="clear" w:color="auto" w:fill="FFFFFF"/>
        <w:ind w:right="-2" w:firstLine="567"/>
        <w:jc w:val="both"/>
        <w:rPr>
          <w:sz w:val="24"/>
          <w:szCs w:val="24"/>
        </w:rPr>
      </w:pPr>
      <w:r w:rsidRPr="002A7CC2">
        <w:rPr>
          <w:sz w:val="24"/>
          <w:szCs w:val="24"/>
        </w:rPr>
        <w:t>Структура распределения малых и средних предприятий характеризуется высокой долей предпри</w:t>
      </w:r>
      <w:r w:rsidRPr="002A7CC2">
        <w:rPr>
          <w:sz w:val="24"/>
          <w:szCs w:val="24"/>
        </w:rPr>
        <w:t>я</w:t>
      </w:r>
      <w:r w:rsidRPr="002A7CC2">
        <w:rPr>
          <w:sz w:val="24"/>
          <w:szCs w:val="24"/>
        </w:rPr>
        <w:t xml:space="preserve">тий оптовой и розничной торговли. </w:t>
      </w:r>
    </w:p>
    <w:p w:rsidR="00E12CF8" w:rsidRPr="002A7CC2" w:rsidRDefault="00E12CF8" w:rsidP="00E12CF8">
      <w:pPr>
        <w:shd w:val="clear" w:color="auto" w:fill="FFFFFF"/>
        <w:tabs>
          <w:tab w:val="left" w:pos="9355"/>
        </w:tabs>
        <w:suppressAutoHyphens/>
        <w:ind w:right="-1" w:firstLine="567"/>
        <w:jc w:val="both"/>
        <w:rPr>
          <w:sz w:val="24"/>
          <w:szCs w:val="24"/>
        </w:rPr>
      </w:pPr>
      <w:r w:rsidRPr="002A7CC2">
        <w:rPr>
          <w:sz w:val="24"/>
          <w:szCs w:val="24"/>
        </w:rPr>
        <w:t>Среднесписочная численность работников (без внешних совместителей), занятых на малых и средних предприятиях, в 2017 году оценивается в количестве – 3700 человек.</w:t>
      </w:r>
    </w:p>
    <w:p w:rsidR="00E12CF8" w:rsidRPr="002A7CC2" w:rsidRDefault="00E12CF8" w:rsidP="00E12CF8">
      <w:pPr>
        <w:shd w:val="clear" w:color="auto" w:fill="FFFFFF"/>
        <w:tabs>
          <w:tab w:val="left" w:pos="9355"/>
        </w:tabs>
        <w:suppressAutoHyphens/>
        <w:ind w:right="-1" w:firstLine="567"/>
        <w:jc w:val="both"/>
        <w:rPr>
          <w:sz w:val="24"/>
          <w:szCs w:val="24"/>
        </w:rPr>
      </w:pPr>
      <w:r w:rsidRPr="002A7CC2">
        <w:rPr>
          <w:sz w:val="24"/>
          <w:szCs w:val="24"/>
        </w:rPr>
        <w:t xml:space="preserve">По прогнозу в 2017 году оборот малых и средних предприятий (включая </w:t>
      </w:r>
      <w:proofErr w:type="spellStart"/>
      <w:r w:rsidRPr="002A7CC2">
        <w:rPr>
          <w:sz w:val="24"/>
          <w:szCs w:val="24"/>
        </w:rPr>
        <w:t>микропредприятия</w:t>
      </w:r>
      <w:proofErr w:type="spellEnd"/>
      <w:r w:rsidRPr="002A7CC2">
        <w:rPr>
          <w:sz w:val="24"/>
          <w:szCs w:val="24"/>
        </w:rPr>
        <w:t xml:space="preserve">) предусматривается в объеме 21747,5 млн. руб. и возрастет по сравнению с 2013 годом в  1,5 раза. </w:t>
      </w:r>
    </w:p>
    <w:p w:rsidR="00E12CF8" w:rsidRPr="002A7CC2" w:rsidRDefault="00E12CF8" w:rsidP="00E12CF8">
      <w:pPr>
        <w:shd w:val="clear" w:color="auto" w:fill="FFFFFF"/>
        <w:ind w:right="-2" w:firstLine="567"/>
        <w:jc w:val="both"/>
        <w:rPr>
          <w:sz w:val="24"/>
          <w:szCs w:val="24"/>
        </w:rPr>
      </w:pPr>
      <w:r w:rsidRPr="002A7CC2">
        <w:rPr>
          <w:sz w:val="24"/>
          <w:szCs w:val="24"/>
        </w:rPr>
        <w:t>Темпы роста основных показателей по развитию предпринимательства б</w:t>
      </w:r>
      <w:r w:rsidRPr="002A7CC2">
        <w:rPr>
          <w:sz w:val="24"/>
          <w:szCs w:val="24"/>
        </w:rPr>
        <w:t>у</w:t>
      </w:r>
      <w:r w:rsidRPr="002A7CC2">
        <w:rPr>
          <w:sz w:val="24"/>
          <w:szCs w:val="24"/>
        </w:rPr>
        <w:t>дут достигнуты за счет систематических мер по поддержке малого и среднего предпринимательства, принимаемых, а также реал</w:t>
      </w:r>
      <w:r w:rsidRPr="002A7CC2">
        <w:rPr>
          <w:sz w:val="24"/>
          <w:szCs w:val="24"/>
        </w:rPr>
        <w:t>и</w:t>
      </w:r>
      <w:r w:rsidRPr="002A7CC2">
        <w:rPr>
          <w:sz w:val="24"/>
          <w:szCs w:val="24"/>
        </w:rPr>
        <w:t>зации мероприятий в соответствии с приоритетным проектом развития РД «Точки роста», инвестиции и эффективное территориальное развитие» (</w:t>
      </w:r>
      <w:proofErr w:type="spellStart"/>
      <w:r w:rsidRPr="002A7CC2">
        <w:rPr>
          <w:sz w:val="24"/>
          <w:szCs w:val="24"/>
        </w:rPr>
        <w:t>подпроект</w:t>
      </w:r>
      <w:proofErr w:type="spellEnd"/>
      <w:r w:rsidRPr="002A7CC2">
        <w:rPr>
          <w:sz w:val="24"/>
          <w:szCs w:val="24"/>
        </w:rPr>
        <w:t xml:space="preserve"> «Предприниматель - опора Дагест</w:t>
      </w:r>
      <w:r w:rsidRPr="002A7CC2">
        <w:rPr>
          <w:sz w:val="24"/>
          <w:szCs w:val="24"/>
        </w:rPr>
        <w:t>а</w:t>
      </w:r>
      <w:r w:rsidRPr="002A7CC2">
        <w:rPr>
          <w:sz w:val="24"/>
          <w:szCs w:val="24"/>
        </w:rPr>
        <w:t xml:space="preserve">на»). </w:t>
      </w:r>
    </w:p>
    <w:p w:rsidR="00E12CF8" w:rsidRPr="002A7CC2" w:rsidRDefault="00E12CF8" w:rsidP="00E12CF8">
      <w:pPr>
        <w:widowControl w:val="0"/>
        <w:ind w:right="-2" w:firstLine="567"/>
        <w:jc w:val="center"/>
        <w:rPr>
          <w:b/>
          <w:i/>
          <w:sz w:val="24"/>
          <w:szCs w:val="24"/>
        </w:rPr>
      </w:pPr>
    </w:p>
    <w:p w:rsidR="00E12CF8" w:rsidRPr="002A7CC2" w:rsidRDefault="00E12CF8" w:rsidP="00E12CF8">
      <w:pPr>
        <w:widowControl w:val="0"/>
        <w:ind w:right="-2" w:firstLine="567"/>
        <w:jc w:val="center"/>
        <w:rPr>
          <w:b/>
          <w:i/>
          <w:sz w:val="24"/>
          <w:szCs w:val="24"/>
        </w:rPr>
      </w:pPr>
      <w:r w:rsidRPr="002A7CC2">
        <w:rPr>
          <w:b/>
          <w:i/>
          <w:sz w:val="24"/>
          <w:szCs w:val="24"/>
        </w:rPr>
        <w:t xml:space="preserve"> Бюджет ГО «город Ка</w:t>
      </w:r>
      <w:r w:rsidRPr="002A7CC2">
        <w:rPr>
          <w:b/>
          <w:i/>
          <w:sz w:val="24"/>
          <w:szCs w:val="24"/>
        </w:rPr>
        <w:t>с</w:t>
      </w:r>
      <w:r w:rsidRPr="002A7CC2">
        <w:rPr>
          <w:b/>
          <w:i/>
          <w:sz w:val="24"/>
          <w:szCs w:val="24"/>
        </w:rPr>
        <w:t>пийск»</w:t>
      </w:r>
    </w:p>
    <w:p w:rsidR="00E12CF8" w:rsidRPr="002A7CC2" w:rsidRDefault="00E12CF8" w:rsidP="00E12CF8">
      <w:pPr>
        <w:widowControl w:val="0"/>
        <w:ind w:right="-2" w:firstLine="567"/>
        <w:jc w:val="center"/>
        <w:rPr>
          <w:b/>
          <w:i/>
          <w:sz w:val="24"/>
          <w:szCs w:val="24"/>
        </w:rPr>
      </w:pPr>
    </w:p>
    <w:p w:rsidR="00E12CF8" w:rsidRPr="002A7CC2" w:rsidRDefault="00E12CF8" w:rsidP="00E12CF8">
      <w:pPr>
        <w:ind w:firstLine="567"/>
        <w:jc w:val="both"/>
        <w:rPr>
          <w:sz w:val="24"/>
          <w:szCs w:val="24"/>
        </w:rPr>
      </w:pPr>
      <w:r w:rsidRPr="002A7CC2">
        <w:rPr>
          <w:b/>
          <w:i/>
          <w:sz w:val="24"/>
          <w:szCs w:val="24"/>
        </w:rPr>
        <w:t xml:space="preserve">Доходы бюджета </w:t>
      </w:r>
      <w:r w:rsidRPr="002A7CC2">
        <w:rPr>
          <w:sz w:val="24"/>
          <w:szCs w:val="24"/>
        </w:rPr>
        <w:t xml:space="preserve">составили за прошедший год  1206,6 млн. руб. с ростом на 25,8 % к предыдущему году, по оценке за 2014 год – 1056,1 млн. руб. или 105,6 % к 2013 году (с учетом пересчета НДФЛ с 40 на 16 %). </w:t>
      </w:r>
    </w:p>
    <w:p w:rsidR="00E12CF8" w:rsidRPr="002A7CC2" w:rsidRDefault="00E12CF8" w:rsidP="00E12CF8">
      <w:pPr>
        <w:ind w:firstLine="567"/>
        <w:jc w:val="both"/>
        <w:rPr>
          <w:sz w:val="24"/>
          <w:szCs w:val="24"/>
        </w:rPr>
      </w:pPr>
      <w:r w:rsidRPr="002A7CC2">
        <w:rPr>
          <w:sz w:val="24"/>
          <w:szCs w:val="24"/>
        </w:rPr>
        <w:t xml:space="preserve">Динамика поступления </w:t>
      </w:r>
      <w:r w:rsidRPr="002A7CC2">
        <w:rPr>
          <w:b/>
          <w:i/>
          <w:sz w:val="24"/>
          <w:szCs w:val="24"/>
        </w:rPr>
        <w:t>налоговых и неналоговых доходов</w:t>
      </w:r>
      <w:r w:rsidRPr="002A7CC2">
        <w:rPr>
          <w:sz w:val="24"/>
          <w:szCs w:val="24"/>
        </w:rPr>
        <w:t xml:space="preserve"> также характер</w:t>
      </w:r>
      <w:r w:rsidRPr="002A7CC2">
        <w:rPr>
          <w:sz w:val="24"/>
          <w:szCs w:val="24"/>
        </w:rPr>
        <w:t>и</w:t>
      </w:r>
      <w:r w:rsidRPr="002A7CC2">
        <w:rPr>
          <w:sz w:val="24"/>
          <w:szCs w:val="24"/>
        </w:rPr>
        <w:t xml:space="preserve">зуется ростом: 2013 год – 133,4 %, оценка за 2014 год – 110,2 процента. Работа по расширению налоговой базы проводится в рамках реализации приоритетного проекта развития РД </w:t>
      </w:r>
      <w:r w:rsidRPr="002A7CC2">
        <w:rPr>
          <w:b/>
          <w:sz w:val="24"/>
          <w:szCs w:val="24"/>
        </w:rPr>
        <w:t>«Обеление» эконом</w:t>
      </w:r>
      <w:r w:rsidRPr="002A7CC2">
        <w:rPr>
          <w:b/>
          <w:sz w:val="24"/>
          <w:szCs w:val="24"/>
        </w:rPr>
        <w:t>и</w:t>
      </w:r>
      <w:r w:rsidRPr="002A7CC2">
        <w:rPr>
          <w:b/>
          <w:sz w:val="24"/>
          <w:szCs w:val="24"/>
        </w:rPr>
        <w:t>ки».</w:t>
      </w:r>
    </w:p>
    <w:p w:rsidR="00E12CF8" w:rsidRDefault="00E12CF8" w:rsidP="00E12CF8">
      <w:pPr>
        <w:shd w:val="clear" w:color="auto" w:fill="FFFFFF"/>
        <w:spacing w:before="10"/>
        <w:ind w:firstLine="567"/>
        <w:jc w:val="both"/>
        <w:rPr>
          <w:sz w:val="24"/>
          <w:szCs w:val="24"/>
        </w:rPr>
      </w:pPr>
      <w:r w:rsidRPr="002A7CC2">
        <w:rPr>
          <w:spacing w:val="-2"/>
          <w:sz w:val="24"/>
          <w:szCs w:val="24"/>
        </w:rPr>
        <w:t xml:space="preserve">Прогнозные показатели доходной части бюджета на 2015 год рассчитаны </w:t>
      </w:r>
      <w:r w:rsidRPr="002A7CC2">
        <w:rPr>
          <w:sz w:val="24"/>
          <w:szCs w:val="24"/>
        </w:rPr>
        <w:t>на основе действующего законодательства на 2014 год с учетом изменений в зак</w:t>
      </w:r>
      <w:r w:rsidRPr="002A7CC2">
        <w:rPr>
          <w:sz w:val="24"/>
          <w:szCs w:val="24"/>
        </w:rPr>
        <w:t>о</w:t>
      </w:r>
      <w:r w:rsidRPr="002A7CC2">
        <w:rPr>
          <w:sz w:val="24"/>
          <w:szCs w:val="24"/>
        </w:rPr>
        <w:t>нодательстве с 2015 года и применением индексов-д</w:t>
      </w:r>
      <w:r w:rsidRPr="002A7CC2">
        <w:rPr>
          <w:sz w:val="24"/>
          <w:szCs w:val="24"/>
        </w:rPr>
        <w:t>е</w:t>
      </w:r>
      <w:r w:rsidRPr="002A7CC2">
        <w:rPr>
          <w:sz w:val="24"/>
          <w:szCs w:val="24"/>
        </w:rPr>
        <w:t>фляторов.</w:t>
      </w:r>
    </w:p>
    <w:p w:rsidR="00E12CF8" w:rsidRPr="003A6917" w:rsidRDefault="00E12CF8" w:rsidP="00E12CF8">
      <w:pPr>
        <w:shd w:val="clear" w:color="auto" w:fill="FFFFFF"/>
        <w:spacing w:before="5"/>
        <w:ind w:firstLine="567"/>
        <w:jc w:val="both"/>
        <w:rPr>
          <w:sz w:val="24"/>
          <w:szCs w:val="24"/>
        </w:rPr>
      </w:pPr>
      <w:r w:rsidRPr="003A6917">
        <w:rPr>
          <w:b/>
          <w:bCs/>
          <w:i/>
          <w:spacing w:val="-1"/>
          <w:sz w:val="24"/>
          <w:szCs w:val="24"/>
        </w:rPr>
        <w:t>На 2015 год</w:t>
      </w:r>
      <w:r w:rsidRPr="003A6917">
        <w:rPr>
          <w:b/>
          <w:bCs/>
          <w:spacing w:val="-1"/>
          <w:sz w:val="24"/>
          <w:szCs w:val="24"/>
        </w:rPr>
        <w:t xml:space="preserve"> </w:t>
      </w:r>
      <w:r w:rsidRPr="003A6917">
        <w:rPr>
          <w:spacing w:val="-1"/>
          <w:sz w:val="24"/>
          <w:szCs w:val="24"/>
        </w:rPr>
        <w:t xml:space="preserve">доходы местного бюджета  </w:t>
      </w:r>
      <w:r w:rsidRPr="003A6917">
        <w:rPr>
          <w:sz w:val="24"/>
          <w:szCs w:val="24"/>
        </w:rPr>
        <w:t xml:space="preserve">прогнозируются в сумме 990,3 млн. руб. или  к оценке за 2014 год  93,1 процент. </w:t>
      </w:r>
    </w:p>
    <w:p w:rsidR="00E12CF8" w:rsidRPr="003A6917" w:rsidRDefault="00E12CF8" w:rsidP="00E12CF8">
      <w:pPr>
        <w:shd w:val="clear" w:color="auto" w:fill="FFFFFF"/>
        <w:ind w:firstLine="567"/>
        <w:jc w:val="both"/>
        <w:rPr>
          <w:sz w:val="24"/>
          <w:szCs w:val="24"/>
        </w:rPr>
      </w:pPr>
      <w:r w:rsidRPr="003A6917">
        <w:rPr>
          <w:spacing w:val="-3"/>
          <w:sz w:val="24"/>
          <w:szCs w:val="24"/>
        </w:rPr>
        <w:t xml:space="preserve">Налоговые и неналоговые поступления в </w:t>
      </w:r>
      <w:r w:rsidRPr="003A6917">
        <w:rPr>
          <w:spacing w:val="-1"/>
          <w:sz w:val="24"/>
          <w:szCs w:val="24"/>
        </w:rPr>
        <w:t xml:space="preserve">бюджет </w:t>
      </w:r>
      <w:r w:rsidRPr="003A6917">
        <w:rPr>
          <w:spacing w:val="-3"/>
          <w:sz w:val="24"/>
          <w:szCs w:val="24"/>
        </w:rPr>
        <w:t xml:space="preserve">в 2015 году </w:t>
      </w:r>
      <w:r w:rsidRPr="003A6917">
        <w:rPr>
          <w:spacing w:val="-2"/>
          <w:sz w:val="24"/>
          <w:szCs w:val="24"/>
        </w:rPr>
        <w:t xml:space="preserve">прогнозируются в объеме 325,7 млн. руб. (рост к </w:t>
      </w:r>
      <w:r w:rsidRPr="003A6917">
        <w:rPr>
          <w:sz w:val="24"/>
          <w:szCs w:val="24"/>
        </w:rPr>
        <w:t>уровню 2014 года</w:t>
      </w:r>
      <w:r w:rsidRPr="003A6917">
        <w:rPr>
          <w:spacing w:val="-2"/>
          <w:sz w:val="24"/>
          <w:szCs w:val="24"/>
        </w:rPr>
        <w:t xml:space="preserve">   на 22,7 %</w:t>
      </w:r>
      <w:r w:rsidRPr="003A6917">
        <w:rPr>
          <w:sz w:val="24"/>
          <w:szCs w:val="24"/>
        </w:rPr>
        <w:t>).</w:t>
      </w:r>
    </w:p>
    <w:p w:rsidR="00E12CF8" w:rsidRPr="003A6917" w:rsidRDefault="00E12CF8" w:rsidP="00E12CF8">
      <w:pPr>
        <w:shd w:val="clear" w:color="auto" w:fill="FFFFFF"/>
        <w:ind w:firstLine="567"/>
        <w:jc w:val="both"/>
        <w:rPr>
          <w:sz w:val="24"/>
          <w:szCs w:val="24"/>
        </w:rPr>
      </w:pPr>
      <w:r w:rsidRPr="003A6917">
        <w:rPr>
          <w:sz w:val="24"/>
          <w:szCs w:val="24"/>
        </w:rPr>
        <w:t xml:space="preserve">Расходы бюджета  в 2015 году прогнозируются в объеме 990,3 млн. руб. (85,2 % к оценке за 2014 год). </w:t>
      </w:r>
    </w:p>
    <w:p w:rsidR="00E12CF8" w:rsidRPr="003A6917" w:rsidRDefault="00E12CF8" w:rsidP="00E12CF8">
      <w:pPr>
        <w:shd w:val="clear" w:color="auto" w:fill="FFFFFF"/>
        <w:spacing w:before="5"/>
        <w:ind w:firstLine="567"/>
        <w:jc w:val="both"/>
        <w:rPr>
          <w:spacing w:val="-4"/>
          <w:sz w:val="24"/>
          <w:szCs w:val="24"/>
        </w:rPr>
      </w:pPr>
      <w:r w:rsidRPr="003A6917">
        <w:rPr>
          <w:bCs/>
          <w:spacing w:val="-1"/>
          <w:sz w:val="24"/>
          <w:szCs w:val="24"/>
        </w:rPr>
        <w:t>По прогнозу</w:t>
      </w:r>
      <w:r w:rsidRPr="003A6917">
        <w:rPr>
          <w:b/>
          <w:bCs/>
          <w:spacing w:val="-1"/>
          <w:sz w:val="24"/>
          <w:szCs w:val="24"/>
        </w:rPr>
        <w:t xml:space="preserve"> </w:t>
      </w:r>
      <w:r w:rsidRPr="003A6917">
        <w:rPr>
          <w:b/>
          <w:bCs/>
          <w:i/>
          <w:spacing w:val="-1"/>
          <w:sz w:val="24"/>
          <w:szCs w:val="24"/>
        </w:rPr>
        <w:t>на 2016 год</w:t>
      </w:r>
      <w:r w:rsidRPr="003A6917">
        <w:rPr>
          <w:b/>
          <w:bCs/>
          <w:spacing w:val="-1"/>
          <w:sz w:val="24"/>
          <w:szCs w:val="24"/>
        </w:rPr>
        <w:t xml:space="preserve"> </w:t>
      </w:r>
      <w:r w:rsidRPr="003A6917">
        <w:rPr>
          <w:spacing w:val="-1"/>
          <w:sz w:val="24"/>
          <w:szCs w:val="24"/>
        </w:rPr>
        <w:t xml:space="preserve">доходы местного бюджета </w:t>
      </w:r>
      <w:r w:rsidRPr="003A6917">
        <w:rPr>
          <w:sz w:val="24"/>
          <w:szCs w:val="24"/>
        </w:rPr>
        <w:t xml:space="preserve">составят  1076,9 млн. руб. с ростом к </w:t>
      </w:r>
      <w:r w:rsidRPr="003A6917">
        <w:rPr>
          <w:spacing w:val="-2"/>
          <w:sz w:val="24"/>
          <w:szCs w:val="24"/>
        </w:rPr>
        <w:t xml:space="preserve">2015 году на </w:t>
      </w:r>
      <w:r w:rsidRPr="003A6917">
        <w:rPr>
          <w:spacing w:val="-4"/>
          <w:sz w:val="24"/>
          <w:szCs w:val="24"/>
        </w:rPr>
        <w:t>8,7 процентов.</w:t>
      </w:r>
    </w:p>
    <w:p w:rsidR="00E12CF8" w:rsidRPr="003A6917" w:rsidRDefault="00E12CF8" w:rsidP="00E12CF8">
      <w:pPr>
        <w:shd w:val="clear" w:color="auto" w:fill="FFFFFF"/>
        <w:spacing w:before="5"/>
        <w:ind w:firstLine="567"/>
        <w:jc w:val="both"/>
        <w:rPr>
          <w:spacing w:val="-4"/>
          <w:sz w:val="24"/>
          <w:szCs w:val="24"/>
        </w:rPr>
      </w:pPr>
      <w:r w:rsidRPr="003A6917">
        <w:rPr>
          <w:bCs/>
          <w:spacing w:val="-1"/>
          <w:sz w:val="24"/>
          <w:szCs w:val="24"/>
        </w:rPr>
        <w:t xml:space="preserve">На </w:t>
      </w:r>
      <w:r w:rsidRPr="003A6917">
        <w:rPr>
          <w:b/>
          <w:bCs/>
          <w:i/>
          <w:spacing w:val="-1"/>
          <w:sz w:val="24"/>
          <w:szCs w:val="24"/>
        </w:rPr>
        <w:t>2017 год</w:t>
      </w:r>
      <w:r w:rsidRPr="003A6917">
        <w:rPr>
          <w:b/>
          <w:bCs/>
          <w:spacing w:val="-1"/>
          <w:sz w:val="24"/>
          <w:szCs w:val="24"/>
        </w:rPr>
        <w:t xml:space="preserve"> </w:t>
      </w:r>
      <w:r w:rsidRPr="003A6917">
        <w:rPr>
          <w:spacing w:val="-1"/>
          <w:sz w:val="24"/>
          <w:szCs w:val="24"/>
        </w:rPr>
        <w:t xml:space="preserve">доходы бюджета </w:t>
      </w:r>
      <w:r w:rsidRPr="003A6917">
        <w:rPr>
          <w:sz w:val="24"/>
          <w:szCs w:val="24"/>
        </w:rPr>
        <w:t>составят 993,0 млн. руб. или 92,2 % к</w:t>
      </w:r>
      <w:r w:rsidRPr="003A6917">
        <w:rPr>
          <w:spacing w:val="-2"/>
          <w:sz w:val="24"/>
          <w:szCs w:val="24"/>
        </w:rPr>
        <w:t xml:space="preserve"> уровню 2016 года</w:t>
      </w:r>
      <w:r w:rsidRPr="003A6917">
        <w:rPr>
          <w:spacing w:val="-4"/>
          <w:sz w:val="24"/>
          <w:szCs w:val="24"/>
        </w:rPr>
        <w:t>.</w:t>
      </w:r>
    </w:p>
    <w:p w:rsidR="00E12CF8" w:rsidRPr="002A7CC2" w:rsidRDefault="00E12CF8" w:rsidP="00E12CF8">
      <w:pPr>
        <w:ind w:firstLine="567"/>
        <w:jc w:val="both"/>
        <w:rPr>
          <w:sz w:val="24"/>
          <w:szCs w:val="24"/>
        </w:rPr>
      </w:pPr>
      <w:r w:rsidRPr="002A7CC2">
        <w:rPr>
          <w:sz w:val="24"/>
          <w:szCs w:val="24"/>
        </w:rPr>
        <w:t>Основными факторами, негативно влияющими на увеличение поступлений  доходов в бюджет РД, являются: несоответствие базы данных, передаваемых р</w:t>
      </w:r>
      <w:r w:rsidRPr="002A7CC2">
        <w:rPr>
          <w:sz w:val="24"/>
          <w:szCs w:val="24"/>
        </w:rPr>
        <w:t>е</w:t>
      </w:r>
      <w:r w:rsidRPr="002A7CC2">
        <w:rPr>
          <w:sz w:val="24"/>
          <w:szCs w:val="24"/>
        </w:rPr>
        <w:t>гистрирующими органами в налоговые органы по земельным участкам и недв</w:t>
      </w:r>
      <w:r w:rsidRPr="002A7CC2">
        <w:rPr>
          <w:sz w:val="24"/>
          <w:szCs w:val="24"/>
        </w:rPr>
        <w:t>и</w:t>
      </w:r>
      <w:r w:rsidRPr="002A7CC2">
        <w:rPr>
          <w:sz w:val="24"/>
          <w:szCs w:val="24"/>
        </w:rPr>
        <w:t>жимому имуществу.</w:t>
      </w:r>
    </w:p>
    <w:p w:rsidR="00E12CF8" w:rsidRPr="002A7CC2" w:rsidRDefault="00E12CF8" w:rsidP="00E12CF8">
      <w:pPr>
        <w:tabs>
          <w:tab w:val="left" w:pos="8222"/>
        </w:tabs>
        <w:ind w:firstLine="567"/>
        <w:jc w:val="both"/>
        <w:rPr>
          <w:sz w:val="24"/>
          <w:szCs w:val="24"/>
        </w:rPr>
      </w:pPr>
      <w:r w:rsidRPr="002A7CC2">
        <w:rPr>
          <w:sz w:val="24"/>
          <w:szCs w:val="24"/>
        </w:rPr>
        <w:t xml:space="preserve">Проблемными вопросами, которые будут актуальны и в прогнозируемом периоде, остается </w:t>
      </w:r>
      <w:r w:rsidRPr="002A7CC2">
        <w:rPr>
          <w:b/>
          <w:i/>
          <w:sz w:val="24"/>
          <w:szCs w:val="24"/>
        </w:rPr>
        <w:t>финансирование мероприятий по реализации</w:t>
      </w:r>
      <w:r w:rsidRPr="002A7CC2">
        <w:rPr>
          <w:sz w:val="24"/>
          <w:szCs w:val="24"/>
        </w:rPr>
        <w:t xml:space="preserve"> </w:t>
      </w:r>
      <w:r w:rsidRPr="002A7CC2">
        <w:rPr>
          <w:b/>
          <w:i/>
          <w:sz w:val="24"/>
          <w:szCs w:val="24"/>
        </w:rPr>
        <w:t>указов През</w:t>
      </w:r>
      <w:r w:rsidRPr="002A7CC2">
        <w:rPr>
          <w:b/>
          <w:i/>
          <w:sz w:val="24"/>
          <w:szCs w:val="24"/>
        </w:rPr>
        <w:t>и</w:t>
      </w:r>
      <w:r w:rsidRPr="002A7CC2">
        <w:rPr>
          <w:b/>
          <w:i/>
          <w:sz w:val="24"/>
          <w:szCs w:val="24"/>
        </w:rPr>
        <w:t>дента РФ от 7 мая 2012 года</w:t>
      </w:r>
      <w:r w:rsidRPr="002A7CC2">
        <w:rPr>
          <w:sz w:val="24"/>
          <w:szCs w:val="24"/>
        </w:rPr>
        <w:t xml:space="preserve"> № 596-606.</w:t>
      </w:r>
    </w:p>
    <w:p w:rsidR="00E12CF8" w:rsidRPr="002A7CC2" w:rsidRDefault="00E12CF8" w:rsidP="00E12CF8">
      <w:pPr>
        <w:ind w:firstLine="567"/>
        <w:jc w:val="both"/>
        <w:rPr>
          <w:sz w:val="24"/>
          <w:szCs w:val="24"/>
        </w:rPr>
      </w:pPr>
      <w:r w:rsidRPr="002A7CC2">
        <w:rPr>
          <w:sz w:val="24"/>
          <w:szCs w:val="24"/>
        </w:rPr>
        <w:t>Принятие «майских» указов Президента РФ способствовало решению ряда социальных проблем, в том числе повышения заработной платы работников бюджетной сферы. Вместе с тем, реализация указов Президента РФ потребовала значительных сумм дополнительных бю</w:t>
      </w:r>
      <w:r w:rsidRPr="002A7CC2">
        <w:rPr>
          <w:sz w:val="24"/>
          <w:szCs w:val="24"/>
        </w:rPr>
        <w:t>д</w:t>
      </w:r>
      <w:r w:rsidRPr="002A7CC2">
        <w:rPr>
          <w:sz w:val="24"/>
          <w:szCs w:val="24"/>
        </w:rPr>
        <w:t xml:space="preserve">жетных ассигнований. </w:t>
      </w:r>
    </w:p>
    <w:p w:rsidR="00E12CF8" w:rsidRPr="002A7CC2" w:rsidRDefault="00E12CF8" w:rsidP="00E12CF8">
      <w:pPr>
        <w:ind w:firstLine="567"/>
        <w:jc w:val="both"/>
        <w:rPr>
          <w:sz w:val="24"/>
          <w:szCs w:val="24"/>
        </w:rPr>
      </w:pPr>
      <w:r w:rsidRPr="002A7CC2">
        <w:rPr>
          <w:sz w:val="24"/>
          <w:szCs w:val="24"/>
        </w:rPr>
        <w:t>Ориентир на проведение социально-ориентированной и ответственной бюджетной пол</w:t>
      </w:r>
      <w:r w:rsidRPr="002A7CC2">
        <w:rPr>
          <w:sz w:val="24"/>
          <w:szCs w:val="24"/>
        </w:rPr>
        <w:t>и</w:t>
      </w:r>
      <w:r w:rsidRPr="002A7CC2">
        <w:rPr>
          <w:sz w:val="24"/>
          <w:szCs w:val="24"/>
        </w:rPr>
        <w:t>тики требует безусловного исполнения обязательств государства и выполнения задач, поставленных в указах Президента РФ от 7 мая 2012 г</w:t>
      </w:r>
      <w:r w:rsidRPr="002A7CC2">
        <w:rPr>
          <w:sz w:val="24"/>
          <w:szCs w:val="24"/>
        </w:rPr>
        <w:t>о</w:t>
      </w:r>
      <w:r w:rsidRPr="002A7CC2">
        <w:rPr>
          <w:sz w:val="24"/>
          <w:szCs w:val="24"/>
        </w:rPr>
        <w:t>да.</w:t>
      </w:r>
    </w:p>
    <w:p w:rsidR="00E12CF8" w:rsidRPr="002A7CC2" w:rsidRDefault="00E12CF8" w:rsidP="00E12CF8">
      <w:pPr>
        <w:widowControl w:val="0"/>
        <w:ind w:right="-2" w:firstLine="567"/>
        <w:jc w:val="center"/>
        <w:rPr>
          <w:b/>
          <w:i/>
          <w:sz w:val="24"/>
          <w:szCs w:val="24"/>
        </w:rPr>
      </w:pPr>
    </w:p>
    <w:p w:rsidR="00E12CF8" w:rsidRPr="002A7CC2" w:rsidRDefault="00E12CF8" w:rsidP="00E12CF8">
      <w:pPr>
        <w:widowControl w:val="0"/>
        <w:ind w:right="-2" w:firstLine="567"/>
        <w:jc w:val="center"/>
        <w:rPr>
          <w:b/>
          <w:i/>
          <w:sz w:val="24"/>
          <w:szCs w:val="24"/>
        </w:rPr>
      </w:pPr>
      <w:r w:rsidRPr="002A7CC2">
        <w:rPr>
          <w:b/>
          <w:i/>
          <w:sz w:val="24"/>
          <w:szCs w:val="24"/>
        </w:rPr>
        <w:t xml:space="preserve"> Уровень жизни населения</w:t>
      </w:r>
    </w:p>
    <w:p w:rsidR="00E12CF8" w:rsidRPr="002A7CC2" w:rsidRDefault="00E12CF8" w:rsidP="00E12CF8">
      <w:pPr>
        <w:widowControl w:val="0"/>
        <w:ind w:right="-2" w:firstLine="567"/>
        <w:jc w:val="center"/>
        <w:rPr>
          <w:b/>
          <w:i/>
          <w:sz w:val="24"/>
          <w:szCs w:val="24"/>
        </w:rPr>
      </w:pPr>
    </w:p>
    <w:p w:rsidR="00E12CF8" w:rsidRPr="002A7CC2" w:rsidRDefault="00E12CF8" w:rsidP="00E12CF8">
      <w:pPr>
        <w:shd w:val="clear" w:color="auto" w:fill="FFFFFF"/>
        <w:ind w:right="-2" w:firstLine="567"/>
        <w:jc w:val="both"/>
        <w:rPr>
          <w:sz w:val="24"/>
          <w:szCs w:val="24"/>
        </w:rPr>
      </w:pPr>
      <w:r w:rsidRPr="002A7CC2">
        <w:rPr>
          <w:sz w:val="24"/>
          <w:szCs w:val="24"/>
        </w:rPr>
        <w:t>В прошедшем году по основным показателям, характеризующим уровень жизни насел</w:t>
      </w:r>
      <w:r w:rsidRPr="002A7CC2">
        <w:rPr>
          <w:sz w:val="24"/>
          <w:szCs w:val="24"/>
        </w:rPr>
        <w:t>е</w:t>
      </w:r>
      <w:r w:rsidRPr="002A7CC2">
        <w:rPr>
          <w:sz w:val="24"/>
          <w:szCs w:val="24"/>
        </w:rPr>
        <w:t>ния, наблюдалась положительная динамика (рост денежных доходов на душу населения и среднемесячной заработной платы рабо</w:t>
      </w:r>
      <w:r w:rsidRPr="002A7CC2">
        <w:rPr>
          <w:sz w:val="24"/>
          <w:szCs w:val="24"/>
        </w:rPr>
        <w:t>т</w:t>
      </w:r>
      <w:r w:rsidRPr="002A7CC2">
        <w:rPr>
          <w:sz w:val="24"/>
          <w:szCs w:val="24"/>
        </w:rPr>
        <w:t>ников).</w:t>
      </w:r>
    </w:p>
    <w:p w:rsidR="00E12CF8" w:rsidRPr="002A7CC2" w:rsidRDefault="00E12CF8" w:rsidP="00E12CF8">
      <w:pPr>
        <w:shd w:val="clear" w:color="auto" w:fill="FFFFFF"/>
        <w:ind w:right="-2" w:firstLine="567"/>
        <w:jc w:val="both"/>
        <w:rPr>
          <w:sz w:val="24"/>
          <w:szCs w:val="24"/>
        </w:rPr>
      </w:pPr>
      <w:r w:rsidRPr="002A7CC2">
        <w:rPr>
          <w:sz w:val="24"/>
          <w:szCs w:val="24"/>
        </w:rPr>
        <w:t>Увеличение среднемесячной заработной платы работников, достигнуто в о</w:t>
      </w:r>
      <w:r w:rsidRPr="002A7CC2">
        <w:rPr>
          <w:sz w:val="24"/>
          <w:szCs w:val="24"/>
        </w:rPr>
        <w:t>с</w:t>
      </w:r>
      <w:r w:rsidRPr="002A7CC2">
        <w:rPr>
          <w:sz w:val="24"/>
          <w:szCs w:val="24"/>
        </w:rPr>
        <w:t>новном за счет реализации в республике мероприятий в соответствии с Указом Президента РФ от 7 мая 2012 года № 597 «О мероприятиях по реализации государственной социальной политики». Среднемесячная заработная плата в отчетном году сост</w:t>
      </w:r>
      <w:r w:rsidRPr="002A7CC2">
        <w:rPr>
          <w:sz w:val="24"/>
          <w:szCs w:val="24"/>
        </w:rPr>
        <w:t>а</w:t>
      </w:r>
      <w:r w:rsidRPr="002A7CC2">
        <w:rPr>
          <w:sz w:val="24"/>
          <w:szCs w:val="24"/>
        </w:rPr>
        <w:t>вила 17315,3 руб.(2012 год - 14300 руб., по РД в 2013 г.-16834,7 руб.).</w:t>
      </w:r>
    </w:p>
    <w:p w:rsidR="00E12CF8" w:rsidRPr="002A7CC2" w:rsidRDefault="00E12CF8" w:rsidP="00E12CF8">
      <w:pPr>
        <w:shd w:val="clear" w:color="auto" w:fill="FFFFFF"/>
        <w:ind w:right="-2" w:firstLine="567"/>
        <w:jc w:val="both"/>
        <w:rPr>
          <w:sz w:val="24"/>
          <w:szCs w:val="24"/>
        </w:rPr>
      </w:pPr>
      <w:r w:rsidRPr="002A7CC2">
        <w:rPr>
          <w:sz w:val="24"/>
          <w:szCs w:val="24"/>
        </w:rPr>
        <w:t>Продолжение динамики роста экономических показателей, увеличение спроса и потребительского кредитования станут стимулом для роста заработной пл</w:t>
      </w:r>
      <w:r w:rsidRPr="002A7CC2">
        <w:rPr>
          <w:sz w:val="24"/>
          <w:szCs w:val="24"/>
        </w:rPr>
        <w:t>а</w:t>
      </w:r>
      <w:r w:rsidRPr="002A7CC2">
        <w:rPr>
          <w:sz w:val="24"/>
          <w:szCs w:val="24"/>
        </w:rPr>
        <w:t xml:space="preserve">ты, в связи с чем, до конца </w:t>
      </w:r>
      <w:r w:rsidRPr="002A7CC2">
        <w:rPr>
          <w:b/>
          <w:i/>
          <w:sz w:val="24"/>
          <w:szCs w:val="24"/>
        </w:rPr>
        <w:t>2014 года</w:t>
      </w:r>
      <w:r w:rsidRPr="002A7CC2">
        <w:rPr>
          <w:sz w:val="24"/>
          <w:szCs w:val="24"/>
        </w:rPr>
        <w:t xml:space="preserve"> предполагается улучшение уровня жизни населения. В текущем году продолжается работа по реализации в республике меропри</w:t>
      </w:r>
      <w:r w:rsidRPr="002A7CC2">
        <w:rPr>
          <w:sz w:val="24"/>
          <w:szCs w:val="24"/>
        </w:rPr>
        <w:t>я</w:t>
      </w:r>
      <w:r w:rsidRPr="002A7CC2">
        <w:rPr>
          <w:sz w:val="24"/>
          <w:szCs w:val="24"/>
        </w:rPr>
        <w:t>тий Указа Президента Российской Федерации от 7 мая 2012 года № 597 «О мероприятиях по реализации государственной социальной пол</w:t>
      </w:r>
      <w:r w:rsidRPr="002A7CC2">
        <w:rPr>
          <w:sz w:val="24"/>
          <w:szCs w:val="24"/>
        </w:rPr>
        <w:t>и</w:t>
      </w:r>
      <w:r w:rsidRPr="002A7CC2">
        <w:rPr>
          <w:sz w:val="24"/>
          <w:szCs w:val="24"/>
        </w:rPr>
        <w:t>тики», Поручения Главы Республики Дагестан и Председателя Правительства Республики Дагестан от 06.08.2014 года № 10-07/43 по формированию планов мероприятий по реализации приоритетных проектов развития Республики Дагестан на 2015 год, пост</w:t>
      </w:r>
      <w:r w:rsidRPr="002A7CC2">
        <w:rPr>
          <w:sz w:val="24"/>
          <w:szCs w:val="24"/>
        </w:rPr>
        <w:t>а</w:t>
      </w:r>
      <w:r w:rsidRPr="002A7CC2">
        <w:rPr>
          <w:sz w:val="24"/>
          <w:szCs w:val="24"/>
        </w:rPr>
        <w:t>новления Главы администрации городского округа «город Каспийск» «О реализации приоритетных проектов развития Республики Дагестан на территории г</w:t>
      </w:r>
      <w:r w:rsidRPr="002A7CC2">
        <w:rPr>
          <w:sz w:val="24"/>
          <w:szCs w:val="24"/>
        </w:rPr>
        <w:t>о</w:t>
      </w:r>
      <w:r w:rsidRPr="002A7CC2">
        <w:rPr>
          <w:sz w:val="24"/>
          <w:szCs w:val="24"/>
        </w:rPr>
        <w:t>родского округа «город Каспийск» в 2015 году»</w:t>
      </w:r>
    </w:p>
    <w:p w:rsidR="00E12CF8" w:rsidRPr="002A7CC2" w:rsidRDefault="00E12CF8" w:rsidP="00E12CF8">
      <w:pPr>
        <w:shd w:val="clear" w:color="auto" w:fill="FFFFFF"/>
        <w:ind w:right="-2" w:firstLine="567"/>
        <w:jc w:val="both"/>
        <w:rPr>
          <w:sz w:val="24"/>
          <w:szCs w:val="24"/>
        </w:rPr>
      </w:pPr>
      <w:r w:rsidRPr="002A7CC2">
        <w:rPr>
          <w:sz w:val="24"/>
          <w:szCs w:val="24"/>
        </w:rPr>
        <w:t>Среднемесячная заработная плата работников по оценке за 2014 год увеличится на 8 % и составит оценочно 18650 рублей.</w:t>
      </w:r>
    </w:p>
    <w:p w:rsidR="00E12CF8" w:rsidRPr="002A7CC2" w:rsidRDefault="00E12CF8" w:rsidP="00E12CF8">
      <w:pPr>
        <w:shd w:val="clear" w:color="auto" w:fill="FFFFFF"/>
        <w:ind w:right="-2" w:firstLine="567"/>
        <w:jc w:val="both"/>
        <w:rPr>
          <w:sz w:val="24"/>
          <w:szCs w:val="24"/>
        </w:rPr>
      </w:pPr>
      <w:r w:rsidRPr="002A7CC2">
        <w:rPr>
          <w:sz w:val="24"/>
          <w:szCs w:val="24"/>
        </w:rPr>
        <w:t xml:space="preserve">В </w:t>
      </w:r>
      <w:r w:rsidRPr="002A7CC2">
        <w:rPr>
          <w:b/>
          <w:i/>
          <w:sz w:val="24"/>
          <w:szCs w:val="24"/>
        </w:rPr>
        <w:t>2015-2016 годах</w:t>
      </w:r>
      <w:r w:rsidRPr="002A7CC2">
        <w:rPr>
          <w:sz w:val="24"/>
          <w:szCs w:val="24"/>
        </w:rPr>
        <w:t xml:space="preserve"> прогнозируется рост показателей, свидетельствующих о постепенном повышении уровня жизни населения: денежных доходов, среднем</w:t>
      </w:r>
      <w:r w:rsidRPr="002A7CC2">
        <w:rPr>
          <w:sz w:val="24"/>
          <w:szCs w:val="24"/>
        </w:rPr>
        <w:t>е</w:t>
      </w:r>
      <w:r w:rsidRPr="002A7CC2">
        <w:rPr>
          <w:sz w:val="24"/>
          <w:szCs w:val="24"/>
        </w:rPr>
        <w:t>сячной заработной платы, пенсий, прожиточного минимума при сокращении доли населения с доходами ниже прожито</w:t>
      </w:r>
      <w:r w:rsidRPr="002A7CC2">
        <w:rPr>
          <w:sz w:val="24"/>
          <w:szCs w:val="24"/>
        </w:rPr>
        <w:t>ч</w:t>
      </w:r>
      <w:r w:rsidRPr="002A7CC2">
        <w:rPr>
          <w:sz w:val="24"/>
          <w:szCs w:val="24"/>
        </w:rPr>
        <w:t xml:space="preserve">ного минимума. </w:t>
      </w:r>
    </w:p>
    <w:p w:rsidR="00E12CF8" w:rsidRPr="002A7CC2" w:rsidRDefault="00E12CF8" w:rsidP="00E12CF8">
      <w:pPr>
        <w:shd w:val="clear" w:color="auto" w:fill="FFFFFF"/>
        <w:ind w:right="-2" w:firstLine="567"/>
        <w:jc w:val="both"/>
        <w:rPr>
          <w:sz w:val="24"/>
          <w:szCs w:val="24"/>
        </w:rPr>
      </w:pPr>
      <w:r w:rsidRPr="002A7CC2">
        <w:rPr>
          <w:sz w:val="24"/>
          <w:szCs w:val="24"/>
        </w:rPr>
        <w:t>Увеличение заработной платы, выплат социального характера, доходов от собственности, предпринимательской деятельности, создание новых рабочих мест, снижение напряженности на рынке труда будут способствовать полож</w:t>
      </w:r>
      <w:r w:rsidRPr="002A7CC2">
        <w:rPr>
          <w:sz w:val="24"/>
          <w:szCs w:val="24"/>
        </w:rPr>
        <w:t>и</w:t>
      </w:r>
      <w:r w:rsidRPr="002A7CC2">
        <w:rPr>
          <w:sz w:val="24"/>
          <w:szCs w:val="24"/>
        </w:rPr>
        <w:t xml:space="preserve">тельной динамике доходов населения. </w:t>
      </w:r>
    </w:p>
    <w:p w:rsidR="00E12CF8" w:rsidRPr="002A7CC2" w:rsidRDefault="00E12CF8" w:rsidP="00E12CF8">
      <w:pPr>
        <w:shd w:val="clear" w:color="auto" w:fill="FFFFFF"/>
        <w:ind w:right="-2" w:firstLine="567"/>
        <w:jc w:val="both"/>
        <w:rPr>
          <w:sz w:val="24"/>
          <w:szCs w:val="24"/>
        </w:rPr>
      </w:pPr>
      <w:r w:rsidRPr="002A7CC2">
        <w:rPr>
          <w:sz w:val="24"/>
          <w:szCs w:val="24"/>
        </w:rPr>
        <w:t>В прогнозируемом периоде продолжится рост среднемесячной заработной платы рабо</w:t>
      </w:r>
      <w:r w:rsidRPr="002A7CC2">
        <w:rPr>
          <w:sz w:val="24"/>
          <w:szCs w:val="24"/>
        </w:rPr>
        <w:t>т</w:t>
      </w:r>
      <w:r w:rsidRPr="002A7CC2">
        <w:rPr>
          <w:sz w:val="24"/>
          <w:szCs w:val="24"/>
        </w:rPr>
        <w:t>ников. Предполагается реализовать комплекс мер по повышению уровня платы труда опред</w:t>
      </w:r>
      <w:r w:rsidRPr="002A7CC2">
        <w:rPr>
          <w:sz w:val="24"/>
          <w:szCs w:val="24"/>
        </w:rPr>
        <w:t>е</w:t>
      </w:r>
      <w:r w:rsidRPr="002A7CC2">
        <w:rPr>
          <w:sz w:val="24"/>
          <w:szCs w:val="24"/>
        </w:rPr>
        <w:t>ленных категорий бюджетников, обеспечив им заработную плату на уровне соотношения, установленного Указом През</w:t>
      </w:r>
      <w:r w:rsidRPr="002A7CC2">
        <w:rPr>
          <w:sz w:val="24"/>
          <w:szCs w:val="24"/>
        </w:rPr>
        <w:t>и</w:t>
      </w:r>
      <w:r w:rsidRPr="002A7CC2">
        <w:rPr>
          <w:sz w:val="24"/>
          <w:szCs w:val="24"/>
        </w:rPr>
        <w:t>дента РФ № 597.</w:t>
      </w:r>
    </w:p>
    <w:p w:rsidR="00E12CF8" w:rsidRPr="002A7CC2" w:rsidRDefault="00E12CF8" w:rsidP="00E12CF8">
      <w:pPr>
        <w:shd w:val="clear" w:color="auto" w:fill="FFFFFF"/>
        <w:ind w:right="-2" w:firstLine="567"/>
        <w:jc w:val="both"/>
        <w:rPr>
          <w:sz w:val="24"/>
          <w:szCs w:val="24"/>
        </w:rPr>
      </w:pPr>
      <w:r w:rsidRPr="002A7CC2">
        <w:rPr>
          <w:sz w:val="24"/>
          <w:szCs w:val="24"/>
        </w:rPr>
        <w:t xml:space="preserve">Ожидается, что в 2017 году среднемесячная номинальная </w:t>
      </w:r>
      <w:r w:rsidRPr="002A7CC2">
        <w:rPr>
          <w:b/>
          <w:i/>
          <w:sz w:val="24"/>
          <w:szCs w:val="24"/>
        </w:rPr>
        <w:t>заработная плата</w:t>
      </w:r>
      <w:r w:rsidRPr="002A7CC2">
        <w:rPr>
          <w:sz w:val="24"/>
          <w:szCs w:val="24"/>
        </w:rPr>
        <w:t xml:space="preserve"> на одного работника составит 25711,8 руб. или 157,0 % к 2013 году. </w:t>
      </w:r>
    </w:p>
    <w:p w:rsidR="00E12CF8" w:rsidRPr="002A7CC2" w:rsidRDefault="00E12CF8" w:rsidP="00E12CF8">
      <w:pPr>
        <w:widowControl w:val="0"/>
        <w:ind w:right="-2" w:firstLine="567"/>
        <w:jc w:val="center"/>
        <w:rPr>
          <w:b/>
          <w:i/>
          <w:sz w:val="24"/>
          <w:szCs w:val="24"/>
        </w:rPr>
      </w:pPr>
    </w:p>
    <w:p w:rsidR="00E12CF8" w:rsidRPr="002A7CC2" w:rsidRDefault="00E12CF8" w:rsidP="00E12CF8">
      <w:pPr>
        <w:widowControl w:val="0"/>
        <w:ind w:right="-2" w:firstLine="567"/>
        <w:jc w:val="center"/>
        <w:rPr>
          <w:b/>
          <w:i/>
          <w:sz w:val="24"/>
          <w:szCs w:val="24"/>
        </w:rPr>
      </w:pPr>
      <w:r w:rsidRPr="002A7CC2">
        <w:rPr>
          <w:b/>
          <w:i/>
          <w:sz w:val="24"/>
          <w:szCs w:val="24"/>
        </w:rPr>
        <w:t>Труд и занятость</w:t>
      </w:r>
    </w:p>
    <w:p w:rsidR="00E12CF8" w:rsidRPr="002A7CC2" w:rsidRDefault="00E12CF8" w:rsidP="00E12CF8">
      <w:pPr>
        <w:widowControl w:val="0"/>
        <w:ind w:right="-2" w:firstLine="567"/>
        <w:jc w:val="center"/>
        <w:rPr>
          <w:b/>
          <w:i/>
          <w:sz w:val="24"/>
          <w:szCs w:val="24"/>
        </w:rPr>
      </w:pPr>
    </w:p>
    <w:p w:rsidR="00E12CF8" w:rsidRPr="002A7CC2" w:rsidRDefault="00E12CF8" w:rsidP="00E12CF8">
      <w:pPr>
        <w:pStyle w:val="a5"/>
        <w:ind w:firstLine="709"/>
        <w:rPr>
          <w:sz w:val="24"/>
          <w:szCs w:val="24"/>
        </w:rPr>
      </w:pPr>
      <w:r w:rsidRPr="002A7CC2">
        <w:rPr>
          <w:sz w:val="24"/>
          <w:szCs w:val="24"/>
        </w:rPr>
        <w:t>Несмотря на положительные сдвиги в области занятости населения, с</w:t>
      </w:r>
      <w:r w:rsidRPr="002A7CC2">
        <w:rPr>
          <w:spacing w:val="3"/>
          <w:sz w:val="24"/>
          <w:szCs w:val="24"/>
        </w:rPr>
        <w:t>итуация с обесп</w:t>
      </w:r>
      <w:r w:rsidRPr="002A7CC2">
        <w:rPr>
          <w:spacing w:val="3"/>
          <w:sz w:val="24"/>
          <w:szCs w:val="24"/>
        </w:rPr>
        <w:t>е</w:t>
      </w:r>
      <w:r w:rsidRPr="002A7CC2">
        <w:rPr>
          <w:spacing w:val="3"/>
          <w:sz w:val="24"/>
          <w:szCs w:val="24"/>
        </w:rPr>
        <w:t>чением занятости трудоспособного населения остается актуальной. Общая численность безработных в соответствии с методологией Междунаро</w:t>
      </w:r>
      <w:r w:rsidRPr="002A7CC2">
        <w:rPr>
          <w:spacing w:val="3"/>
          <w:sz w:val="24"/>
          <w:szCs w:val="24"/>
        </w:rPr>
        <w:t>д</w:t>
      </w:r>
      <w:r w:rsidRPr="002A7CC2">
        <w:rPr>
          <w:spacing w:val="3"/>
          <w:sz w:val="24"/>
          <w:szCs w:val="24"/>
        </w:rPr>
        <w:t>ной организации труда (МОТ) за</w:t>
      </w:r>
      <w:r w:rsidRPr="002A7CC2">
        <w:rPr>
          <w:sz w:val="24"/>
          <w:szCs w:val="24"/>
        </w:rPr>
        <w:t xml:space="preserve"> 2013 год составила в городе 7150  человек или 99,2 % к уровню предыдущего года. По оценке за 2014 год общая численность безработных составит 7010 человек (98,0 % к 2013 году). Уровень о</w:t>
      </w:r>
      <w:r w:rsidRPr="002A7CC2">
        <w:rPr>
          <w:sz w:val="24"/>
          <w:szCs w:val="24"/>
        </w:rPr>
        <w:t>б</w:t>
      </w:r>
      <w:r w:rsidRPr="002A7CC2">
        <w:rPr>
          <w:sz w:val="24"/>
          <w:szCs w:val="24"/>
        </w:rPr>
        <w:t>щей безработицы снизился за 2013 год на 0,3 проц. пункта и составил 16,0 % экономически а</w:t>
      </w:r>
      <w:r w:rsidRPr="002A7CC2">
        <w:rPr>
          <w:sz w:val="24"/>
          <w:szCs w:val="24"/>
        </w:rPr>
        <w:t>к</w:t>
      </w:r>
      <w:r w:rsidRPr="002A7CC2">
        <w:rPr>
          <w:sz w:val="24"/>
          <w:szCs w:val="24"/>
        </w:rPr>
        <w:t xml:space="preserve">тивного населения, по оценке за 2014 год – снижение на 0,3 проц. пункта. </w:t>
      </w:r>
    </w:p>
    <w:p w:rsidR="00E12CF8" w:rsidRPr="002A7CC2" w:rsidRDefault="00E12CF8" w:rsidP="00E12CF8">
      <w:pPr>
        <w:shd w:val="clear" w:color="auto" w:fill="FFFFFF"/>
        <w:ind w:right="-2" w:firstLine="567"/>
        <w:jc w:val="both"/>
        <w:rPr>
          <w:sz w:val="24"/>
          <w:szCs w:val="24"/>
        </w:rPr>
      </w:pPr>
      <w:r w:rsidRPr="002A7CC2">
        <w:rPr>
          <w:sz w:val="24"/>
          <w:szCs w:val="24"/>
        </w:rPr>
        <w:t>В целях улучшения ситуации, принятия мер по предупреждению роста безработицы продолжится выполнение мероприятий государственной пр</w:t>
      </w:r>
      <w:r w:rsidRPr="002A7CC2">
        <w:rPr>
          <w:sz w:val="24"/>
          <w:szCs w:val="24"/>
        </w:rPr>
        <w:t>о</w:t>
      </w:r>
      <w:r w:rsidRPr="002A7CC2">
        <w:rPr>
          <w:sz w:val="24"/>
          <w:szCs w:val="24"/>
        </w:rPr>
        <w:t>граммы РД «Содействие занятости населения», мероприятий по снижению напряженности на рынке труда за счет реализации запланированных инвестиционных прое</w:t>
      </w:r>
      <w:r w:rsidRPr="002A7CC2">
        <w:rPr>
          <w:sz w:val="24"/>
          <w:szCs w:val="24"/>
        </w:rPr>
        <w:t>к</w:t>
      </w:r>
      <w:r w:rsidRPr="002A7CC2">
        <w:rPr>
          <w:sz w:val="24"/>
          <w:szCs w:val="24"/>
        </w:rPr>
        <w:t xml:space="preserve">тов, развития общественных работ и др. </w:t>
      </w:r>
    </w:p>
    <w:p w:rsidR="00E12CF8" w:rsidRPr="002A7CC2" w:rsidRDefault="00E12CF8" w:rsidP="00E12CF8">
      <w:pPr>
        <w:pStyle w:val="a5"/>
        <w:ind w:firstLine="567"/>
        <w:rPr>
          <w:sz w:val="24"/>
          <w:szCs w:val="24"/>
        </w:rPr>
      </w:pPr>
      <w:r w:rsidRPr="002A7CC2">
        <w:rPr>
          <w:sz w:val="24"/>
          <w:szCs w:val="24"/>
        </w:rPr>
        <w:t xml:space="preserve">В соответствии с балансом трудовых ресурсов численность </w:t>
      </w:r>
      <w:r w:rsidRPr="002A7CC2">
        <w:rPr>
          <w:b/>
          <w:i/>
          <w:sz w:val="24"/>
          <w:szCs w:val="24"/>
        </w:rPr>
        <w:t>занятых в экономике</w:t>
      </w:r>
      <w:r w:rsidRPr="002A7CC2">
        <w:rPr>
          <w:sz w:val="24"/>
          <w:szCs w:val="24"/>
        </w:rPr>
        <w:t xml:space="preserve"> в текущем году достигнет 37,9 тыс. человек (101,0 % к 2013 году), а ур</w:t>
      </w:r>
      <w:r w:rsidRPr="002A7CC2">
        <w:rPr>
          <w:sz w:val="24"/>
          <w:szCs w:val="24"/>
        </w:rPr>
        <w:t>о</w:t>
      </w:r>
      <w:r w:rsidRPr="002A7CC2">
        <w:rPr>
          <w:sz w:val="24"/>
          <w:szCs w:val="24"/>
        </w:rPr>
        <w:t>вень безработицы снизится до15,7 % экономически активного насел</w:t>
      </w:r>
      <w:r w:rsidRPr="002A7CC2">
        <w:rPr>
          <w:sz w:val="24"/>
          <w:szCs w:val="24"/>
        </w:rPr>
        <w:t>е</w:t>
      </w:r>
      <w:r w:rsidRPr="002A7CC2">
        <w:rPr>
          <w:sz w:val="24"/>
          <w:szCs w:val="24"/>
        </w:rPr>
        <w:t>ния.</w:t>
      </w:r>
    </w:p>
    <w:p w:rsidR="00E12CF8" w:rsidRPr="002A7CC2" w:rsidRDefault="00E12CF8" w:rsidP="00E12CF8">
      <w:pPr>
        <w:pStyle w:val="a5"/>
        <w:ind w:firstLine="567"/>
        <w:rPr>
          <w:sz w:val="24"/>
          <w:szCs w:val="24"/>
        </w:rPr>
      </w:pPr>
      <w:r w:rsidRPr="002A7CC2">
        <w:rPr>
          <w:sz w:val="24"/>
          <w:szCs w:val="24"/>
        </w:rPr>
        <w:t>Прирост численности занятых в экономике будет обеспечиваться за счет увеличения количества работающих граждан в частном секторе, в том числе з</w:t>
      </w:r>
      <w:r w:rsidRPr="002A7CC2">
        <w:rPr>
          <w:sz w:val="24"/>
          <w:szCs w:val="24"/>
        </w:rPr>
        <w:t>а</w:t>
      </w:r>
      <w:r w:rsidRPr="002A7CC2">
        <w:rPr>
          <w:sz w:val="24"/>
          <w:szCs w:val="24"/>
        </w:rPr>
        <w:t>нятых индивидуальным трудом и по найму у отдельных граждан, численности работников предприятий и о</w:t>
      </w:r>
      <w:r w:rsidRPr="002A7CC2">
        <w:rPr>
          <w:sz w:val="24"/>
          <w:szCs w:val="24"/>
        </w:rPr>
        <w:t>р</w:t>
      </w:r>
      <w:r w:rsidRPr="002A7CC2">
        <w:rPr>
          <w:sz w:val="24"/>
          <w:szCs w:val="24"/>
        </w:rPr>
        <w:t>ганизаций всех форм собственности, реализующих программы и инвестиционные проекты, расширяющих производство за счет внедрения новых видов продукции и открытия новых бюджетных учрежд</w:t>
      </w:r>
      <w:r w:rsidRPr="002A7CC2">
        <w:rPr>
          <w:sz w:val="24"/>
          <w:szCs w:val="24"/>
        </w:rPr>
        <w:t>е</w:t>
      </w:r>
      <w:r w:rsidRPr="002A7CC2">
        <w:rPr>
          <w:sz w:val="24"/>
          <w:szCs w:val="24"/>
        </w:rPr>
        <w:t xml:space="preserve">ний. </w:t>
      </w:r>
    </w:p>
    <w:p w:rsidR="00E12CF8" w:rsidRPr="002A7CC2" w:rsidRDefault="00E12CF8" w:rsidP="00E12CF8">
      <w:pPr>
        <w:widowControl w:val="0"/>
        <w:ind w:right="-2" w:firstLine="567"/>
        <w:jc w:val="center"/>
        <w:rPr>
          <w:b/>
          <w:i/>
          <w:sz w:val="24"/>
          <w:szCs w:val="24"/>
        </w:rPr>
      </w:pPr>
    </w:p>
    <w:p w:rsidR="00E12CF8" w:rsidRDefault="00E12CF8" w:rsidP="00E12CF8">
      <w:pPr>
        <w:widowControl w:val="0"/>
        <w:ind w:right="-2" w:firstLine="567"/>
        <w:jc w:val="center"/>
        <w:rPr>
          <w:b/>
          <w:i/>
          <w:sz w:val="24"/>
          <w:szCs w:val="24"/>
        </w:rPr>
      </w:pPr>
      <w:r w:rsidRPr="002A7CC2">
        <w:rPr>
          <w:b/>
          <w:i/>
          <w:sz w:val="24"/>
          <w:szCs w:val="24"/>
        </w:rPr>
        <w:t xml:space="preserve"> Демография</w:t>
      </w:r>
    </w:p>
    <w:p w:rsidR="00E12CF8" w:rsidRPr="002A7CC2" w:rsidRDefault="00E12CF8" w:rsidP="00E12CF8">
      <w:pPr>
        <w:widowControl w:val="0"/>
        <w:ind w:right="-2" w:firstLine="567"/>
        <w:jc w:val="center"/>
        <w:rPr>
          <w:b/>
          <w:i/>
          <w:sz w:val="24"/>
          <w:szCs w:val="24"/>
        </w:rPr>
      </w:pPr>
    </w:p>
    <w:p w:rsidR="00E12CF8" w:rsidRPr="002A7CC2" w:rsidRDefault="00E12CF8" w:rsidP="00E12CF8">
      <w:pPr>
        <w:shd w:val="clear" w:color="auto" w:fill="FFFFFF"/>
        <w:ind w:right="-2" w:firstLine="567"/>
        <w:jc w:val="both"/>
        <w:rPr>
          <w:sz w:val="24"/>
          <w:szCs w:val="24"/>
        </w:rPr>
      </w:pPr>
      <w:r w:rsidRPr="002A7CC2">
        <w:rPr>
          <w:sz w:val="24"/>
          <w:szCs w:val="24"/>
        </w:rPr>
        <w:t>Динамика общей численности населения городского округа будет формироваться под влиянием тенденций естественного воспроизводства населения, а также миграционного движ</w:t>
      </w:r>
      <w:r w:rsidRPr="002A7CC2">
        <w:rPr>
          <w:sz w:val="24"/>
          <w:szCs w:val="24"/>
        </w:rPr>
        <w:t>е</w:t>
      </w:r>
      <w:r w:rsidRPr="002A7CC2">
        <w:rPr>
          <w:sz w:val="24"/>
          <w:szCs w:val="24"/>
        </w:rPr>
        <w:t>ния  населения.</w:t>
      </w:r>
    </w:p>
    <w:p w:rsidR="00E12CF8" w:rsidRPr="002A7CC2" w:rsidRDefault="00E12CF8" w:rsidP="00E12CF8">
      <w:pPr>
        <w:ind w:firstLine="567"/>
        <w:jc w:val="both"/>
        <w:rPr>
          <w:sz w:val="24"/>
          <w:szCs w:val="24"/>
        </w:rPr>
      </w:pPr>
      <w:r w:rsidRPr="002A7CC2">
        <w:rPr>
          <w:sz w:val="24"/>
          <w:szCs w:val="24"/>
        </w:rPr>
        <w:t>Принятые Правительством РФ меры по реализации политики, направленной на улучшение демографической ситуации в стране и в частности, увеличение в</w:t>
      </w:r>
      <w:r w:rsidRPr="002A7CC2">
        <w:rPr>
          <w:sz w:val="24"/>
          <w:szCs w:val="24"/>
        </w:rPr>
        <w:t>ы</w:t>
      </w:r>
      <w:r w:rsidRPr="002A7CC2">
        <w:rPr>
          <w:sz w:val="24"/>
          <w:szCs w:val="24"/>
        </w:rPr>
        <w:t>плат, обязательных при рождении  детей, пособий по уходу за ребенком, единовременных пособий, социальной по</w:t>
      </w:r>
      <w:r w:rsidRPr="002A7CC2">
        <w:rPr>
          <w:sz w:val="24"/>
          <w:szCs w:val="24"/>
        </w:rPr>
        <w:t>д</w:t>
      </w:r>
      <w:r w:rsidRPr="002A7CC2">
        <w:rPr>
          <w:sz w:val="24"/>
          <w:szCs w:val="24"/>
        </w:rPr>
        <w:t>держки семей, имеющих несовершеннолетних детей, и особенно многодетных семей, положительно влияют на ситу</w:t>
      </w:r>
      <w:r w:rsidRPr="002A7CC2">
        <w:rPr>
          <w:sz w:val="24"/>
          <w:szCs w:val="24"/>
        </w:rPr>
        <w:t>а</w:t>
      </w:r>
      <w:r w:rsidRPr="002A7CC2">
        <w:rPr>
          <w:sz w:val="24"/>
          <w:szCs w:val="24"/>
        </w:rPr>
        <w:t xml:space="preserve">цию с рождаемостью. </w:t>
      </w:r>
    </w:p>
    <w:p w:rsidR="00E12CF8" w:rsidRPr="002A7CC2" w:rsidRDefault="00E12CF8" w:rsidP="00E12CF8">
      <w:pPr>
        <w:ind w:firstLine="567"/>
        <w:jc w:val="both"/>
        <w:rPr>
          <w:sz w:val="24"/>
          <w:szCs w:val="24"/>
        </w:rPr>
      </w:pPr>
      <w:r w:rsidRPr="002A7CC2">
        <w:rPr>
          <w:sz w:val="24"/>
          <w:szCs w:val="24"/>
        </w:rPr>
        <w:t>За прошедший период текущего года, как и в предыдущие годы, в городе продолжает сохраняться тенденция роста численности населения за счет естественного прироста и положительного сальдо мигр</w:t>
      </w:r>
      <w:r w:rsidRPr="002A7CC2">
        <w:rPr>
          <w:sz w:val="24"/>
          <w:szCs w:val="24"/>
        </w:rPr>
        <w:t>а</w:t>
      </w:r>
      <w:r w:rsidRPr="002A7CC2">
        <w:rPr>
          <w:sz w:val="24"/>
          <w:szCs w:val="24"/>
        </w:rPr>
        <w:t xml:space="preserve">ции. </w:t>
      </w:r>
    </w:p>
    <w:p w:rsidR="00E12CF8" w:rsidRPr="002A7CC2" w:rsidRDefault="00E12CF8" w:rsidP="00E12CF8">
      <w:pPr>
        <w:ind w:firstLine="567"/>
        <w:jc w:val="both"/>
        <w:rPr>
          <w:sz w:val="24"/>
          <w:szCs w:val="24"/>
        </w:rPr>
      </w:pPr>
      <w:r w:rsidRPr="002A7CC2">
        <w:rPr>
          <w:sz w:val="24"/>
          <w:szCs w:val="24"/>
        </w:rPr>
        <w:t>Среднегодовая численность постоянного населения за 2013 год  составила 104,1 тыс. ч</w:t>
      </w:r>
      <w:r w:rsidRPr="002A7CC2">
        <w:rPr>
          <w:sz w:val="24"/>
          <w:szCs w:val="24"/>
        </w:rPr>
        <w:t>е</w:t>
      </w:r>
      <w:r w:rsidRPr="002A7CC2">
        <w:rPr>
          <w:sz w:val="24"/>
          <w:szCs w:val="24"/>
        </w:rPr>
        <w:t>ловек (101,7 % к предыдущему году.</w:t>
      </w:r>
    </w:p>
    <w:p w:rsidR="00E12CF8" w:rsidRPr="002A7CC2" w:rsidRDefault="00E12CF8" w:rsidP="00E12CF8">
      <w:pPr>
        <w:ind w:firstLine="567"/>
        <w:jc w:val="both"/>
        <w:rPr>
          <w:sz w:val="24"/>
          <w:szCs w:val="24"/>
        </w:rPr>
      </w:pPr>
      <w:r w:rsidRPr="002A7CC2">
        <w:rPr>
          <w:sz w:val="24"/>
          <w:szCs w:val="24"/>
        </w:rPr>
        <w:t>По оценке на 2014 год среднегодовая численность постоянного населения составит 105,4 тыс. человек и увеличится на 1300 человек по сравнению с прошлым годом или на 1,2 проце</w:t>
      </w:r>
      <w:r w:rsidRPr="002A7CC2">
        <w:rPr>
          <w:sz w:val="24"/>
          <w:szCs w:val="24"/>
        </w:rPr>
        <w:t>н</w:t>
      </w:r>
      <w:r w:rsidRPr="002A7CC2">
        <w:rPr>
          <w:sz w:val="24"/>
          <w:szCs w:val="24"/>
        </w:rPr>
        <w:t xml:space="preserve">та. </w:t>
      </w:r>
    </w:p>
    <w:p w:rsidR="00E12CF8" w:rsidRPr="002A7CC2" w:rsidRDefault="00E12CF8" w:rsidP="00E12CF8">
      <w:pPr>
        <w:shd w:val="clear" w:color="auto" w:fill="FFFFFF"/>
        <w:ind w:right="-2" w:firstLine="567"/>
        <w:jc w:val="both"/>
        <w:rPr>
          <w:sz w:val="24"/>
          <w:szCs w:val="24"/>
        </w:rPr>
      </w:pPr>
      <w:r w:rsidRPr="002A7CC2">
        <w:rPr>
          <w:sz w:val="24"/>
          <w:szCs w:val="24"/>
        </w:rPr>
        <w:t>В среднесрочном периоде прогнозируется сохранение тенденции роста численности населения за счет роста рождаемости и превышения количества роди</w:t>
      </w:r>
      <w:r w:rsidRPr="002A7CC2">
        <w:rPr>
          <w:sz w:val="24"/>
          <w:szCs w:val="24"/>
        </w:rPr>
        <w:t>в</w:t>
      </w:r>
      <w:r w:rsidRPr="002A7CC2">
        <w:rPr>
          <w:sz w:val="24"/>
          <w:szCs w:val="24"/>
        </w:rPr>
        <w:t xml:space="preserve">шихся над умершими. </w:t>
      </w:r>
    </w:p>
    <w:p w:rsidR="00E12CF8" w:rsidRPr="002A7CC2" w:rsidRDefault="00E12CF8" w:rsidP="00E12CF8">
      <w:pPr>
        <w:ind w:firstLine="567"/>
        <w:jc w:val="both"/>
        <w:rPr>
          <w:sz w:val="24"/>
          <w:szCs w:val="24"/>
        </w:rPr>
      </w:pPr>
      <w:r w:rsidRPr="002A7CC2">
        <w:rPr>
          <w:sz w:val="24"/>
          <w:szCs w:val="24"/>
        </w:rPr>
        <w:t>Мероприятия по сокращению уровня смертности (повышение качества и доступности медицинской помощи, усиление профилактической работы в амбулаторно-поликлинических учреждениях здравоохранения, укрепление диагностической базы), будут способствовать сниж</w:t>
      </w:r>
      <w:r w:rsidRPr="002A7CC2">
        <w:rPr>
          <w:sz w:val="24"/>
          <w:szCs w:val="24"/>
        </w:rPr>
        <w:t>е</w:t>
      </w:r>
      <w:r w:rsidRPr="002A7CC2">
        <w:rPr>
          <w:sz w:val="24"/>
          <w:szCs w:val="24"/>
        </w:rPr>
        <w:t>нию общего коэффициента смертности.</w:t>
      </w:r>
    </w:p>
    <w:p w:rsidR="00E12CF8" w:rsidRDefault="00E12CF8" w:rsidP="00E12CF8">
      <w:pPr>
        <w:ind w:firstLine="567"/>
        <w:jc w:val="both"/>
        <w:rPr>
          <w:sz w:val="24"/>
          <w:szCs w:val="24"/>
        </w:rPr>
      </w:pPr>
      <w:r w:rsidRPr="002A7CC2">
        <w:rPr>
          <w:sz w:val="24"/>
          <w:szCs w:val="24"/>
        </w:rPr>
        <w:t>Предполагается обеспечение достижения показателей, предусмотренных Указом През</w:t>
      </w:r>
      <w:r w:rsidRPr="002A7CC2">
        <w:rPr>
          <w:sz w:val="24"/>
          <w:szCs w:val="24"/>
        </w:rPr>
        <w:t>и</w:t>
      </w:r>
      <w:r w:rsidRPr="002A7CC2">
        <w:rPr>
          <w:sz w:val="24"/>
          <w:szCs w:val="24"/>
        </w:rPr>
        <w:t>дента РФ от 7 мая  2012 года № 606 «О мерах по реализации демографической политики Ро</w:t>
      </w:r>
      <w:r w:rsidRPr="002A7CC2">
        <w:rPr>
          <w:sz w:val="24"/>
          <w:szCs w:val="24"/>
        </w:rPr>
        <w:t>с</w:t>
      </w:r>
      <w:r w:rsidRPr="002A7CC2">
        <w:rPr>
          <w:sz w:val="24"/>
          <w:szCs w:val="24"/>
        </w:rPr>
        <w:t>сийской Федерации».</w:t>
      </w:r>
    </w:p>
    <w:p w:rsidR="00E12CF8" w:rsidRPr="002A7CC2" w:rsidRDefault="00E12CF8" w:rsidP="00E12CF8">
      <w:pPr>
        <w:ind w:firstLine="567"/>
        <w:jc w:val="both"/>
        <w:rPr>
          <w:sz w:val="24"/>
          <w:szCs w:val="24"/>
        </w:rPr>
      </w:pPr>
    </w:p>
    <w:p w:rsidR="00E12CF8" w:rsidRDefault="00E12CF8" w:rsidP="00E12CF8">
      <w:pPr>
        <w:widowControl w:val="0"/>
        <w:ind w:right="-2" w:firstLine="567"/>
        <w:jc w:val="center"/>
        <w:rPr>
          <w:b/>
          <w:i/>
          <w:sz w:val="24"/>
          <w:szCs w:val="24"/>
        </w:rPr>
      </w:pPr>
      <w:r>
        <w:rPr>
          <w:b/>
          <w:i/>
          <w:sz w:val="24"/>
          <w:szCs w:val="24"/>
        </w:rPr>
        <w:t xml:space="preserve">1.4. </w:t>
      </w:r>
      <w:r w:rsidRPr="002A7CC2">
        <w:rPr>
          <w:b/>
          <w:i/>
          <w:sz w:val="24"/>
          <w:szCs w:val="24"/>
        </w:rPr>
        <w:t>Перечень основных пр</w:t>
      </w:r>
      <w:r w:rsidRPr="002A7CC2">
        <w:rPr>
          <w:b/>
          <w:i/>
          <w:sz w:val="24"/>
          <w:szCs w:val="24"/>
        </w:rPr>
        <w:t>о</w:t>
      </w:r>
      <w:r w:rsidRPr="002A7CC2">
        <w:rPr>
          <w:b/>
          <w:i/>
          <w:sz w:val="24"/>
          <w:szCs w:val="24"/>
        </w:rPr>
        <w:t>блемных вопросов, сдерживающих</w:t>
      </w:r>
    </w:p>
    <w:p w:rsidR="00E12CF8" w:rsidRDefault="00E12CF8" w:rsidP="00E12CF8">
      <w:pPr>
        <w:widowControl w:val="0"/>
        <w:ind w:right="-2" w:firstLine="567"/>
        <w:jc w:val="center"/>
        <w:rPr>
          <w:b/>
          <w:i/>
          <w:sz w:val="24"/>
          <w:szCs w:val="24"/>
        </w:rPr>
      </w:pPr>
      <w:r w:rsidRPr="002A7CC2">
        <w:rPr>
          <w:b/>
          <w:i/>
          <w:sz w:val="24"/>
          <w:szCs w:val="24"/>
        </w:rPr>
        <w:t xml:space="preserve"> социально-экономическое развитие</w:t>
      </w:r>
      <w:r>
        <w:rPr>
          <w:b/>
          <w:i/>
          <w:sz w:val="24"/>
          <w:szCs w:val="24"/>
        </w:rPr>
        <w:t xml:space="preserve"> </w:t>
      </w:r>
      <w:r w:rsidRPr="002A7CC2">
        <w:rPr>
          <w:b/>
          <w:i/>
          <w:sz w:val="24"/>
          <w:szCs w:val="24"/>
        </w:rPr>
        <w:t>МО ГО «город Каспийск»</w:t>
      </w:r>
    </w:p>
    <w:p w:rsidR="00E12CF8" w:rsidRPr="002A7CC2" w:rsidRDefault="00E12CF8" w:rsidP="00E12CF8">
      <w:pPr>
        <w:widowControl w:val="0"/>
        <w:ind w:right="-2" w:firstLine="567"/>
        <w:jc w:val="center"/>
        <w:rPr>
          <w:b/>
          <w:i/>
          <w:sz w:val="24"/>
          <w:szCs w:val="24"/>
        </w:rPr>
      </w:pPr>
    </w:p>
    <w:p w:rsidR="00E12CF8" w:rsidRPr="002A7CC2" w:rsidRDefault="00E12CF8" w:rsidP="00E12CF8">
      <w:pPr>
        <w:tabs>
          <w:tab w:val="left" w:pos="9781"/>
        </w:tabs>
        <w:ind w:right="-1" w:firstLine="567"/>
        <w:jc w:val="both"/>
        <w:rPr>
          <w:sz w:val="24"/>
          <w:szCs w:val="24"/>
        </w:rPr>
      </w:pPr>
      <w:r w:rsidRPr="002A7CC2">
        <w:rPr>
          <w:sz w:val="24"/>
          <w:szCs w:val="24"/>
        </w:rPr>
        <w:t xml:space="preserve">Анализ социально-экономического положения ГО «город Каспийск» за последние годы выявил ряд </w:t>
      </w:r>
      <w:r w:rsidRPr="002A7CC2">
        <w:rPr>
          <w:b/>
          <w:i/>
          <w:sz w:val="24"/>
          <w:szCs w:val="24"/>
        </w:rPr>
        <w:t xml:space="preserve">основных проблем, </w:t>
      </w:r>
      <w:r w:rsidRPr="002A7CC2">
        <w:rPr>
          <w:sz w:val="24"/>
          <w:szCs w:val="24"/>
        </w:rPr>
        <w:t>сдерживающих его развитие.</w:t>
      </w:r>
    </w:p>
    <w:p w:rsidR="00E12CF8" w:rsidRPr="002A7CC2" w:rsidRDefault="00E12CF8" w:rsidP="00E12CF8">
      <w:pPr>
        <w:tabs>
          <w:tab w:val="left" w:pos="9781"/>
        </w:tabs>
        <w:ind w:right="-1" w:firstLine="567"/>
        <w:jc w:val="both"/>
        <w:rPr>
          <w:b/>
          <w:i/>
          <w:sz w:val="24"/>
          <w:szCs w:val="24"/>
        </w:rPr>
      </w:pPr>
      <w:r w:rsidRPr="002A7CC2">
        <w:rPr>
          <w:b/>
          <w:i/>
          <w:sz w:val="24"/>
          <w:szCs w:val="24"/>
        </w:rPr>
        <w:t xml:space="preserve">Отсутствует финансирование на завершение строительства очистных сооружений канализации, а также водовода. </w:t>
      </w:r>
    </w:p>
    <w:p w:rsidR="00E12CF8" w:rsidRPr="002A7CC2" w:rsidRDefault="00E12CF8" w:rsidP="00E12CF8">
      <w:pPr>
        <w:tabs>
          <w:tab w:val="left" w:pos="9781"/>
        </w:tabs>
        <w:ind w:right="-1" w:firstLine="567"/>
        <w:jc w:val="both"/>
        <w:rPr>
          <w:b/>
          <w:i/>
          <w:sz w:val="24"/>
          <w:szCs w:val="24"/>
        </w:rPr>
      </w:pPr>
      <w:r w:rsidRPr="002A7CC2">
        <w:rPr>
          <w:sz w:val="24"/>
          <w:szCs w:val="24"/>
        </w:rPr>
        <w:t>Кроме того,</w:t>
      </w:r>
      <w:r w:rsidRPr="002A7CC2">
        <w:rPr>
          <w:b/>
          <w:i/>
          <w:sz w:val="24"/>
          <w:szCs w:val="24"/>
        </w:rPr>
        <w:t xml:space="preserve"> уровень обеспеченности объектами социальной инфр</w:t>
      </w:r>
      <w:r w:rsidRPr="002A7CC2">
        <w:rPr>
          <w:b/>
          <w:i/>
          <w:sz w:val="24"/>
          <w:szCs w:val="24"/>
        </w:rPr>
        <w:t>а</w:t>
      </w:r>
      <w:r w:rsidRPr="002A7CC2">
        <w:rPr>
          <w:b/>
          <w:i/>
          <w:sz w:val="24"/>
          <w:szCs w:val="24"/>
        </w:rPr>
        <w:t xml:space="preserve">структуры, </w:t>
      </w:r>
      <w:r w:rsidRPr="002A7CC2">
        <w:rPr>
          <w:sz w:val="24"/>
          <w:szCs w:val="24"/>
        </w:rPr>
        <w:t>по-прежнему,</w:t>
      </w:r>
      <w:r w:rsidRPr="002A7CC2">
        <w:rPr>
          <w:b/>
          <w:i/>
          <w:sz w:val="24"/>
          <w:szCs w:val="24"/>
        </w:rPr>
        <w:t xml:space="preserve"> оставляет желать лучшего.</w:t>
      </w:r>
    </w:p>
    <w:p w:rsidR="00E12CF8" w:rsidRPr="002A7CC2" w:rsidRDefault="00E12CF8" w:rsidP="00E12CF8">
      <w:pPr>
        <w:tabs>
          <w:tab w:val="left" w:pos="9781"/>
        </w:tabs>
        <w:ind w:right="-1" w:firstLine="567"/>
        <w:jc w:val="both"/>
        <w:rPr>
          <w:sz w:val="24"/>
          <w:szCs w:val="24"/>
        </w:rPr>
      </w:pPr>
      <w:r w:rsidRPr="002A7CC2">
        <w:rPr>
          <w:sz w:val="24"/>
          <w:szCs w:val="24"/>
        </w:rPr>
        <w:t>Показатели обеспеченности  больницами - 51,8 коек на 10 тыс. населения (против 70,4 - по РД), амбулаторно-поликлиническими учреждениями - 133,2 посещений в смену на 10 тыс. населения (против 113 - по РД). Удельный вес учащихся в государственных дневных общеобраз</w:t>
      </w:r>
      <w:r w:rsidRPr="002A7CC2">
        <w:rPr>
          <w:sz w:val="24"/>
          <w:szCs w:val="24"/>
        </w:rPr>
        <w:t>о</w:t>
      </w:r>
      <w:r w:rsidRPr="002A7CC2">
        <w:rPr>
          <w:sz w:val="24"/>
          <w:szCs w:val="24"/>
        </w:rPr>
        <w:t>вательных учреждениях, занимающихся во вторую смену, в процентах от общей их численн</w:t>
      </w:r>
      <w:r w:rsidRPr="002A7CC2">
        <w:rPr>
          <w:sz w:val="24"/>
          <w:szCs w:val="24"/>
        </w:rPr>
        <w:t>о</w:t>
      </w:r>
      <w:r w:rsidRPr="002A7CC2">
        <w:rPr>
          <w:sz w:val="24"/>
          <w:szCs w:val="24"/>
        </w:rPr>
        <w:t>сти, составляет 44,5% (по РД – 26,1%), процент охвата детей дошкольными учреждениями от общей численности детей соответствующего возраста составляет – 56,2% (по РД – 27,1%).</w:t>
      </w:r>
    </w:p>
    <w:p w:rsidR="00E12CF8" w:rsidRPr="002A7CC2" w:rsidRDefault="00E12CF8" w:rsidP="00E12CF8">
      <w:pPr>
        <w:tabs>
          <w:tab w:val="left" w:pos="9781"/>
        </w:tabs>
        <w:ind w:right="-1" w:firstLine="567"/>
        <w:jc w:val="both"/>
        <w:rPr>
          <w:sz w:val="24"/>
          <w:szCs w:val="24"/>
        </w:rPr>
      </w:pPr>
      <w:r w:rsidRPr="002A7CC2">
        <w:rPr>
          <w:sz w:val="24"/>
          <w:szCs w:val="24"/>
        </w:rPr>
        <w:t>Позитивные демографические процессы в перспективе, являющиеся одними из преим</w:t>
      </w:r>
      <w:r w:rsidRPr="002A7CC2">
        <w:rPr>
          <w:sz w:val="24"/>
          <w:szCs w:val="24"/>
        </w:rPr>
        <w:t>у</w:t>
      </w:r>
      <w:r w:rsidRPr="002A7CC2">
        <w:rPr>
          <w:sz w:val="24"/>
          <w:szCs w:val="24"/>
        </w:rPr>
        <w:t>ществ, в свою очередь обостряют проблемы, связанные с социальной сферой: увеличивают н</w:t>
      </w:r>
      <w:r w:rsidRPr="002A7CC2">
        <w:rPr>
          <w:sz w:val="24"/>
          <w:szCs w:val="24"/>
        </w:rPr>
        <w:t>а</w:t>
      </w:r>
      <w:r w:rsidRPr="002A7CC2">
        <w:rPr>
          <w:sz w:val="24"/>
          <w:szCs w:val="24"/>
        </w:rPr>
        <w:t>грузку на существующую инфраструктуру, обостряют нехватку мест в учреждениях здравоохранения и образовательных учрежден</w:t>
      </w:r>
      <w:r w:rsidRPr="002A7CC2">
        <w:rPr>
          <w:sz w:val="24"/>
          <w:szCs w:val="24"/>
        </w:rPr>
        <w:t>и</w:t>
      </w:r>
      <w:r w:rsidRPr="002A7CC2">
        <w:rPr>
          <w:sz w:val="24"/>
          <w:szCs w:val="24"/>
        </w:rPr>
        <w:t>ях.</w:t>
      </w:r>
    </w:p>
    <w:p w:rsidR="00E12CF8" w:rsidRPr="002A7CC2" w:rsidRDefault="00E12CF8" w:rsidP="00E12CF8">
      <w:pPr>
        <w:tabs>
          <w:tab w:val="left" w:pos="9781"/>
        </w:tabs>
        <w:ind w:right="-1" w:firstLine="567"/>
        <w:jc w:val="both"/>
        <w:rPr>
          <w:sz w:val="24"/>
          <w:szCs w:val="24"/>
        </w:rPr>
      </w:pPr>
      <w:r w:rsidRPr="002A7CC2">
        <w:rPr>
          <w:sz w:val="24"/>
          <w:szCs w:val="24"/>
        </w:rPr>
        <w:t>В городском округе в рамках мероприятий по модернизации системы дошкольного образования уделяется особое внимание строительству детских с</w:t>
      </w:r>
      <w:r w:rsidRPr="002A7CC2">
        <w:rPr>
          <w:sz w:val="24"/>
          <w:szCs w:val="24"/>
        </w:rPr>
        <w:t>а</w:t>
      </w:r>
      <w:r w:rsidRPr="002A7CC2">
        <w:rPr>
          <w:sz w:val="24"/>
          <w:szCs w:val="24"/>
        </w:rPr>
        <w:t>дов, однако необходимо принятие дополнительных мер по ликвидации к 2016 году очередности в детских садах. Медленно продвигается строительство лече</w:t>
      </w:r>
      <w:r w:rsidRPr="002A7CC2">
        <w:rPr>
          <w:sz w:val="24"/>
          <w:szCs w:val="24"/>
        </w:rPr>
        <w:t>б</w:t>
      </w:r>
      <w:r w:rsidRPr="002A7CC2">
        <w:rPr>
          <w:sz w:val="24"/>
          <w:szCs w:val="24"/>
        </w:rPr>
        <w:t>но-терапевтического корпуса на 120 коек.</w:t>
      </w:r>
    </w:p>
    <w:p w:rsidR="00E12CF8" w:rsidRPr="002A7CC2" w:rsidRDefault="00E12CF8" w:rsidP="00E12CF8">
      <w:pPr>
        <w:tabs>
          <w:tab w:val="left" w:pos="9781"/>
        </w:tabs>
        <w:ind w:right="-1" w:firstLine="567"/>
        <w:jc w:val="both"/>
        <w:rPr>
          <w:b/>
          <w:i/>
          <w:sz w:val="24"/>
          <w:szCs w:val="24"/>
        </w:rPr>
      </w:pPr>
      <w:r w:rsidRPr="002A7CC2">
        <w:rPr>
          <w:sz w:val="24"/>
          <w:szCs w:val="24"/>
        </w:rPr>
        <w:t xml:space="preserve">Для решения указанных проблем и устойчивого развития </w:t>
      </w:r>
      <w:r w:rsidRPr="002A7CC2">
        <w:rPr>
          <w:b/>
          <w:i/>
          <w:sz w:val="24"/>
          <w:szCs w:val="24"/>
        </w:rPr>
        <w:t>необходима, конечно, совм</w:t>
      </w:r>
      <w:r w:rsidRPr="002A7CC2">
        <w:rPr>
          <w:b/>
          <w:i/>
          <w:sz w:val="24"/>
          <w:szCs w:val="24"/>
        </w:rPr>
        <w:t>е</w:t>
      </w:r>
      <w:r w:rsidRPr="002A7CC2">
        <w:rPr>
          <w:b/>
          <w:i/>
          <w:sz w:val="24"/>
          <w:szCs w:val="24"/>
        </w:rPr>
        <w:t>стная работа администрации городского округа «город Каспийск» и республиканских  органов исполнительной власти в реализации пе</w:t>
      </w:r>
      <w:r w:rsidRPr="002A7CC2">
        <w:rPr>
          <w:b/>
          <w:i/>
          <w:sz w:val="24"/>
          <w:szCs w:val="24"/>
        </w:rPr>
        <w:t>р</w:t>
      </w:r>
      <w:r w:rsidRPr="002A7CC2">
        <w:rPr>
          <w:b/>
          <w:i/>
          <w:sz w:val="24"/>
          <w:szCs w:val="24"/>
        </w:rPr>
        <w:t>воочередных мер.</w:t>
      </w:r>
    </w:p>
    <w:p w:rsidR="00E12CF8" w:rsidRPr="002A7CC2" w:rsidRDefault="00E12CF8" w:rsidP="00E12CF8">
      <w:pPr>
        <w:tabs>
          <w:tab w:val="left" w:pos="9781"/>
        </w:tabs>
        <w:ind w:right="-1" w:firstLine="567"/>
        <w:jc w:val="both"/>
        <w:rPr>
          <w:b/>
          <w:i/>
          <w:sz w:val="24"/>
          <w:szCs w:val="24"/>
        </w:rPr>
      </w:pPr>
      <w:r w:rsidRPr="002A7CC2">
        <w:rPr>
          <w:sz w:val="24"/>
          <w:szCs w:val="24"/>
        </w:rPr>
        <w:t xml:space="preserve">В настоящее время главными путями развития промышленности является </w:t>
      </w:r>
      <w:r w:rsidRPr="002A7CC2">
        <w:rPr>
          <w:b/>
          <w:i/>
          <w:sz w:val="24"/>
          <w:szCs w:val="24"/>
        </w:rPr>
        <w:t>разработка комплекса мер по государственной поддержке промышленных предприятий и увеличение объемов государственного оборонного заказа с целью наиболее полного использования п</w:t>
      </w:r>
      <w:r w:rsidRPr="002A7CC2">
        <w:rPr>
          <w:b/>
          <w:i/>
          <w:sz w:val="24"/>
          <w:szCs w:val="24"/>
        </w:rPr>
        <w:t>о</w:t>
      </w:r>
      <w:r w:rsidRPr="002A7CC2">
        <w:rPr>
          <w:b/>
          <w:i/>
          <w:sz w:val="24"/>
          <w:szCs w:val="24"/>
        </w:rPr>
        <w:t>тенциала предприятий оборонно-промышленного комплекса города.</w:t>
      </w:r>
    </w:p>
    <w:p w:rsidR="00E12CF8" w:rsidRPr="002A7CC2" w:rsidRDefault="00E12CF8" w:rsidP="00E12CF8">
      <w:pPr>
        <w:tabs>
          <w:tab w:val="left" w:pos="9781"/>
        </w:tabs>
        <w:ind w:right="-1" w:firstLine="567"/>
        <w:jc w:val="both"/>
        <w:rPr>
          <w:b/>
          <w:i/>
          <w:sz w:val="24"/>
          <w:szCs w:val="24"/>
        </w:rPr>
      </w:pPr>
    </w:p>
    <w:p w:rsidR="00E12CF8" w:rsidRPr="002A7CC2" w:rsidRDefault="00E12CF8" w:rsidP="00E12CF8">
      <w:pPr>
        <w:tabs>
          <w:tab w:val="left" w:pos="9781"/>
        </w:tabs>
        <w:ind w:right="-1" w:firstLine="567"/>
        <w:jc w:val="both"/>
        <w:rPr>
          <w:sz w:val="24"/>
          <w:szCs w:val="24"/>
        </w:rPr>
      </w:pPr>
    </w:p>
    <w:p w:rsidR="00E12CF8" w:rsidRPr="007D4FF4" w:rsidRDefault="00E12CF8" w:rsidP="00E12CF8">
      <w:pPr>
        <w:pStyle w:val="af6"/>
        <w:numPr>
          <w:ilvl w:val="0"/>
          <w:numId w:val="43"/>
        </w:numPr>
        <w:autoSpaceDE w:val="0"/>
        <w:autoSpaceDN w:val="0"/>
        <w:adjustRightInd w:val="0"/>
        <w:jc w:val="center"/>
        <w:rPr>
          <w:rFonts w:ascii="Times New Roman" w:hAnsi="Times New Roman"/>
          <w:b/>
          <w:i/>
          <w:sz w:val="24"/>
          <w:szCs w:val="24"/>
        </w:rPr>
      </w:pPr>
      <w:r w:rsidRPr="007D4FF4">
        <w:rPr>
          <w:rFonts w:ascii="Times New Roman" w:hAnsi="Times New Roman"/>
          <w:b/>
          <w:i/>
          <w:sz w:val="24"/>
          <w:szCs w:val="24"/>
        </w:rPr>
        <w:t>Основные цели и задачи программы.</w:t>
      </w:r>
    </w:p>
    <w:p w:rsidR="00E12CF8" w:rsidRPr="009452EF" w:rsidRDefault="00E12CF8" w:rsidP="00E12CF8">
      <w:pPr>
        <w:autoSpaceDE w:val="0"/>
        <w:autoSpaceDN w:val="0"/>
        <w:adjustRightInd w:val="0"/>
        <w:ind w:firstLine="540"/>
        <w:jc w:val="both"/>
        <w:rPr>
          <w:sz w:val="24"/>
          <w:szCs w:val="24"/>
        </w:rPr>
      </w:pPr>
      <w:r w:rsidRPr="009452EF">
        <w:rPr>
          <w:sz w:val="24"/>
          <w:szCs w:val="24"/>
        </w:rPr>
        <w:t>Программа социально-экономического развития муниципального образования городского</w:t>
      </w:r>
      <w:r>
        <w:rPr>
          <w:sz w:val="24"/>
          <w:szCs w:val="24"/>
        </w:rPr>
        <w:t xml:space="preserve"> округа «город Каспийск» на 2015-2017</w:t>
      </w:r>
      <w:r w:rsidRPr="009452EF">
        <w:rPr>
          <w:sz w:val="24"/>
          <w:szCs w:val="24"/>
        </w:rPr>
        <w:t xml:space="preserve"> годы является инструментом реализации концепции Стратегии социально-экономического развития Республики Дагестан до 2025 года, Стратегии развития территориальной зоны «Махачкала», куда входит и город Каспийск  до 2025 года, Комплексной инвестиционной программе (КИП) развития моногорода Каспийск, которые учитывают  приоритеты социально-экономического развития Республики Дагестан на долгосро</w:t>
      </w:r>
      <w:r w:rsidRPr="009452EF">
        <w:rPr>
          <w:sz w:val="24"/>
          <w:szCs w:val="24"/>
        </w:rPr>
        <w:t>ч</w:t>
      </w:r>
      <w:r w:rsidRPr="009452EF">
        <w:rPr>
          <w:sz w:val="24"/>
          <w:szCs w:val="24"/>
        </w:rPr>
        <w:t>ный период.</w:t>
      </w:r>
    </w:p>
    <w:p w:rsidR="00E12CF8" w:rsidRPr="009452EF" w:rsidRDefault="00E12CF8" w:rsidP="00E12CF8">
      <w:pPr>
        <w:ind w:firstLine="709"/>
        <w:jc w:val="both"/>
        <w:rPr>
          <w:sz w:val="24"/>
          <w:szCs w:val="24"/>
        </w:rPr>
      </w:pPr>
      <w:r w:rsidRPr="009452EF">
        <w:rPr>
          <w:sz w:val="24"/>
          <w:szCs w:val="24"/>
        </w:rPr>
        <w:t>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w:t>
      </w:r>
      <w:r w:rsidRPr="009452EF">
        <w:rPr>
          <w:sz w:val="24"/>
          <w:szCs w:val="24"/>
        </w:rPr>
        <w:t>е</w:t>
      </w:r>
      <w:r w:rsidRPr="009452EF">
        <w:rPr>
          <w:sz w:val="24"/>
          <w:szCs w:val="24"/>
        </w:rPr>
        <w:t>ской деятельности хозяйствующих субъектов и обеспечение экологической безопасности.</w:t>
      </w:r>
    </w:p>
    <w:p w:rsidR="00E12CF8" w:rsidRPr="009452EF" w:rsidRDefault="00E12CF8" w:rsidP="00E12CF8">
      <w:pPr>
        <w:ind w:firstLine="709"/>
        <w:jc w:val="both"/>
        <w:rPr>
          <w:sz w:val="24"/>
          <w:szCs w:val="24"/>
        </w:rPr>
      </w:pPr>
      <w:r w:rsidRPr="009452EF">
        <w:rPr>
          <w:sz w:val="24"/>
          <w:szCs w:val="24"/>
        </w:rPr>
        <w:t>В программе структурно выделены 3 блока целей, соответствующих приоритетным н</w:t>
      </w:r>
      <w:r w:rsidRPr="009452EF">
        <w:rPr>
          <w:sz w:val="24"/>
          <w:szCs w:val="24"/>
        </w:rPr>
        <w:t>а</w:t>
      </w:r>
      <w:r w:rsidRPr="009452EF">
        <w:rPr>
          <w:sz w:val="24"/>
          <w:szCs w:val="24"/>
        </w:rPr>
        <w:t xml:space="preserve">правлениям долгосрочного развития муниципального образования городского </w:t>
      </w:r>
      <w:r>
        <w:rPr>
          <w:sz w:val="24"/>
          <w:szCs w:val="24"/>
        </w:rPr>
        <w:t>округа «город Каспийск»  до 2017</w:t>
      </w:r>
      <w:r w:rsidRPr="009452EF">
        <w:rPr>
          <w:sz w:val="24"/>
          <w:szCs w:val="24"/>
        </w:rPr>
        <w:t xml:space="preserve"> года:</w:t>
      </w:r>
    </w:p>
    <w:p w:rsidR="00E12CF8" w:rsidRPr="009452EF" w:rsidRDefault="00E12CF8" w:rsidP="00E12CF8">
      <w:pPr>
        <w:ind w:firstLine="709"/>
        <w:jc w:val="both"/>
        <w:rPr>
          <w:sz w:val="24"/>
          <w:szCs w:val="24"/>
        </w:rPr>
      </w:pPr>
      <w:r w:rsidRPr="009452EF">
        <w:rPr>
          <w:sz w:val="24"/>
          <w:szCs w:val="24"/>
        </w:rPr>
        <w:t>1. Повышение уровня жизни населения и создание благоприятного социального климата.</w:t>
      </w:r>
    </w:p>
    <w:p w:rsidR="00E12CF8" w:rsidRPr="009452EF" w:rsidRDefault="00E12CF8" w:rsidP="00E12CF8">
      <w:pPr>
        <w:ind w:firstLine="709"/>
        <w:jc w:val="both"/>
        <w:rPr>
          <w:sz w:val="24"/>
          <w:szCs w:val="24"/>
        </w:rPr>
      </w:pPr>
      <w:r w:rsidRPr="009452EF">
        <w:rPr>
          <w:sz w:val="24"/>
          <w:szCs w:val="24"/>
        </w:rPr>
        <w:t>2. Создание максимально благоприятных условий для экономической деятельности х</w:t>
      </w:r>
      <w:r w:rsidRPr="009452EF">
        <w:rPr>
          <w:sz w:val="24"/>
          <w:szCs w:val="24"/>
        </w:rPr>
        <w:t>о</w:t>
      </w:r>
      <w:r w:rsidRPr="009452EF">
        <w:rPr>
          <w:sz w:val="24"/>
          <w:szCs w:val="24"/>
        </w:rPr>
        <w:t>зяйствующих субъектов.</w:t>
      </w:r>
    </w:p>
    <w:p w:rsidR="00E12CF8" w:rsidRPr="009452EF" w:rsidRDefault="00E12CF8" w:rsidP="00E12CF8">
      <w:pPr>
        <w:ind w:firstLine="708"/>
        <w:jc w:val="both"/>
        <w:rPr>
          <w:sz w:val="24"/>
          <w:szCs w:val="24"/>
        </w:rPr>
      </w:pPr>
      <w:r w:rsidRPr="009452EF">
        <w:rPr>
          <w:sz w:val="24"/>
          <w:szCs w:val="24"/>
        </w:rPr>
        <w:t>3. Повышение эффективности муниципального управления.</w:t>
      </w:r>
    </w:p>
    <w:p w:rsidR="00E12CF8" w:rsidRPr="009452EF" w:rsidRDefault="00E12CF8" w:rsidP="00E12CF8">
      <w:pPr>
        <w:ind w:firstLine="709"/>
        <w:jc w:val="both"/>
        <w:rPr>
          <w:sz w:val="24"/>
          <w:szCs w:val="24"/>
        </w:rPr>
      </w:pPr>
      <w:r w:rsidRPr="009452EF">
        <w:rPr>
          <w:b/>
          <w:sz w:val="24"/>
          <w:szCs w:val="24"/>
          <w:u w:val="single"/>
        </w:rPr>
        <w:t>Первый блок целей</w:t>
      </w:r>
      <w:r w:rsidRPr="009452EF">
        <w:rPr>
          <w:sz w:val="24"/>
          <w:szCs w:val="24"/>
        </w:rPr>
        <w:t xml:space="preserve"> направлен на </w:t>
      </w:r>
      <w:r w:rsidRPr="009452EF">
        <w:rPr>
          <w:b/>
          <w:sz w:val="24"/>
          <w:szCs w:val="24"/>
        </w:rPr>
        <w:t xml:space="preserve">Повышение уровня жизни населения и создание благоприятного социального климата </w:t>
      </w:r>
      <w:r w:rsidRPr="009452EF">
        <w:rPr>
          <w:sz w:val="24"/>
          <w:szCs w:val="24"/>
        </w:rPr>
        <w:t xml:space="preserve"> и включает следующие направления политики адм</w:t>
      </w:r>
      <w:r w:rsidRPr="009452EF">
        <w:rPr>
          <w:sz w:val="24"/>
          <w:szCs w:val="24"/>
        </w:rPr>
        <w:t>и</w:t>
      </w:r>
      <w:r w:rsidRPr="009452EF">
        <w:rPr>
          <w:sz w:val="24"/>
          <w:szCs w:val="24"/>
        </w:rPr>
        <w:t xml:space="preserve">нистрации города: </w:t>
      </w:r>
    </w:p>
    <w:p w:rsidR="00E12CF8" w:rsidRPr="009452EF" w:rsidRDefault="00E12CF8" w:rsidP="00E12CF8">
      <w:pPr>
        <w:ind w:firstLine="709"/>
        <w:jc w:val="both"/>
        <w:rPr>
          <w:sz w:val="24"/>
          <w:szCs w:val="24"/>
        </w:rPr>
      </w:pPr>
      <w:r w:rsidRPr="009452EF">
        <w:rPr>
          <w:sz w:val="24"/>
          <w:szCs w:val="24"/>
        </w:rPr>
        <w:t>улучшение демографической ситуации;</w:t>
      </w:r>
    </w:p>
    <w:p w:rsidR="00E12CF8" w:rsidRPr="009452EF" w:rsidRDefault="00E12CF8" w:rsidP="00E12CF8">
      <w:pPr>
        <w:ind w:firstLine="709"/>
        <w:jc w:val="both"/>
        <w:rPr>
          <w:sz w:val="24"/>
          <w:szCs w:val="24"/>
        </w:rPr>
      </w:pPr>
      <w:r w:rsidRPr="009452EF">
        <w:rPr>
          <w:sz w:val="24"/>
          <w:szCs w:val="24"/>
        </w:rPr>
        <w:t>развитие системы здравоохранения и улучшение состояния здоровья населения;</w:t>
      </w:r>
    </w:p>
    <w:p w:rsidR="00E12CF8" w:rsidRPr="009452EF" w:rsidRDefault="00E12CF8" w:rsidP="00E12CF8">
      <w:pPr>
        <w:ind w:firstLine="709"/>
        <w:jc w:val="both"/>
        <w:rPr>
          <w:sz w:val="24"/>
          <w:szCs w:val="24"/>
        </w:rPr>
      </w:pPr>
      <w:r w:rsidRPr="009452EF">
        <w:rPr>
          <w:sz w:val="24"/>
          <w:szCs w:val="24"/>
        </w:rPr>
        <w:t>развитие массовой физической культуры и спорта;</w:t>
      </w:r>
    </w:p>
    <w:p w:rsidR="00E12CF8" w:rsidRPr="009452EF" w:rsidRDefault="00E12CF8" w:rsidP="00E12CF8">
      <w:pPr>
        <w:ind w:firstLine="709"/>
        <w:jc w:val="both"/>
        <w:rPr>
          <w:sz w:val="24"/>
          <w:szCs w:val="24"/>
        </w:rPr>
      </w:pPr>
      <w:r w:rsidRPr="009452EF">
        <w:rPr>
          <w:sz w:val="24"/>
          <w:szCs w:val="24"/>
        </w:rPr>
        <w:t>создание условий для получения доступного и качественного образования;</w:t>
      </w:r>
    </w:p>
    <w:p w:rsidR="00E12CF8" w:rsidRPr="009452EF" w:rsidRDefault="00E12CF8" w:rsidP="00E12CF8">
      <w:pPr>
        <w:ind w:firstLine="709"/>
        <w:jc w:val="both"/>
        <w:rPr>
          <w:sz w:val="24"/>
          <w:szCs w:val="24"/>
        </w:rPr>
      </w:pPr>
      <w:r w:rsidRPr="009452EF">
        <w:rPr>
          <w:sz w:val="24"/>
          <w:szCs w:val="24"/>
        </w:rPr>
        <w:t>реализация молодежной политики и патриотическое воспитание молодежи;</w:t>
      </w:r>
    </w:p>
    <w:p w:rsidR="00E12CF8" w:rsidRPr="009452EF" w:rsidRDefault="00E12CF8" w:rsidP="00E12CF8">
      <w:pPr>
        <w:ind w:firstLine="709"/>
        <w:jc w:val="both"/>
        <w:rPr>
          <w:sz w:val="24"/>
          <w:szCs w:val="24"/>
        </w:rPr>
      </w:pPr>
      <w:r w:rsidRPr="009452EF">
        <w:rPr>
          <w:sz w:val="24"/>
          <w:szCs w:val="24"/>
        </w:rPr>
        <w:t>формирование условий для развития духовности, культуры и нравственного здоровья н</w:t>
      </w:r>
      <w:r w:rsidRPr="009452EF">
        <w:rPr>
          <w:sz w:val="24"/>
          <w:szCs w:val="24"/>
        </w:rPr>
        <w:t>а</w:t>
      </w:r>
      <w:r w:rsidRPr="009452EF">
        <w:rPr>
          <w:sz w:val="24"/>
          <w:szCs w:val="24"/>
        </w:rPr>
        <w:t>селения;</w:t>
      </w:r>
    </w:p>
    <w:p w:rsidR="00E12CF8" w:rsidRPr="009452EF" w:rsidRDefault="00E12CF8" w:rsidP="00E12CF8">
      <w:pPr>
        <w:ind w:firstLine="709"/>
        <w:jc w:val="both"/>
        <w:rPr>
          <w:sz w:val="24"/>
          <w:szCs w:val="24"/>
        </w:rPr>
      </w:pPr>
      <w:r w:rsidRPr="009452EF">
        <w:rPr>
          <w:sz w:val="24"/>
          <w:szCs w:val="24"/>
        </w:rPr>
        <w:t>улучшение качества жизни социально незащищенных групп населения;</w:t>
      </w:r>
    </w:p>
    <w:p w:rsidR="00E12CF8" w:rsidRPr="009452EF" w:rsidRDefault="00E12CF8" w:rsidP="00E12CF8">
      <w:pPr>
        <w:ind w:firstLine="709"/>
        <w:jc w:val="both"/>
        <w:rPr>
          <w:sz w:val="24"/>
          <w:szCs w:val="24"/>
        </w:rPr>
      </w:pPr>
      <w:r w:rsidRPr="009452EF">
        <w:rPr>
          <w:sz w:val="24"/>
          <w:szCs w:val="24"/>
        </w:rPr>
        <w:t>развитие рынка труда и обеспечение эффективной занятости.</w:t>
      </w:r>
    </w:p>
    <w:p w:rsidR="00E12CF8" w:rsidRPr="009452EF" w:rsidRDefault="00E12CF8" w:rsidP="00E12CF8">
      <w:pPr>
        <w:ind w:firstLine="851"/>
        <w:jc w:val="both"/>
        <w:rPr>
          <w:sz w:val="24"/>
          <w:szCs w:val="24"/>
        </w:rPr>
      </w:pPr>
      <w:r w:rsidRPr="009452EF">
        <w:rPr>
          <w:sz w:val="24"/>
          <w:szCs w:val="24"/>
        </w:rPr>
        <w:t xml:space="preserve">Целью </w:t>
      </w:r>
      <w:r w:rsidRPr="009452EF">
        <w:rPr>
          <w:b/>
          <w:sz w:val="24"/>
          <w:szCs w:val="24"/>
          <w:u w:val="single"/>
        </w:rPr>
        <w:t xml:space="preserve">демографической </w:t>
      </w:r>
      <w:r w:rsidRPr="009452EF">
        <w:rPr>
          <w:sz w:val="24"/>
          <w:szCs w:val="24"/>
        </w:rPr>
        <w:t>политики является стабилизация численности населения и создание условий для ее роста.</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jc w:val="both"/>
        <w:rPr>
          <w:sz w:val="24"/>
          <w:szCs w:val="24"/>
        </w:rPr>
      </w:pPr>
      <w:r w:rsidRPr="009452EF">
        <w:rPr>
          <w:sz w:val="24"/>
          <w:szCs w:val="24"/>
        </w:rPr>
        <w:tab/>
        <w:t>снижение смертности населения, прежде всего высокой смертности мужчин в трудосп</w:t>
      </w:r>
      <w:r w:rsidRPr="009452EF">
        <w:rPr>
          <w:sz w:val="24"/>
          <w:szCs w:val="24"/>
        </w:rPr>
        <w:t>о</w:t>
      </w:r>
      <w:r w:rsidRPr="009452EF">
        <w:rPr>
          <w:sz w:val="24"/>
          <w:szCs w:val="24"/>
        </w:rPr>
        <w:t>собном возрасте от внешних причин;</w:t>
      </w:r>
    </w:p>
    <w:p w:rsidR="00E12CF8" w:rsidRPr="009452EF" w:rsidRDefault="00E12CF8" w:rsidP="00E12CF8">
      <w:pPr>
        <w:jc w:val="both"/>
        <w:rPr>
          <w:sz w:val="24"/>
          <w:szCs w:val="24"/>
        </w:rPr>
      </w:pPr>
      <w:r w:rsidRPr="009452EF">
        <w:rPr>
          <w:sz w:val="24"/>
          <w:szCs w:val="24"/>
        </w:rPr>
        <w:tab/>
        <w:t>сохранение и укрепление здоровья населения, увеличение роли профилактики заболев</w:t>
      </w:r>
      <w:r w:rsidRPr="009452EF">
        <w:rPr>
          <w:sz w:val="24"/>
          <w:szCs w:val="24"/>
        </w:rPr>
        <w:t>а</w:t>
      </w:r>
      <w:r w:rsidRPr="009452EF">
        <w:rPr>
          <w:sz w:val="24"/>
          <w:szCs w:val="24"/>
        </w:rPr>
        <w:t>ний и формирование здорового образа жизни;</w:t>
      </w:r>
    </w:p>
    <w:p w:rsidR="00E12CF8" w:rsidRPr="009452EF" w:rsidRDefault="00E12CF8" w:rsidP="00E12CF8">
      <w:pPr>
        <w:jc w:val="both"/>
        <w:rPr>
          <w:sz w:val="24"/>
          <w:szCs w:val="24"/>
        </w:rPr>
      </w:pPr>
      <w:r w:rsidRPr="009452EF">
        <w:rPr>
          <w:sz w:val="24"/>
          <w:szCs w:val="24"/>
        </w:rPr>
        <w:tab/>
        <w:t>повышение уровня рождаемости (в том числе за счет рождения в семьях второго и п</w:t>
      </w:r>
      <w:r w:rsidRPr="009452EF">
        <w:rPr>
          <w:sz w:val="24"/>
          <w:szCs w:val="24"/>
        </w:rPr>
        <w:t>о</w:t>
      </w:r>
      <w:r w:rsidRPr="009452EF">
        <w:rPr>
          <w:sz w:val="24"/>
          <w:szCs w:val="24"/>
        </w:rPr>
        <w:t>следующих детей);</w:t>
      </w:r>
    </w:p>
    <w:p w:rsidR="00E12CF8" w:rsidRPr="009452EF" w:rsidRDefault="00E12CF8" w:rsidP="00E12CF8">
      <w:pPr>
        <w:jc w:val="both"/>
        <w:rPr>
          <w:sz w:val="24"/>
          <w:szCs w:val="24"/>
        </w:rPr>
      </w:pPr>
      <w:r w:rsidRPr="009452EF">
        <w:rPr>
          <w:sz w:val="24"/>
          <w:szCs w:val="24"/>
        </w:rPr>
        <w:tab/>
        <w:t>управление миграционными процессами в целях снижения дефицита трудовых ресурсов в соответствии с потребностями экономики</w:t>
      </w:r>
    </w:p>
    <w:p w:rsidR="00E12CF8" w:rsidRPr="009452EF" w:rsidRDefault="00E12CF8" w:rsidP="00E12CF8">
      <w:pPr>
        <w:ind w:firstLine="709"/>
        <w:jc w:val="both"/>
        <w:rPr>
          <w:sz w:val="24"/>
          <w:szCs w:val="24"/>
        </w:rPr>
      </w:pPr>
      <w:r w:rsidRPr="009452EF">
        <w:rPr>
          <w:sz w:val="24"/>
          <w:szCs w:val="24"/>
        </w:rPr>
        <w:t xml:space="preserve">Целью развития системы </w:t>
      </w:r>
      <w:r w:rsidRPr="009452EF">
        <w:rPr>
          <w:b/>
          <w:sz w:val="24"/>
          <w:szCs w:val="24"/>
          <w:u w:val="single"/>
        </w:rPr>
        <w:t>здравоохранения</w:t>
      </w:r>
      <w:r w:rsidRPr="009452EF">
        <w:rPr>
          <w:sz w:val="24"/>
          <w:szCs w:val="24"/>
        </w:rPr>
        <w:t xml:space="preserve"> является сохранение и укрепление здоровья населения путем повышения доступности и качества медицинской помощи.</w:t>
      </w:r>
    </w:p>
    <w:p w:rsidR="00E12CF8" w:rsidRPr="009452EF" w:rsidRDefault="00E12CF8" w:rsidP="00E12CF8">
      <w:pPr>
        <w:ind w:firstLine="851"/>
        <w:jc w:val="both"/>
        <w:rPr>
          <w:sz w:val="24"/>
          <w:szCs w:val="24"/>
        </w:rPr>
      </w:pPr>
      <w:r w:rsidRPr="009452EF">
        <w:rPr>
          <w:sz w:val="24"/>
          <w:szCs w:val="24"/>
        </w:rPr>
        <w:t>Задачи:</w:t>
      </w:r>
    </w:p>
    <w:p w:rsidR="00E12CF8" w:rsidRPr="009452EF" w:rsidRDefault="00E12CF8" w:rsidP="00E12CF8">
      <w:pPr>
        <w:jc w:val="both"/>
        <w:rPr>
          <w:sz w:val="24"/>
          <w:szCs w:val="24"/>
        </w:rPr>
      </w:pPr>
      <w:r w:rsidRPr="009452EF">
        <w:rPr>
          <w:sz w:val="24"/>
          <w:szCs w:val="24"/>
        </w:rPr>
        <w:tab/>
        <w:t>повышение эффективности системы организации медицинской помощи;</w:t>
      </w:r>
    </w:p>
    <w:p w:rsidR="00E12CF8" w:rsidRPr="009452EF" w:rsidRDefault="00E12CF8" w:rsidP="00E12CF8">
      <w:pPr>
        <w:jc w:val="both"/>
        <w:rPr>
          <w:sz w:val="24"/>
          <w:szCs w:val="24"/>
        </w:rPr>
      </w:pPr>
      <w:r w:rsidRPr="009452EF">
        <w:rPr>
          <w:sz w:val="24"/>
          <w:szCs w:val="24"/>
        </w:rPr>
        <w:tab/>
        <w:t>снижение потерь здоровья населения от заболеваний, в том числе с временной утратой трудоспособности;</w:t>
      </w:r>
    </w:p>
    <w:p w:rsidR="00E12CF8" w:rsidRPr="009452EF" w:rsidRDefault="00E12CF8" w:rsidP="00E12CF8">
      <w:pPr>
        <w:jc w:val="both"/>
        <w:rPr>
          <w:sz w:val="24"/>
          <w:szCs w:val="24"/>
        </w:rPr>
      </w:pPr>
      <w:r w:rsidRPr="009452EF">
        <w:rPr>
          <w:sz w:val="24"/>
          <w:szCs w:val="24"/>
        </w:rPr>
        <w:tab/>
        <w:t>осуществление структурных преобразований и совершенствование экономических  м</w:t>
      </w:r>
      <w:r w:rsidRPr="009452EF">
        <w:rPr>
          <w:sz w:val="24"/>
          <w:szCs w:val="24"/>
        </w:rPr>
        <w:t>е</w:t>
      </w:r>
      <w:r w:rsidRPr="009452EF">
        <w:rPr>
          <w:sz w:val="24"/>
          <w:szCs w:val="24"/>
        </w:rPr>
        <w:t>ханизмов управления в здравоохранении;</w:t>
      </w:r>
    </w:p>
    <w:p w:rsidR="00E12CF8" w:rsidRPr="009452EF" w:rsidRDefault="00E12CF8" w:rsidP="00E12CF8">
      <w:pPr>
        <w:jc w:val="both"/>
        <w:rPr>
          <w:sz w:val="24"/>
          <w:szCs w:val="24"/>
        </w:rPr>
      </w:pPr>
      <w:r w:rsidRPr="009452EF">
        <w:rPr>
          <w:sz w:val="24"/>
          <w:szCs w:val="24"/>
        </w:rPr>
        <w:t>улучшение лекарственного обеспечения;</w:t>
      </w:r>
    </w:p>
    <w:p w:rsidR="00E12CF8" w:rsidRPr="009452EF" w:rsidRDefault="00E12CF8" w:rsidP="00E12CF8">
      <w:pPr>
        <w:ind w:firstLine="709"/>
        <w:jc w:val="both"/>
        <w:rPr>
          <w:sz w:val="24"/>
          <w:szCs w:val="24"/>
        </w:rPr>
      </w:pPr>
      <w:r w:rsidRPr="009452EF">
        <w:rPr>
          <w:sz w:val="24"/>
          <w:szCs w:val="24"/>
        </w:rPr>
        <w:t xml:space="preserve">Целью политики в области развития </w:t>
      </w:r>
      <w:r w:rsidRPr="009452EF">
        <w:rPr>
          <w:b/>
          <w:sz w:val="24"/>
          <w:szCs w:val="24"/>
          <w:u w:val="single"/>
        </w:rPr>
        <w:t>физической культуры и спорта</w:t>
      </w:r>
      <w:r w:rsidRPr="009452EF">
        <w:rPr>
          <w:sz w:val="24"/>
          <w:szCs w:val="24"/>
        </w:rPr>
        <w:t xml:space="preserve"> создание благ</w:t>
      </w:r>
      <w:r w:rsidRPr="009452EF">
        <w:rPr>
          <w:sz w:val="24"/>
          <w:szCs w:val="24"/>
        </w:rPr>
        <w:t>о</w:t>
      </w:r>
      <w:r w:rsidRPr="009452EF">
        <w:rPr>
          <w:sz w:val="24"/>
          <w:szCs w:val="24"/>
        </w:rPr>
        <w:t xml:space="preserve">приятных условий для развития в городе массовой физической культуры и спорта, включая спорт высших достижений. </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jc w:val="both"/>
        <w:rPr>
          <w:sz w:val="24"/>
          <w:szCs w:val="24"/>
        </w:rPr>
      </w:pPr>
      <w:r w:rsidRPr="009452EF">
        <w:rPr>
          <w:sz w:val="24"/>
          <w:szCs w:val="24"/>
        </w:rPr>
        <w:tab/>
        <w:t>пропаганда физической культуры и спорта, здорового образа жизни;</w:t>
      </w:r>
    </w:p>
    <w:p w:rsidR="00E12CF8" w:rsidRPr="009452EF" w:rsidRDefault="00E12CF8" w:rsidP="00E12CF8">
      <w:pPr>
        <w:jc w:val="both"/>
        <w:rPr>
          <w:sz w:val="24"/>
          <w:szCs w:val="24"/>
        </w:rPr>
      </w:pPr>
      <w:r w:rsidRPr="009452EF">
        <w:rPr>
          <w:sz w:val="24"/>
          <w:szCs w:val="24"/>
        </w:rPr>
        <w:tab/>
        <w:t>развитие материально-технической базы учреждений физической культуры и спорта;</w:t>
      </w:r>
    </w:p>
    <w:p w:rsidR="00E12CF8" w:rsidRPr="009452EF" w:rsidRDefault="00E12CF8" w:rsidP="00E12CF8">
      <w:pPr>
        <w:jc w:val="both"/>
        <w:rPr>
          <w:sz w:val="24"/>
          <w:szCs w:val="24"/>
        </w:rPr>
      </w:pPr>
      <w:r w:rsidRPr="009452EF">
        <w:rPr>
          <w:sz w:val="24"/>
          <w:szCs w:val="24"/>
        </w:rPr>
        <w:tab/>
        <w:t>развитие детско-юношеского спорта и подготовка спортивного резерва;</w:t>
      </w:r>
    </w:p>
    <w:p w:rsidR="00E12CF8" w:rsidRPr="009452EF" w:rsidRDefault="00E12CF8" w:rsidP="00E12CF8">
      <w:pPr>
        <w:jc w:val="both"/>
        <w:rPr>
          <w:sz w:val="24"/>
          <w:szCs w:val="24"/>
        </w:rPr>
      </w:pPr>
      <w:r w:rsidRPr="009452EF">
        <w:rPr>
          <w:sz w:val="24"/>
          <w:szCs w:val="24"/>
        </w:rPr>
        <w:tab/>
        <w:t>развитие спорта высших достижений и профессионального спорта</w:t>
      </w:r>
      <w:r>
        <w:rPr>
          <w:sz w:val="24"/>
          <w:szCs w:val="24"/>
        </w:rPr>
        <w:t>.</w:t>
      </w:r>
    </w:p>
    <w:p w:rsidR="00E12CF8" w:rsidRPr="009452EF" w:rsidRDefault="00E12CF8" w:rsidP="00E12CF8">
      <w:pPr>
        <w:tabs>
          <w:tab w:val="left" w:pos="709"/>
          <w:tab w:val="left" w:pos="1418"/>
          <w:tab w:val="left" w:pos="2127"/>
          <w:tab w:val="left" w:pos="2836"/>
          <w:tab w:val="left" w:pos="3545"/>
          <w:tab w:val="left" w:pos="4254"/>
          <w:tab w:val="left" w:pos="4963"/>
          <w:tab w:val="left" w:pos="5672"/>
          <w:tab w:val="left" w:pos="6381"/>
          <w:tab w:val="left" w:pos="7050"/>
        </w:tabs>
        <w:jc w:val="both"/>
        <w:rPr>
          <w:sz w:val="24"/>
          <w:szCs w:val="24"/>
        </w:rPr>
      </w:pPr>
      <w:r w:rsidRPr="009452EF">
        <w:rPr>
          <w:sz w:val="24"/>
          <w:szCs w:val="24"/>
        </w:rPr>
        <w:tab/>
      </w:r>
      <w:r>
        <w:rPr>
          <w:sz w:val="24"/>
          <w:szCs w:val="24"/>
        </w:rPr>
        <w:tab/>
      </w:r>
    </w:p>
    <w:p w:rsidR="00E12CF8" w:rsidRPr="009452EF" w:rsidRDefault="00E12CF8" w:rsidP="00E12CF8">
      <w:pPr>
        <w:ind w:firstLine="709"/>
        <w:jc w:val="both"/>
        <w:rPr>
          <w:sz w:val="24"/>
          <w:szCs w:val="24"/>
        </w:rPr>
      </w:pPr>
      <w:r w:rsidRPr="009452EF">
        <w:rPr>
          <w:sz w:val="24"/>
          <w:szCs w:val="24"/>
        </w:rPr>
        <w:t xml:space="preserve">Целью развития системы </w:t>
      </w:r>
      <w:r w:rsidRPr="009452EF">
        <w:rPr>
          <w:b/>
          <w:sz w:val="24"/>
          <w:szCs w:val="24"/>
          <w:u w:val="single"/>
        </w:rPr>
        <w:t xml:space="preserve">образования </w:t>
      </w:r>
      <w:r w:rsidRPr="009452EF">
        <w:rPr>
          <w:sz w:val="24"/>
          <w:szCs w:val="24"/>
        </w:rPr>
        <w:t>города обеспечение доступности качественного образования, соответствующего требованиям инновационного социально ориентированного развития города.</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обновление содержания образования и педагогических технологий;</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развитие кадрового потенциала системы образования города;</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комплексная модернизация общего,  дошкольного и дополнительного образования как института социального развития;</w:t>
      </w:r>
    </w:p>
    <w:p w:rsidR="00E12CF8" w:rsidRPr="009452EF" w:rsidRDefault="00E12CF8" w:rsidP="00E12CF8">
      <w:pPr>
        <w:pStyle w:val="af6"/>
        <w:spacing w:after="0" w:line="240" w:lineRule="auto"/>
        <w:ind w:left="0"/>
        <w:jc w:val="both"/>
        <w:rPr>
          <w:rFonts w:ascii="Times New Roman" w:hAnsi="Times New Roman"/>
          <w:b/>
          <w:sz w:val="24"/>
          <w:szCs w:val="24"/>
        </w:rPr>
      </w:pPr>
      <w:r w:rsidRPr="009452EF">
        <w:rPr>
          <w:rFonts w:ascii="Times New Roman" w:hAnsi="Times New Roman"/>
          <w:sz w:val="24"/>
          <w:szCs w:val="24"/>
        </w:rPr>
        <w:tab/>
        <w:t>обеспечение доступного качественного дополнительного образования детей;</w:t>
      </w:r>
    </w:p>
    <w:p w:rsidR="00E12CF8" w:rsidRPr="009452EF" w:rsidRDefault="00E12CF8" w:rsidP="00E12CF8">
      <w:pPr>
        <w:pStyle w:val="af6"/>
        <w:spacing w:after="0" w:line="240" w:lineRule="auto"/>
        <w:ind w:left="0"/>
        <w:jc w:val="both"/>
        <w:rPr>
          <w:rFonts w:ascii="Times New Roman" w:hAnsi="Times New Roman"/>
          <w:b/>
          <w:sz w:val="24"/>
          <w:szCs w:val="24"/>
        </w:rPr>
      </w:pPr>
      <w:r w:rsidRPr="009452EF">
        <w:rPr>
          <w:rFonts w:ascii="Times New Roman" w:hAnsi="Times New Roman"/>
          <w:b/>
          <w:sz w:val="24"/>
          <w:szCs w:val="24"/>
        </w:rPr>
        <w:tab/>
      </w:r>
      <w:r w:rsidRPr="009452EF">
        <w:rPr>
          <w:rFonts w:ascii="Times New Roman" w:hAnsi="Times New Roman"/>
          <w:sz w:val="24"/>
          <w:szCs w:val="24"/>
        </w:rPr>
        <w:t>создание новых форм жизнеустройства детей-сирот и детей, оставшихся без попечения родителей</w:t>
      </w:r>
      <w:r>
        <w:rPr>
          <w:rFonts w:ascii="Times New Roman" w:hAnsi="Times New Roman"/>
          <w:sz w:val="24"/>
          <w:szCs w:val="24"/>
        </w:rPr>
        <w:t>.</w:t>
      </w:r>
    </w:p>
    <w:p w:rsidR="00E12CF8" w:rsidRPr="009452EF" w:rsidRDefault="00E12CF8" w:rsidP="00E12CF8">
      <w:pPr>
        <w:ind w:firstLine="709"/>
        <w:jc w:val="both"/>
        <w:rPr>
          <w:sz w:val="24"/>
          <w:szCs w:val="24"/>
        </w:rPr>
      </w:pPr>
      <w:r w:rsidRPr="009452EF">
        <w:rPr>
          <w:sz w:val="24"/>
          <w:szCs w:val="24"/>
        </w:rPr>
        <w:t xml:space="preserve">Целью </w:t>
      </w:r>
      <w:r w:rsidRPr="009452EF">
        <w:rPr>
          <w:b/>
          <w:sz w:val="24"/>
          <w:szCs w:val="24"/>
          <w:u w:val="single"/>
        </w:rPr>
        <w:t>молодежной политик</w:t>
      </w:r>
      <w:r w:rsidRPr="009452EF">
        <w:rPr>
          <w:sz w:val="24"/>
          <w:szCs w:val="24"/>
          <w:u w:val="single"/>
        </w:rPr>
        <w:t>и</w:t>
      </w:r>
      <w:r w:rsidRPr="009452EF">
        <w:rPr>
          <w:sz w:val="24"/>
          <w:szCs w:val="24"/>
        </w:rPr>
        <w:t xml:space="preserve"> является создание условий для успешной социализации и эффективной самореализации молодежи, использование ее потенциала в интересах инновац</w:t>
      </w:r>
      <w:r w:rsidRPr="009452EF">
        <w:rPr>
          <w:sz w:val="24"/>
          <w:szCs w:val="24"/>
        </w:rPr>
        <w:t>и</w:t>
      </w:r>
      <w:r w:rsidRPr="009452EF">
        <w:rPr>
          <w:sz w:val="24"/>
          <w:szCs w:val="24"/>
        </w:rPr>
        <w:t xml:space="preserve">онного преобразования  города.  </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jc w:val="both"/>
        <w:rPr>
          <w:sz w:val="24"/>
          <w:szCs w:val="24"/>
        </w:rPr>
      </w:pPr>
      <w:r w:rsidRPr="009452EF">
        <w:rPr>
          <w:sz w:val="24"/>
          <w:szCs w:val="24"/>
        </w:rPr>
        <w:tab/>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w:t>
      </w:r>
      <w:r w:rsidRPr="009452EF">
        <w:rPr>
          <w:sz w:val="24"/>
          <w:szCs w:val="24"/>
        </w:rPr>
        <w:t>ь</w:t>
      </w:r>
      <w:r w:rsidRPr="009452EF">
        <w:rPr>
          <w:sz w:val="24"/>
          <w:szCs w:val="24"/>
        </w:rPr>
        <w:t>ской активности молодежи;</w:t>
      </w:r>
    </w:p>
    <w:p w:rsidR="00E12CF8" w:rsidRPr="009452EF" w:rsidRDefault="00E12CF8" w:rsidP="00E12CF8">
      <w:pPr>
        <w:jc w:val="both"/>
        <w:rPr>
          <w:sz w:val="24"/>
          <w:szCs w:val="24"/>
        </w:rPr>
      </w:pPr>
      <w:r w:rsidRPr="009452EF">
        <w:rPr>
          <w:sz w:val="24"/>
          <w:szCs w:val="24"/>
        </w:rPr>
        <w:tab/>
        <w:t>формирование эффективной системы государственной поддержки общественно знач</w:t>
      </w:r>
      <w:r w:rsidRPr="009452EF">
        <w:rPr>
          <w:sz w:val="24"/>
          <w:szCs w:val="24"/>
        </w:rPr>
        <w:t>и</w:t>
      </w:r>
      <w:r w:rsidRPr="009452EF">
        <w:rPr>
          <w:sz w:val="24"/>
          <w:szCs w:val="24"/>
        </w:rPr>
        <w:t>мых молодежных инициатив, общественных молодежных объединений, интеллектуальное и физическое развитие молодежи, поддержка художественного и научно-технического творчества молодежи;</w:t>
      </w:r>
    </w:p>
    <w:p w:rsidR="00E12CF8" w:rsidRPr="009452EF" w:rsidRDefault="00E12CF8" w:rsidP="00E12CF8">
      <w:pPr>
        <w:jc w:val="both"/>
        <w:rPr>
          <w:sz w:val="24"/>
          <w:szCs w:val="24"/>
        </w:rPr>
      </w:pPr>
      <w:r w:rsidRPr="009452EF">
        <w:rPr>
          <w:sz w:val="24"/>
          <w:szCs w:val="24"/>
        </w:rPr>
        <w:tab/>
        <w:t>по</w:t>
      </w:r>
      <w:r>
        <w:rPr>
          <w:sz w:val="24"/>
          <w:szCs w:val="24"/>
        </w:rPr>
        <w:t>ддержка института молодой семьи.</w:t>
      </w:r>
    </w:p>
    <w:p w:rsidR="00E12CF8" w:rsidRPr="009452EF" w:rsidRDefault="00E12CF8" w:rsidP="00E12CF8">
      <w:pPr>
        <w:ind w:firstLine="709"/>
        <w:jc w:val="both"/>
        <w:rPr>
          <w:sz w:val="24"/>
          <w:szCs w:val="24"/>
        </w:rPr>
      </w:pPr>
      <w:r w:rsidRPr="009452EF">
        <w:rPr>
          <w:sz w:val="24"/>
          <w:szCs w:val="24"/>
        </w:rPr>
        <w:t xml:space="preserve">Целью политики в сфере </w:t>
      </w:r>
      <w:r w:rsidRPr="009452EF">
        <w:rPr>
          <w:b/>
          <w:sz w:val="24"/>
          <w:szCs w:val="24"/>
          <w:u w:val="single"/>
        </w:rPr>
        <w:t xml:space="preserve">культуры </w:t>
      </w:r>
      <w:r w:rsidRPr="009452EF">
        <w:rPr>
          <w:sz w:val="24"/>
          <w:szCs w:val="24"/>
        </w:rPr>
        <w:t>является развитие и реализация культурного и д</w:t>
      </w:r>
      <w:r w:rsidRPr="009452EF">
        <w:rPr>
          <w:sz w:val="24"/>
          <w:szCs w:val="24"/>
        </w:rPr>
        <w:t>у</w:t>
      </w:r>
      <w:r w:rsidRPr="009452EF">
        <w:rPr>
          <w:sz w:val="24"/>
          <w:szCs w:val="24"/>
        </w:rPr>
        <w:t>ховного потенциала жителей города.</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pStyle w:val="ConsPlusNormal"/>
        <w:ind w:firstLine="0"/>
        <w:jc w:val="both"/>
        <w:rPr>
          <w:rFonts w:ascii="Times New Roman" w:hAnsi="Times New Roman" w:cs="Times New Roman"/>
          <w:sz w:val="24"/>
          <w:szCs w:val="24"/>
        </w:rPr>
      </w:pPr>
      <w:r w:rsidRPr="009452EF">
        <w:rPr>
          <w:rFonts w:ascii="Times New Roman" w:hAnsi="Times New Roman" w:cs="Times New Roman"/>
          <w:sz w:val="24"/>
          <w:szCs w:val="24"/>
        </w:rPr>
        <w:tab/>
        <w:t>сохранение культурного наследия и устойчивого развития  сферы культуры, расширение возможностей использования его объектов в воспитательных и образовательных целях;</w:t>
      </w:r>
    </w:p>
    <w:p w:rsidR="00E12CF8" w:rsidRPr="009452EF" w:rsidRDefault="00E12CF8" w:rsidP="00E12CF8">
      <w:pPr>
        <w:pStyle w:val="ConsPlusNormal"/>
        <w:ind w:firstLine="0"/>
        <w:jc w:val="both"/>
        <w:rPr>
          <w:rFonts w:ascii="Times New Roman" w:hAnsi="Times New Roman" w:cs="Times New Roman"/>
          <w:sz w:val="24"/>
          <w:szCs w:val="24"/>
        </w:rPr>
      </w:pPr>
      <w:r w:rsidRPr="009452EF">
        <w:rPr>
          <w:rFonts w:ascii="Times New Roman" w:hAnsi="Times New Roman" w:cs="Times New Roman"/>
          <w:sz w:val="24"/>
          <w:szCs w:val="24"/>
        </w:rPr>
        <w:tab/>
        <w:t>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города и т</w:t>
      </w:r>
      <w:r w:rsidRPr="009452EF">
        <w:rPr>
          <w:rFonts w:ascii="Times New Roman" w:hAnsi="Times New Roman" w:cs="Times New Roman"/>
          <w:sz w:val="24"/>
          <w:szCs w:val="24"/>
        </w:rPr>
        <w:t>у</w:t>
      </w:r>
      <w:r w:rsidRPr="009452EF">
        <w:rPr>
          <w:rFonts w:ascii="Times New Roman" w:hAnsi="Times New Roman" w:cs="Times New Roman"/>
          <w:sz w:val="24"/>
          <w:szCs w:val="24"/>
        </w:rPr>
        <w:t xml:space="preserve">ристов; </w:t>
      </w:r>
    </w:p>
    <w:p w:rsidR="00E12CF8" w:rsidRPr="009452EF" w:rsidRDefault="00E12CF8" w:rsidP="00E12CF8">
      <w:pPr>
        <w:pStyle w:val="ConsPlusNormal"/>
        <w:ind w:firstLine="0"/>
        <w:jc w:val="both"/>
        <w:rPr>
          <w:rFonts w:ascii="Times New Roman" w:hAnsi="Times New Roman" w:cs="Times New Roman"/>
          <w:sz w:val="24"/>
          <w:szCs w:val="24"/>
        </w:rPr>
      </w:pPr>
      <w:r w:rsidRPr="009452EF">
        <w:rPr>
          <w:rFonts w:ascii="Times New Roman" w:hAnsi="Times New Roman" w:cs="Times New Roman"/>
          <w:sz w:val="24"/>
          <w:szCs w:val="24"/>
        </w:rPr>
        <w:tab/>
        <w:t>укрепление материально-технической базы учреждений  культуры современным обор</w:t>
      </w:r>
      <w:r w:rsidRPr="009452EF">
        <w:rPr>
          <w:rFonts w:ascii="Times New Roman" w:hAnsi="Times New Roman" w:cs="Times New Roman"/>
          <w:sz w:val="24"/>
          <w:szCs w:val="24"/>
        </w:rPr>
        <w:t>у</w:t>
      </w:r>
      <w:r w:rsidRPr="009452EF">
        <w:rPr>
          <w:rFonts w:ascii="Times New Roman" w:hAnsi="Times New Roman" w:cs="Times New Roman"/>
          <w:sz w:val="24"/>
          <w:szCs w:val="24"/>
        </w:rPr>
        <w:t>дованием;</w:t>
      </w:r>
    </w:p>
    <w:p w:rsidR="00E12CF8" w:rsidRPr="009452EF" w:rsidRDefault="00E12CF8" w:rsidP="00E12CF8">
      <w:pPr>
        <w:pStyle w:val="ConsPlusNormal"/>
        <w:ind w:firstLine="0"/>
        <w:jc w:val="both"/>
        <w:rPr>
          <w:rFonts w:ascii="Times New Roman" w:hAnsi="Times New Roman" w:cs="Times New Roman"/>
          <w:sz w:val="24"/>
          <w:szCs w:val="24"/>
        </w:rPr>
      </w:pPr>
      <w:r w:rsidRPr="009452EF">
        <w:rPr>
          <w:rFonts w:ascii="Times New Roman" w:hAnsi="Times New Roman" w:cs="Times New Roman"/>
          <w:sz w:val="24"/>
          <w:szCs w:val="24"/>
        </w:rPr>
        <w:tab/>
        <w:t>расширение информационного пространства путем пополнения библиотечных и музе</w:t>
      </w:r>
      <w:r w:rsidRPr="009452EF">
        <w:rPr>
          <w:rFonts w:ascii="Times New Roman" w:hAnsi="Times New Roman" w:cs="Times New Roman"/>
          <w:sz w:val="24"/>
          <w:szCs w:val="24"/>
        </w:rPr>
        <w:t>й</w:t>
      </w:r>
      <w:r w:rsidRPr="009452EF">
        <w:rPr>
          <w:rFonts w:ascii="Times New Roman" w:hAnsi="Times New Roman" w:cs="Times New Roman"/>
          <w:sz w:val="24"/>
          <w:szCs w:val="24"/>
        </w:rPr>
        <w:t xml:space="preserve">ных фондов, фильмофонда города, создание собственных электронных баз данных; </w:t>
      </w:r>
    </w:p>
    <w:p w:rsidR="00E12CF8" w:rsidRPr="009452EF" w:rsidRDefault="00E12CF8" w:rsidP="00E12CF8">
      <w:pPr>
        <w:pStyle w:val="ConsPlusNormal"/>
        <w:ind w:firstLine="0"/>
        <w:jc w:val="both"/>
        <w:rPr>
          <w:rFonts w:ascii="Times New Roman" w:hAnsi="Times New Roman" w:cs="Times New Roman"/>
          <w:sz w:val="24"/>
          <w:szCs w:val="24"/>
        </w:rPr>
      </w:pPr>
      <w:r w:rsidRPr="009452EF">
        <w:rPr>
          <w:rFonts w:ascii="Times New Roman" w:hAnsi="Times New Roman" w:cs="Times New Roman"/>
          <w:sz w:val="24"/>
          <w:szCs w:val="24"/>
        </w:rPr>
        <w:tab/>
        <w:t>поддержка самодеятельного народного творчества, молодых дарований путём привлеч</w:t>
      </w:r>
      <w:r w:rsidRPr="009452EF">
        <w:rPr>
          <w:rFonts w:ascii="Times New Roman" w:hAnsi="Times New Roman" w:cs="Times New Roman"/>
          <w:sz w:val="24"/>
          <w:szCs w:val="24"/>
        </w:rPr>
        <w:t>е</w:t>
      </w:r>
      <w:r w:rsidRPr="009452EF">
        <w:rPr>
          <w:rFonts w:ascii="Times New Roman" w:hAnsi="Times New Roman" w:cs="Times New Roman"/>
          <w:sz w:val="24"/>
          <w:szCs w:val="24"/>
        </w:rPr>
        <w:t>ния дополнительных инвестиций.</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 xml:space="preserve">Целью </w:t>
      </w:r>
      <w:r w:rsidRPr="009452EF">
        <w:rPr>
          <w:rFonts w:ascii="Times New Roman" w:hAnsi="Times New Roman"/>
          <w:b/>
          <w:sz w:val="24"/>
          <w:szCs w:val="24"/>
          <w:u w:val="single"/>
        </w:rPr>
        <w:t>социальной политики</w:t>
      </w:r>
      <w:r w:rsidRPr="009452EF">
        <w:rPr>
          <w:rFonts w:ascii="Times New Roman" w:hAnsi="Times New Roman"/>
          <w:sz w:val="24"/>
          <w:szCs w:val="24"/>
        </w:rPr>
        <w:t xml:space="preserve"> является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Задачи:</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оптимизация системы оказания социальных услуг;</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повышение эффективности сектора социальных услуг, оказание поддержки социально уязвимым категориям населения;</w:t>
      </w:r>
    </w:p>
    <w:p w:rsidR="00E12CF8" w:rsidRPr="009452EF"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повышение качества социальных услуг, предоставляемых лицам старшего возраста и инвалидам;</w:t>
      </w:r>
    </w:p>
    <w:p w:rsidR="00E12CF8" w:rsidRPr="00B67AF7" w:rsidRDefault="00E12CF8" w:rsidP="00E12CF8">
      <w:pPr>
        <w:pStyle w:val="af6"/>
        <w:spacing w:after="0" w:line="240" w:lineRule="auto"/>
        <w:ind w:left="0"/>
        <w:jc w:val="both"/>
        <w:rPr>
          <w:rFonts w:ascii="Times New Roman" w:hAnsi="Times New Roman"/>
          <w:sz w:val="24"/>
          <w:szCs w:val="24"/>
        </w:rPr>
      </w:pPr>
      <w:r w:rsidRPr="009452EF">
        <w:rPr>
          <w:rFonts w:ascii="Times New Roman" w:hAnsi="Times New Roman"/>
          <w:sz w:val="24"/>
          <w:szCs w:val="24"/>
        </w:rPr>
        <w:tab/>
        <w:t>обеспечение качества социальных услуг, оказываемых семьям и детям, оказавшимся в трудной жизненной ситуации.</w:t>
      </w:r>
    </w:p>
    <w:p w:rsidR="00E12CF8" w:rsidRPr="009452EF" w:rsidRDefault="00E12CF8" w:rsidP="00E12CF8">
      <w:pPr>
        <w:ind w:firstLine="709"/>
        <w:jc w:val="both"/>
        <w:rPr>
          <w:sz w:val="24"/>
          <w:szCs w:val="24"/>
        </w:rPr>
      </w:pPr>
      <w:r w:rsidRPr="009452EF">
        <w:rPr>
          <w:sz w:val="24"/>
          <w:szCs w:val="24"/>
        </w:rPr>
        <w:t xml:space="preserve">Целью политики в области </w:t>
      </w:r>
      <w:r w:rsidRPr="009452EF">
        <w:rPr>
          <w:b/>
          <w:sz w:val="24"/>
          <w:szCs w:val="24"/>
          <w:u w:val="single"/>
        </w:rPr>
        <w:t>развития рынка труда и обеспечение эффективной занятости</w:t>
      </w:r>
      <w:r w:rsidRPr="009452EF">
        <w:rPr>
          <w:sz w:val="24"/>
          <w:szCs w:val="24"/>
        </w:rPr>
        <w:t xml:space="preserve"> создание условий для развития эффективного рынка труда, обеспечивающего стабил</w:t>
      </w:r>
      <w:r w:rsidRPr="009452EF">
        <w:rPr>
          <w:sz w:val="24"/>
          <w:szCs w:val="24"/>
        </w:rPr>
        <w:t>ь</w:t>
      </w:r>
      <w:r w:rsidRPr="009452EF">
        <w:rPr>
          <w:sz w:val="24"/>
          <w:szCs w:val="24"/>
        </w:rPr>
        <w:t>ный рост качества занятости и уровня жизни населения города.</w:t>
      </w:r>
    </w:p>
    <w:p w:rsidR="00E12CF8" w:rsidRPr="009452EF" w:rsidRDefault="00E12CF8" w:rsidP="00E12CF8">
      <w:pPr>
        <w:ind w:firstLine="709"/>
        <w:jc w:val="both"/>
        <w:rPr>
          <w:bCs/>
          <w:sz w:val="24"/>
          <w:szCs w:val="24"/>
        </w:rPr>
      </w:pPr>
      <w:r w:rsidRPr="009452EF">
        <w:rPr>
          <w:b/>
          <w:sz w:val="24"/>
          <w:szCs w:val="24"/>
          <w:u w:val="single"/>
        </w:rPr>
        <w:t>Вторая  группа целей</w:t>
      </w:r>
      <w:r w:rsidRPr="009452EF">
        <w:rPr>
          <w:sz w:val="24"/>
          <w:szCs w:val="24"/>
        </w:rPr>
        <w:t xml:space="preserve"> направлена </w:t>
      </w:r>
      <w:r w:rsidRPr="009452EF">
        <w:rPr>
          <w:bCs/>
          <w:sz w:val="24"/>
          <w:szCs w:val="24"/>
        </w:rPr>
        <w:t xml:space="preserve">на </w:t>
      </w:r>
      <w:r w:rsidRPr="009452EF">
        <w:rPr>
          <w:b/>
          <w:bCs/>
          <w:sz w:val="24"/>
          <w:szCs w:val="24"/>
        </w:rPr>
        <w:t>с</w:t>
      </w:r>
      <w:r w:rsidRPr="009452EF">
        <w:rPr>
          <w:b/>
          <w:sz w:val="24"/>
          <w:szCs w:val="24"/>
        </w:rPr>
        <w:t xml:space="preserve">оздание максимально благоприятных условий для экономической деятельности хозяйствующих субъектов </w:t>
      </w:r>
      <w:r w:rsidRPr="009452EF">
        <w:rPr>
          <w:bCs/>
          <w:sz w:val="24"/>
          <w:szCs w:val="24"/>
        </w:rPr>
        <w:t>и включает следующие напра</w:t>
      </w:r>
      <w:r w:rsidRPr="009452EF">
        <w:rPr>
          <w:bCs/>
          <w:sz w:val="24"/>
          <w:szCs w:val="24"/>
        </w:rPr>
        <w:t>в</w:t>
      </w:r>
      <w:r w:rsidRPr="009452EF">
        <w:rPr>
          <w:bCs/>
          <w:sz w:val="24"/>
          <w:szCs w:val="24"/>
        </w:rPr>
        <w:t xml:space="preserve">ления политики администрации города </w:t>
      </w:r>
    </w:p>
    <w:p w:rsidR="00E12CF8" w:rsidRPr="009452EF" w:rsidRDefault="00E12CF8" w:rsidP="00E12CF8">
      <w:pPr>
        <w:ind w:firstLine="709"/>
        <w:jc w:val="both"/>
        <w:rPr>
          <w:sz w:val="24"/>
          <w:szCs w:val="24"/>
        </w:rPr>
      </w:pPr>
      <w:bookmarkStart w:id="1" w:name="sub_920"/>
      <w:r w:rsidRPr="009452EF">
        <w:rPr>
          <w:sz w:val="24"/>
          <w:szCs w:val="24"/>
        </w:rPr>
        <w:t>повышение конкурентоспособности промышленной продукции;</w:t>
      </w:r>
    </w:p>
    <w:p w:rsidR="00E12CF8" w:rsidRPr="009452EF" w:rsidRDefault="00E12CF8" w:rsidP="00E12CF8">
      <w:pPr>
        <w:ind w:firstLine="708"/>
        <w:jc w:val="both"/>
        <w:rPr>
          <w:sz w:val="24"/>
          <w:szCs w:val="24"/>
        </w:rPr>
      </w:pPr>
      <w:r w:rsidRPr="009452EF">
        <w:rPr>
          <w:sz w:val="24"/>
          <w:szCs w:val="24"/>
        </w:rPr>
        <w:t xml:space="preserve"> создание благоприятных условий для привлечения инвестиций;</w:t>
      </w:r>
    </w:p>
    <w:p w:rsidR="00E12CF8" w:rsidRPr="009452EF" w:rsidRDefault="00E12CF8" w:rsidP="00E12CF8">
      <w:pPr>
        <w:ind w:firstLine="709"/>
        <w:jc w:val="both"/>
        <w:rPr>
          <w:sz w:val="24"/>
          <w:szCs w:val="24"/>
        </w:rPr>
      </w:pPr>
      <w:r w:rsidRPr="009452EF">
        <w:rPr>
          <w:sz w:val="24"/>
          <w:szCs w:val="24"/>
        </w:rPr>
        <w:t xml:space="preserve">развитие предпринимательства; </w:t>
      </w:r>
    </w:p>
    <w:p w:rsidR="00E12CF8" w:rsidRPr="009452EF" w:rsidRDefault="00E12CF8" w:rsidP="00E12CF8">
      <w:pPr>
        <w:ind w:firstLine="709"/>
        <w:jc w:val="both"/>
        <w:rPr>
          <w:sz w:val="24"/>
          <w:szCs w:val="24"/>
        </w:rPr>
      </w:pPr>
      <w:r w:rsidRPr="009452EF">
        <w:rPr>
          <w:sz w:val="24"/>
          <w:szCs w:val="24"/>
        </w:rPr>
        <w:t xml:space="preserve">обеспечение устойчивого развития потребительского рынка; </w:t>
      </w:r>
    </w:p>
    <w:p w:rsidR="00E12CF8" w:rsidRPr="009452EF" w:rsidRDefault="00E12CF8" w:rsidP="00E12CF8">
      <w:pPr>
        <w:ind w:firstLine="709"/>
        <w:jc w:val="both"/>
        <w:rPr>
          <w:sz w:val="24"/>
          <w:szCs w:val="24"/>
        </w:rPr>
      </w:pPr>
      <w:r w:rsidRPr="009452EF">
        <w:rPr>
          <w:sz w:val="24"/>
          <w:szCs w:val="24"/>
        </w:rPr>
        <w:t>развитие транспортного комплекса;</w:t>
      </w:r>
    </w:p>
    <w:p w:rsidR="00E12CF8" w:rsidRPr="009452EF" w:rsidRDefault="00E12CF8" w:rsidP="00E12CF8">
      <w:pPr>
        <w:ind w:firstLine="709"/>
        <w:jc w:val="both"/>
        <w:rPr>
          <w:sz w:val="24"/>
          <w:szCs w:val="24"/>
        </w:rPr>
      </w:pPr>
      <w:r w:rsidRPr="009452EF">
        <w:rPr>
          <w:sz w:val="24"/>
          <w:szCs w:val="24"/>
        </w:rPr>
        <w:t xml:space="preserve">развитие информационно-телекоммуникационных технологий; </w:t>
      </w:r>
    </w:p>
    <w:p w:rsidR="00E12CF8" w:rsidRPr="009452EF" w:rsidRDefault="00E12CF8" w:rsidP="00E12CF8">
      <w:pPr>
        <w:ind w:firstLine="709"/>
        <w:jc w:val="both"/>
        <w:rPr>
          <w:sz w:val="24"/>
          <w:szCs w:val="24"/>
        </w:rPr>
      </w:pPr>
      <w:r w:rsidRPr="009452EF">
        <w:rPr>
          <w:sz w:val="24"/>
          <w:szCs w:val="24"/>
        </w:rPr>
        <w:t>модернизация жилищно-коммунального хозяйства.</w:t>
      </w:r>
    </w:p>
    <w:bookmarkEnd w:id="1"/>
    <w:p w:rsidR="00E12CF8" w:rsidRPr="009452EF" w:rsidRDefault="00E12CF8" w:rsidP="00E12CF8">
      <w:pPr>
        <w:ind w:firstLine="709"/>
        <w:jc w:val="both"/>
        <w:rPr>
          <w:sz w:val="24"/>
          <w:szCs w:val="24"/>
        </w:rPr>
      </w:pPr>
      <w:r w:rsidRPr="009452EF">
        <w:rPr>
          <w:sz w:val="24"/>
          <w:szCs w:val="24"/>
        </w:rPr>
        <w:t>обеспечение населения качественным и доступным жильем.</w:t>
      </w:r>
    </w:p>
    <w:p w:rsidR="00E12CF8" w:rsidRPr="009452EF" w:rsidRDefault="00E12CF8" w:rsidP="00E12CF8">
      <w:pPr>
        <w:ind w:firstLine="709"/>
        <w:jc w:val="both"/>
        <w:rPr>
          <w:sz w:val="24"/>
          <w:szCs w:val="24"/>
        </w:rPr>
      </w:pPr>
      <w:r w:rsidRPr="009452EF">
        <w:rPr>
          <w:sz w:val="24"/>
          <w:szCs w:val="24"/>
        </w:rPr>
        <w:t xml:space="preserve">Целью </w:t>
      </w:r>
      <w:r w:rsidRPr="009452EF">
        <w:rPr>
          <w:b/>
          <w:sz w:val="24"/>
          <w:szCs w:val="24"/>
          <w:u w:val="single"/>
        </w:rPr>
        <w:t>промышленной политики</w:t>
      </w:r>
      <w:r w:rsidRPr="009452EF">
        <w:rPr>
          <w:sz w:val="24"/>
          <w:szCs w:val="24"/>
        </w:rPr>
        <w:t xml:space="preserve"> является повышение конкурентоспособности пр</w:t>
      </w:r>
      <w:r w:rsidRPr="009452EF">
        <w:rPr>
          <w:sz w:val="24"/>
          <w:szCs w:val="24"/>
        </w:rPr>
        <w:t>о</w:t>
      </w:r>
      <w:r w:rsidRPr="009452EF">
        <w:rPr>
          <w:sz w:val="24"/>
          <w:szCs w:val="24"/>
        </w:rPr>
        <w:t>мышленной продукции , создание устойчи</w:t>
      </w:r>
      <w:r>
        <w:rPr>
          <w:sz w:val="24"/>
          <w:szCs w:val="24"/>
        </w:rPr>
        <w:t xml:space="preserve">вого  </w:t>
      </w:r>
      <w:proofErr w:type="spellStart"/>
      <w:r>
        <w:rPr>
          <w:sz w:val="24"/>
          <w:szCs w:val="24"/>
        </w:rPr>
        <w:t>энерго</w:t>
      </w:r>
      <w:proofErr w:type="spellEnd"/>
      <w:r>
        <w:rPr>
          <w:sz w:val="24"/>
          <w:szCs w:val="24"/>
        </w:rPr>
        <w:t>- и теплоснабжения</w:t>
      </w:r>
      <w:r w:rsidRPr="009452EF">
        <w:rPr>
          <w:sz w:val="24"/>
          <w:szCs w:val="24"/>
        </w:rPr>
        <w:t xml:space="preserve"> города.</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sz w:val="24"/>
          <w:szCs w:val="24"/>
        </w:rPr>
      </w:pPr>
      <w:r w:rsidRPr="009452EF">
        <w:rPr>
          <w:sz w:val="24"/>
          <w:szCs w:val="24"/>
        </w:rPr>
        <w:t>стимулирование развития приоритетных видов обрабатывающей промышленности: производства пищевых продуктов, продукции машиностроения, деревообработки и стройиндус</w:t>
      </w:r>
      <w:r w:rsidRPr="009452EF">
        <w:rPr>
          <w:sz w:val="24"/>
          <w:szCs w:val="24"/>
        </w:rPr>
        <w:t>т</w:t>
      </w:r>
      <w:r w:rsidRPr="009452EF">
        <w:rPr>
          <w:sz w:val="24"/>
          <w:szCs w:val="24"/>
        </w:rPr>
        <w:t>рии;</w:t>
      </w:r>
    </w:p>
    <w:p w:rsidR="00E12CF8" w:rsidRPr="009452EF" w:rsidRDefault="00E12CF8" w:rsidP="00E12CF8">
      <w:pPr>
        <w:ind w:firstLine="709"/>
        <w:jc w:val="both"/>
        <w:rPr>
          <w:sz w:val="24"/>
          <w:szCs w:val="24"/>
        </w:rPr>
      </w:pPr>
      <w:r w:rsidRPr="009452EF">
        <w:rPr>
          <w:sz w:val="24"/>
          <w:szCs w:val="24"/>
        </w:rPr>
        <w:t>модернизация технологического оборудования и технологий производства в промы</w:t>
      </w:r>
      <w:r w:rsidRPr="009452EF">
        <w:rPr>
          <w:sz w:val="24"/>
          <w:szCs w:val="24"/>
        </w:rPr>
        <w:t>ш</w:t>
      </w:r>
      <w:r w:rsidRPr="009452EF">
        <w:rPr>
          <w:sz w:val="24"/>
          <w:szCs w:val="24"/>
        </w:rPr>
        <w:t>ленности;</w:t>
      </w:r>
    </w:p>
    <w:p w:rsidR="00E12CF8" w:rsidRPr="009452EF" w:rsidRDefault="00E12CF8" w:rsidP="00E12CF8">
      <w:pPr>
        <w:ind w:firstLine="709"/>
        <w:jc w:val="both"/>
        <w:rPr>
          <w:sz w:val="24"/>
          <w:szCs w:val="24"/>
        </w:rPr>
      </w:pPr>
      <w:r w:rsidRPr="009452EF">
        <w:rPr>
          <w:sz w:val="24"/>
          <w:szCs w:val="24"/>
        </w:rPr>
        <w:t xml:space="preserve">создание новых </w:t>
      </w:r>
      <w:proofErr w:type="spellStart"/>
      <w:r w:rsidRPr="009452EF">
        <w:rPr>
          <w:sz w:val="24"/>
          <w:szCs w:val="24"/>
        </w:rPr>
        <w:t>инновационно-ориентированных</w:t>
      </w:r>
      <w:proofErr w:type="spellEnd"/>
      <w:r w:rsidRPr="009452EF">
        <w:rPr>
          <w:sz w:val="24"/>
          <w:szCs w:val="24"/>
        </w:rPr>
        <w:t xml:space="preserve">, </w:t>
      </w:r>
      <w:proofErr w:type="spellStart"/>
      <w:r w:rsidRPr="009452EF">
        <w:rPr>
          <w:sz w:val="24"/>
          <w:szCs w:val="24"/>
        </w:rPr>
        <w:t>энергоэффективных</w:t>
      </w:r>
      <w:proofErr w:type="spellEnd"/>
      <w:r w:rsidRPr="009452EF">
        <w:rPr>
          <w:sz w:val="24"/>
          <w:szCs w:val="24"/>
        </w:rPr>
        <w:t xml:space="preserve"> и ресурсосбер</w:t>
      </w:r>
      <w:r w:rsidRPr="009452EF">
        <w:rPr>
          <w:sz w:val="24"/>
          <w:szCs w:val="24"/>
        </w:rPr>
        <w:t>е</w:t>
      </w:r>
      <w:r w:rsidRPr="009452EF">
        <w:rPr>
          <w:sz w:val="24"/>
          <w:szCs w:val="24"/>
        </w:rPr>
        <w:t>гающих производств;</w:t>
      </w:r>
    </w:p>
    <w:p w:rsidR="00E12CF8" w:rsidRPr="009452EF" w:rsidRDefault="00E12CF8" w:rsidP="00E12CF8">
      <w:pPr>
        <w:ind w:firstLine="709"/>
        <w:jc w:val="both"/>
        <w:rPr>
          <w:sz w:val="24"/>
          <w:szCs w:val="24"/>
        </w:rPr>
      </w:pPr>
      <w:r w:rsidRPr="009452EF">
        <w:rPr>
          <w:sz w:val="24"/>
          <w:szCs w:val="24"/>
        </w:rPr>
        <w:t>внедрение энергосберегающих технологий;</w:t>
      </w:r>
    </w:p>
    <w:p w:rsidR="00E12CF8" w:rsidRPr="009452EF" w:rsidRDefault="00E12CF8" w:rsidP="00E12CF8">
      <w:pPr>
        <w:ind w:firstLine="709"/>
        <w:jc w:val="both"/>
        <w:rPr>
          <w:sz w:val="24"/>
          <w:szCs w:val="24"/>
        </w:rPr>
      </w:pPr>
      <w:r w:rsidRPr="009452EF">
        <w:rPr>
          <w:sz w:val="24"/>
          <w:szCs w:val="24"/>
        </w:rPr>
        <w:t xml:space="preserve">развитие системы профориентации, подготовки и переподготовки кадров. </w:t>
      </w:r>
    </w:p>
    <w:p w:rsidR="00E12CF8" w:rsidRPr="009452EF" w:rsidRDefault="00E12CF8" w:rsidP="00E12CF8">
      <w:pPr>
        <w:ind w:firstLine="709"/>
        <w:jc w:val="both"/>
        <w:rPr>
          <w:sz w:val="24"/>
          <w:szCs w:val="24"/>
        </w:rPr>
      </w:pPr>
      <w:r w:rsidRPr="009452EF">
        <w:rPr>
          <w:sz w:val="24"/>
          <w:szCs w:val="24"/>
        </w:rPr>
        <w:t xml:space="preserve">Целями политики повышения </w:t>
      </w:r>
      <w:r w:rsidRPr="009452EF">
        <w:rPr>
          <w:b/>
          <w:sz w:val="24"/>
          <w:szCs w:val="24"/>
          <w:u w:val="single"/>
        </w:rPr>
        <w:t>инвестиционной привлекательности</w:t>
      </w:r>
      <w:r w:rsidRPr="009452EF">
        <w:rPr>
          <w:sz w:val="24"/>
          <w:szCs w:val="24"/>
        </w:rPr>
        <w:t xml:space="preserve"> являются создание благоприятных условий для привлечения инвестиций в развитие экономики и социальной сф</w:t>
      </w:r>
      <w:r w:rsidRPr="009452EF">
        <w:rPr>
          <w:sz w:val="24"/>
          <w:szCs w:val="24"/>
        </w:rPr>
        <w:t>е</w:t>
      </w:r>
      <w:r w:rsidRPr="009452EF">
        <w:rPr>
          <w:sz w:val="24"/>
          <w:szCs w:val="24"/>
        </w:rPr>
        <w:t>ры.</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sz w:val="24"/>
          <w:szCs w:val="24"/>
        </w:rPr>
      </w:pPr>
      <w:r w:rsidRPr="009452EF">
        <w:rPr>
          <w:sz w:val="24"/>
          <w:szCs w:val="24"/>
        </w:rPr>
        <w:t>снижение административных барьеров и качественное улучшение условий ведения би</w:t>
      </w:r>
      <w:r w:rsidRPr="009452EF">
        <w:rPr>
          <w:sz w:val="24"/>
          <w:szCs w:val="24"/>
        </w:rPr>
        <w:t>з</w:t>
      </w:r>
      <w:r w:rsidRPr="009452EF">
        <w:rPr>
          <w:sz w:val="24"/>
          <w:szCs w:val="24"/>
        </w:rPr>
        <w:t>неса;</w:t>
      </w:r>
    </w:p>
    <w:p w:rsidR="00E12CF8" w:rsidRPr="009452EF" w:rsidRDefault="00E12CF8" w:rsidP="00E12CF8">
      <w:pPr>
        <w:ind w:firstLine="709"/>
        <w:jc w:val="both"/>
        <w:rPr>
          <w:sz w:val="24"/>
          <w:szCs w:val="24"/>
        </w:rPr>
      </w:pPr>
      <w:r w:rsidRPr="009452EF">
        <w:rPr>
          <w:sz w:val="24"/>
          <w:szCs w:val="24"/>
        </w:rPr>
        <w:t>подготовка инфраструктуры для размещения производственных и иных объектов инв</w:t>
      </w:r>
      <w:r w:rsidRPr="009452EF">
        <w:rPr>
          <w:sz w:val="24"/>
          <w:szCs w:val="24"/>
        </w:rPr>
        <w:t>е</w:t>
      </w:r>
      <w:r w:rsidRPr="009452EF">
        <w:rPr>
          <w:sz w:val="24"/>
          <w:szCs w:val="24"/>
        </w:rPr>
        <w:t>сторов (промышленных площадок, инфраструктуры );</w:t>
      </w:r>
    </w:p>
    <w:p w:rsidR="00E12CF8" w:rsidRPr="009452EF" w:rsidRDefault="00E12CF8" w:rsidP="00E12CF8">
      <w:pPr>
        <w:pStyle w:val="28"/>
        <w:ind w:firstLine="709"/>
        <w:rPr>
          <w:b w:val="0"/>
          <w:bCs w:val="0"/>
          <w:sz w:val="24"/>
          <w:szCs w:val="24"/>
        </w:rPr>
      </w:pPr>
      <w:r w:rsidRPr="009452EF">
        <w:rPr>
          <w:b w:val="0"/>
          <w:bCs w:val="0"/>
          <w:sz w:val="24"/>
          <w:szCs w:val="24"/>
        </w:rPr>
        <w:t>развитие практики государственно-частного партнерства;</w:t>
      </w:r>
    </w:p>
    <w:p w:rsidR="00E12CF8" w:rsidRPr="009452EF" w:rsidRDefault="00E12CF8" w:rsidP="00E12CF8">
      <w:pPr>
        <w:pStyle w:val="28"/>
        <w:ind w:firstLine="709"/>
        <w:jc w:val="both"/>
        <w:rPr>
          <w:b w:val="0"/>
          <w:bCs w:val="0"/>
          <w:sz w:val="24"/>
          <w:szCs w:val="24"/>
        </w:rPr>
      </w:pPr>
      <w:r w:rsidRPr="009452EF">
        <w:rPr>
          <w:b w:val="0"/>
          <w:bCs w:val="0"/>
          <w:sz w:val="24"/>
          <w:szCs w:val="24"/>
        </w:rPr>
        <w:t>повышение эффективности бюджетных инвестиций, активное участие в реализации пр</w:t>
      </w:r>
      <w:r w:rsidRPr="009452EF">
        <w:rPr>
          <w:b w:val="0"/>
          <w:bCs w:val="0"/>
          <w:sz w:val="24"/>
          <w:szCs w:val="24"/>
        </w:rPr>
        <w:t>о</w:t>
      </w:r>
      <w:r w:rsidRPr="009452EF">
        <w:rPr>
          <w:b w:val="0"/>
          <w:bCs w:val="0"/>
          <w:sz w:val="24"/>
          <w:szCs w:val="24"/>
        </w:rPr>
        <w:t>ектов и программ, финансируемых из федерального бюджета.</w:t>
      </w:r>
    </w:p>
    <w:p w:rsidR="00E12CF8" w:rsidRPr="009452EF" w:rsidRDefault="00E12CF8" w:rsidP="00E12CF8">
      <w:pPr>
        <w:ind w:firstLine="709"/>
        <w:jc w:val="both"/>
        <w:rPr>
          <w:sz w:val="24"/>
          <w:szCs w:val="24"/>
        </w:rPr>
      </w:pPr>
      <w:r w:rsidRPr="009452EF">
        <w:rPr>
          <w:sz w:val="24"/>
          <w:szCs w:val="24"/>
        </w:rPr>
        <w:t xml:space="preserve">Целью политики в области </w:t>
      </w:r>
      <w:r w:rsidRPr="009452EF">
        <w:rPr>
          <w:b/>
          <w:sz w:val="24"/>
          <w:szCs w:val="24"/>
          <w:u w:val="single"/>
        </w:rPr>
        <w:t>развития предпринимательства</w:t>
      </w:r>
      <w:r w:rsidRPr="009452EF">
        <w:rPr>
          <w:sz w:val="24"/>
          <w:szCs w:val="24"/>
        </w:rPr>
        <w:t xml:space="preserve"> являются формирование благоприятных условий для ведения бизнеса в городе.</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sz w:val="24"/>
          <w:szCs w:val="24"/>
        </w:rPr>
      </w:pPr>
      <w:r w:rsidRPr="009452EF">
        <w:rPr>
          <w:sz w:val="24"/>
          <w:szCs w:val="24"/>
        </w:rPr>
        <w:t>развитие инфраструктуры поддержки малого бизнеса и обеспечение ее доступности;</w:t>
      </w:r>
    </w:p>
    <w:p w:rsidR="00E12CF8" w:rsidRPr="009452EF" w:rsidRDefault="00E12CF8" w:rsidP="00E12CF8">
      <w:pPr>
        <w:ind w:firstLine="709"/>
        <w:jc w:val="both"/>
        <w:rPr>
          <w:sz w:val="24"/>
          <w:szCs w:val="24"/>
        </w:rPr>
      </w:pPr>
      <w:r w:rsidRPr="009452EF">
        <w:rPr>
          <w:sz w:val="24"/>
          <w:szCs w:val="24"/>
        </w:rPr>
        <w:t>активное информирование субъектов малого и среднего предпринимательства о госуда</w:t>
      </w:r>
      <w:r w:rsidRPr="009452EF">
        <w:rPr>
          <w:sz w:val="24"/>
          <w:szCs w:val="24"/>
        </w:rPr>
        <w:t>р</w:t>
      </w:r>
      <w:r w:rsidRPr="009452EF">
        <w:rPr>
          <w:sz w:val="24"/>
          <w:szCs w:val="24"/>
        </w:rPr>
        <w:t xml:space="preserve">ственной и муниципальной поддержке, </w:t>
      </w:r>
    </w:p>
    <w:p w:rsidR="00E12CF8" w:rsidRPr="009452EF" w:rsidRDefault="00E12CF8" w:rsidP="00E12CF8">
      <w:pPr>
        <w:ind w:firstLine="709"/>
        <w:jc w:val="both"/>
        <w:rPr>
          <w:sz w:val="24"/>
          <w:szCs w:val="24"/>
        </w:rPr>
      </w:pPr>
      <w:r w:rsidRPr="009452EF">
        <w:rPr>
          <w:sz w:val="24"/>
          <w:szCs w:val="24"/>
        </w:rPr>
        <w:t>содействие развитию молодежного предпринимательства;</w:t>
      </w:r>
    </w:p>
    <w:p w:rsidR="00E12CF8" w:rsidRPr="009452EF" w:rsidRDefault="00E12CF8" w:rsidP="00E12CF8">
      <w:pPr>
        <w:ind w:firstLine="709"/>
        <w:jc w:val="both"/>
        <w:rPr>
          <w:sz w:val="24"/>
          <w:szCs w:val="24"/>
        </w:rPr>
      </w:pPr>
      <w:r w:rsidRPr="009452EF">
        <w:rPr>
          <w:sz w:val="24"/>
          <w:szCs w:val="24"/>
        </w:rPr>
        <w:t>сокращение административных барьеров;</w:t>
      </w:r>
    </w:p>
    <w:p w:rsidR="00E12CF8" w:rsidRPr="009452EF" w:rsidRDefault="00E12CF8" w:rsidP="00E12CF8">
      <w:pPr>
        <w:ind w:firstLine="709"/>
        <w:jc w:val="both"/>
        <w:rPr>
          <w:sz w:val="24"/>
          <w:szCs w:val="24"/>
        </w:rPr>
      </w:pPr>
      <w:r w:rsidRPr="009452EF">
        <w:rPr>
          <w:sz w:val="24"/>
          <w:szCs w:val="24"/>
        </w:rPr>
        <w:t>организация доведения начинающего малого бизнеса до устойчивого уровня.</w:t>
      </w:r>
    </w:p>
    <w:p w:rsidR="00E12CF8" w:rsidRPr="009452EF" w:rsidRDefault="00E12CF8" w:rsidP="00E12CF8">
      <w:pPr>
        <w:pStyle w:val="28"/>
        <w:ind w:firstLine="709"/>
        <w:rPr>
          <w:sz w:val="24"/>
          <w:szCs w:val="24"/>
        </w:rPr>
      </w:pPr>
      <w:r w:rsidRPr="009452EF">
        <w:rPr>
          <w:b w:val="0"/>
          <w:sz w:val="24"/>
          <w:szCs w:val="24"/>
        </w:rPr>
        <w:t xml:space="preserve">Цель политики </w:t>
      </w:r>
      <w:r w:rsidRPr="009452EF">
        <w:rPr>
          <w:sz w:val="24"/>
          <w:szCs w:val="24"/>
          <w:u w:val="single"/>
        </w:rPr>
        <w:t>обеспечение устойчивого развития потребительского рынка</w:t>
      </w:r>
      <w:r w:rsidRPr="009452EF">
        <w:rPr>
          <w:sz w:val="24"/>
          <w:szCs w:val="24"/>
        </w:rPr>
        <w:t xml:space="preserve"> </w:t>
      </w:r>
      <w:r w:rsidRPr="009452EF">
        <w:rPr>
          <w:b w:val="0"/>
          <w:sz w:val="24"/>
          <w:szCs w:val="24"/>
        </w:rPr>
        <w:t>создание условий для наиболее полного удовлетворения спроса населения на разнообразные безопасные и качественные товары и услуги.</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sz w:val="24"/>
          <w:szCs w:val="24"/>
        </w:rPr>
      </w:pPr>
      <w:r w:rsidRPr="009452EF">
        <w:rPr>
          <w:sz w:val="24"/>
          <w:szCs w:val="24"/>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E12CF8" w:rsidRPr="009452EF" w:rsidRDefault="00E12CF8" w:rsidP="00E12CF8">
      <w:pPr>
        <w:ind w:firstLine="709"/>
        <w:jc w:val="both"/>
        <w:rPr>
          <w:sz w:val="24"/>
          <w:szCs w:val="24"/>
        </w:rPr>
      </w:pPr>
      <w:r w:rsidRPr="009452EF">
        <w:rPr>
          <w:sz w:val="24"/>
          <w:szCs w:val="24"/>
        </w:rPr>
        <w:t>развитие современных торговых центров, обеспечивающих высокий уровень сервиса и контроль качества товаров;</w:t>
      </w:r>
    </w:p>
    <w:p w:rsidR="00E12CF8" w:rsidRPr="009452EF" w:rsidRDefault="00E12CF8" w:rsidP="00E12CF8">
      <w:pPr>
        <w:ind w:firstLine="709"/>
        <w:jc w:val="both"/>
        <w:rPr>
          <w:sz w:val="24"/>
          <w:szCs w:val="24"/>
        </w:rPr>
      </w:pPr>
      <w:r w:rsidRPr="009452EF">
        <w:rPr>
          <w:sz w:val="24"/>
          <w:szCs w:val="24"/>
        </w:rPr>
        <w:t>стимулирование развития долгосрочных взаимоотношений торговых организаций и т</w:t>
      </w:r>
      <w:r w:rsidRPr="009452EF">
        <w:rPr>
          <w:sz w:val="24"/>
          <w:szCs w:val="24"/>
        </w:rPr>
        <w:t>о</w:t>
      </w:r>
      <w:r w:rsidRPr="009452EF">
        <w:rPr>
          <w:sz w:val="24"/>
          <w:szCs w:val="24"/>
        </w:rPr>
        <w:t>варопроизводителей, осуществляющих деятельность на территории города;</w:t>
      </w:r>
    </w:p>
    <w:p w:rsidR="00E12CF8" w:rsidRPr="00AE2F1B" w:rsidRDefault="00E12CF8" w:rsidP="00E12CF8">
      <w:pPr>
        <w:ind w:firstLine="709"/>
        <w:jc w:val="both"/>
        <w:rPr>
          <w:sz w:val="24"/>
          <w:szCs w:val="24"/>
        </w:rPr>
      </w:pPr>
      <w:r w:rsidRPr="009452EF">
        <w:rPr>
          <w:sz w:val="24"/>
          <w:szCs w:val="24"/>
        </w:rPr>
        <w:t>создание разветвленной и эффективно работающей системы общественного питания</w:t>
      </w:r>
    </w:p>
    <w:p w:rsidR="00E12CF8" w:rsidRPr="009452EF" w:rsidRDefault="00E12CF8" w:rsidP="00E12CF8">
      <w:pPr>
        <w:ind w:firstLine="709"/>
        <w:jc w:val="both"/>
        <w:rPr>
          <w:sz w:val="24"/>
          <w:szCs w:val="24"/>
        </w:rPr>
      </w:pPr>
      <w:r w:rsidRPr="009452EF">
        <w:rPr>
          <w:bCs/>
          <w:sz w:val="24"/>
          <w:szCs w:val="24"/>
        </w:rPr>
        <w:t xml:space="preserve">Целью  </w:t>
      </w:r>
      <w:r w:rsidRPr="009452EF">
        <w:rPr>
          <w:b/>
          <w:sz w:val="24"/>
          <w:szCs w:val="24"/>
          <w:u w:val="single"/>
        </w:rPr>
        <w:t>развития информационно-телекоммуникационных технологий</w:t>
      </w:r>
      <w:r w:rsidRPr="009452EF">
        <w:rPr>
          <w:sz w:val="24"/>
          <w:szCs w:val="24"/>
        </w:rPr>
        <w:t xml:space="preserve"> </w:t>
      </w:r>
    </w:p>
    <w:p w:rsidR="00E12CF8" w:rsidRPr="009452EF" w:rsidRDefault="00E12CF8" w:rsidP="00E12CF8">
      <w:pPr>
        <w:pStyle w:val="a5"/>
        <w:rPr>
          <w:b/>
          <w:bCs/>
          <w:sz w:val="24"/>
        </w:rPr>
      </w:pPr>
      <w:r w:rsidRPr="009452EF">
        <w:rPr>
          <w:sz w:val="24"/>
        </w:rPr>
        <w:t>является обеспечение доступности современных информационно-телекоммуникационной услуг для населения города, бизнеса и развитие инфраструктуры связи.</w:t>
      </w:r>
    </w:p>
    <w:p w:rsidR="00E12CF8" w:rsidRPr="009452EF" w:rsidRDefault="00E12CF8" w:rsidP="00E12CF8">
      <w:pPr>
        <w:pStyle w:val="a5"/>
        <w:ind w:firstLine="720"/>
        <w:rPr>
          <w:b/>
          <w:bCs/>
          <w:sz w:val="24"/>
        </w:rPr>
      </w:pPr>
      <w:r w:rsidRPr="009452EF">
        <w:rPr>
          <w:sz w:val="24"/>
        </w:rPr>
        <w:t>Задача:</w:t>
      </w:r>
    </w:p>
    <w:p w:rsidR="00E12CF8" w:rsidRPr="009452EF" w:rsidRDefault="00E12CF8" w:rsidP="00E12CF8">
      <w:pPr>
        <w:pStyle w:val="a5"/>
        <w:ind w:firstLine="720"/>
        <w:rPr>
          <w:b/>
          <w:bCs/>
          <w:sz w:val="24"/>
        </w:rPr>
      </w:pPr>
      <w:r w:rsidRPr="009452EF">
        <w:rPr>
          <w:sz w:val="24"/>
        </w:rPr>
        <w:t>создание условий для развития информационно-телекоммуникационной инфраструкт</w:t>
      </w:r>
      <w:r w:rsidRPr="009452EF">
        <w:rPr>
          <w:sz w:val="24"/>
        </w:rPr>
        <w:t>у</w:t>
      </w:r>
      <w:r w:rsidRPr="009452EF">
        <w:rPr>
          <w:sz w:val="24"/>
        </w:rPr>
        <w:t>ры.</w:t>
      </w:r>
    </w:p>
    <w:p w:rsidR="00E12CF8" w:rsidRPr="009452EF" w:rsidRDefault="00E12CF8" w:rsidP="00E12CF8">
      <w:pPr>
        <w:ind w:firstLine="709"/>
        <w:jc w:val="both"/>
        <w:rPr>
          <w:sz w:val="24"/>
          <w:szCs w:val="24"/>
        </w:rPr>
      </w:pPr>
      <w:r w:rsidRPr="009452EF">
        <w:rPr>
          <w:sz w:val="24"/>
          <w:szCs w:val="24"/>
        </w:rPr>
        <w:t xml:space="preserve">Целью </w:t>
      </w:r>
      <w:r w:rsidRPr="009452EF">
        <w:rPr>
          <w:b/>
          <w:sz w:val="24"/>
          <w:szCs w:val="24"/>
          <w:u w:val="single"/>
        </w:rPr>
        <w:t xml:space="preserve">жилищной политики и модернизации жилищно-коммунального хозяйства </w:t>
      </w:r>
      <w:r w:rsidRPr="009452EF">
        <w:rPr>
          <w:sz w:val="24"/>
          <w:szCs w:val="24"/>
        </w:rPr>
        <w:t>являются повышение эффективности и надежности функционирования жилищно-коммунального хозяйства и систем жизнеобеспечения города.</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sz w:val="24"/>
          <w:szCs w:val="24"/>
        </w:rPr>
      </w:pPr>
      <w:r w:rsidRPr="009452EF">
        <w:rPr>
          <w:sz w:val="24"/>
          <w:szCs w:val="24"/>
        </w:rPr>
        <w:t>совершенствование системы управления жилищно-коммунальным хозяйством города;</w:t>
      </w:r>
    </w:p>
    <w:p w:rsidR="00E12CF8" w:rsidRPr="009452EF" w:rsidRDefault="00E12CF8" w:rsidP="00E12CF8">
      <w:pPr>
        <w:ind w:firstLine="709"/>
        <w:jc w:val="both"/>
        <w:rPr>
          <w:sz w:val="24"/>
          <w:szCs w:val="24"/>
        </w:rPr>
      </w:pPr>
      <w:r w:rsidRPr="009452EF">
        <w:rPr>
          <w:sz w:val="24"/>
          <w:szCs w:val="24"/>
        </w:rPr>
        <w:t>модернизация жилищно-коммунального хозяйства, снижение издержек производства жилищно-коммунальных услуг;</w:t>
      </w:r>
    </w:p>
    <w:p w:rsidR="00E12CF8" w:rsidRPr="009452EF" w:rsidRDefault="00E12CF8" w:rsidP="00E12CF8">
      <w:pPr>
        <w:ind w:firstLine="709"/>
        <w:jc w:val="both"/>
        <w:rPr>
          <w:sz w:val="24"/>
          <w:szCs w:val="24"/>
        </w:rPr>
      </w:pPr>
      <w:r w:rsidRPr="009452EF">
        <w:rPr>
          <w:sz w:val="24"/>
          <w:szCs w:val="24"/>
        </w:rPr>
        <w:t>содействие реформированию жилищно-коммунального хозяйства города;</w:t>
      </w:r>
    </w:p>
    <w:p w:rsidR="00E12CF8" w:rsidRPr="009452EF" w:rsidRDefault="00E12CF8" w:rsidP="00E12CF8">
      <w:pPr>
        <w:ind w:firstLine="709"/>
        <w:jc w:val="both"/>
        <w:rPr>
          <w:sz w:val="24"/>
          <w:szCs w:val="24"/>
        </w:rPr>
      </w:pPr>
      <w:r w:rsidRPr="009452EF">
        <w:rPr>
          <w:sz w:val="24"/>
          <w:szCs w:val="24"/>
        </w:rPr>
        <w:t>формирование комфортной среды проживания в городском округе;</w:t>
      </w:r>
    </w:p>
    <w:p w:rsidR="00E12CF8" w:rsidRPr="009452EF" w:rsidRDefault="00E12CF8" w:rsidP="00E12CF8">
      <w:pPr>
        <w:ind w:firstLine="709"/>
        <w:jc w:val="both"/>
        <w:rPr>
          <w:sz w:val="24"/>
          <w:szCs w:val="24"/>
        </w:rPr>
      </w:pPr>
      <w:r w:rsidRPr="009452EF">
        <w:rPr>
          <w:sz w:val="24"/>
          <w:szCs w:val="24"/>
        </w:rPr>
        <w:t>создание условий для обеспечения энергосбережения и повышения энергетической э</w:t>
      </w:r>
      <w:r w:rsidRPr="009452EF">
        <w:rPr>
          <w:sz w:val="24"/>
          <w:szCs w:val="24"/>
        </w:rPr>
        <w:t>ф</w:t>
      </w:r>
      <w:r w:rsidRPr="009452EF">
        <w:rPr>
          <w:sz w:val="24"/>
          <w:szCs w:val="24"/>
        </w:rPr>
        <w:t>фективности в жилищном фонде и системах коммунальной инфраструктуры;</w:t>
      </w:r>
    </w:p>
    <w:p w:rsidR="00E12CF8" w:rsidRPr="009452EF" w:rsidRDefault="00E12CF8" w:rsidP="00E12CF8">
      <w:pPr>
        <w:ind w:firstLine="709"/>
        <w:jc w:val="both"/>
        <w:rPr>
          <w:sz w:val="24"/>
          <w:szCs w:val="24"/>
        </w:rPr>
      </w:pPr>
      <w:r w:rsidRPr="009452EF">
        <w:rPr>
          <w:sz w:val="24"/>
          <w:szCs w:val="24"/>
        </w:rPr>
        <w:t>улучшение жилищных условий населения города;</w:t>
      </w:r>
    </w:p>
    <w:p w:rsidR="00E12CF8" w:rsidRPr="009452EF" w:rsidRDefault="00E12CF8" w:rsidP="00E12CF8">
      <w:pPr>
        <w:ind w:firstLine="709"/>
        <w:jc w:val="both"/>
        <w:rPr>
          <w:sz w:val="24"/>
          <w:szCs w:val="24"/>
        </w:rPr>
      </w:pPr>
      <w:r w:rsidRPr="009452EF">
        <w:rPr>
          <w:sz w:val="24"/>
          <w:szCs w:val="24"/>
        </w:rPr>
        <w:t>улучшение качества предоставления жилищно-коммунальных услуг, в том числе путем обеспечения конкуренции на рынке этих услуг);</w:t>
      </w:r>
    </w:p>
    <w:p w:rsidR="00E12CF8" w:rsidRPr="009452EF" w:rsidRDefault="00E12CF8" w:rsidP="00E12CF8">
      <w:pPr>
        <w:ind w:firstLine="709"/>
        <w:jc w:val="both"/>
        <w:rPr>
          <w:sz w:val="24"/>
          <w:szCs w:val="24"/>
        </w:rPr>
      </w:pPr>
      <w:r w:rsidRPr="009452EF">
        <w:rPr>
          <w:sz w:val="24"/>
          <w:szCs w:val="24"/>
        </w:rPr>
        <w:t>создание благоприятных условий для привлечения частных инвестиций в сферу жили</w:t>
      </w:r>
      <w:r w:rsidRPr="009452EF">
        <w:rPr>
          <w:sz w:val="24"/>
          <w:szCs w:val="24"/>
        </w:rPr>
        <w:t>щ</w:t>
      </w:r>
      <w:r w:rsidRPr="009452EF">
        <w:rPr>
          <w:sz w:val="24"/>
          <w:szCs w:val="24"/>
        </w:rPr>
        <w:t>но-коммунального хозяйства ;</w:t>
      </w:r>
    </w:p>
    <w:p w:rsidR="00E12CF8" w:rsidRPr="009452EF" w:rsidRDefault="00E12CF8" w:rsidP="00E12CF8">
      <w:pPr>
        <w:ind w:firstLine="709"/>
        <w:jc w:val="both"/>
        <w:rPr>
          <w:sz w:val="24"/>
          <w:szCs w:val="24"/>
        </w:rPr>
      </w:pPr>
      <w:r w:rsidRPr="009452EF">
        <w:rPr>
          <w:sz w:val="24"/>
          <w:szCs w:val="24"/>
        </w:rPr>
        <w:t>обеспечение формирования рынка доступного арендного жилья и развитие некоммерч</w:t>
      </w:r>
      <w:r w:rsidRPr="009452EF">
        <w:rPr>
          <w:sz w:val="24"/>
          <w:szCs w:val="24"/>
        </w:rPr>
        <w:t>е</w:t>
      </w:r>
      <w:r w:rsidRPr="009452EF">
        <w:rPr>
          <w:sz w:val="24"/>
          <w:szCs w:val="24"/>
        </w:rPr>
        <w:t>ского жилищного фонда для граждан, имеющих невысокий уровень дохода ;</w:t>
      </w:r>
    </w:p>
    <w:p w:rsidR="00E12CF8" w:rsidRPr="009452EF" w:rsidRDefault="00E12CF8" w:rsidP="00E12CF8">
      <w:pPr>
        <w:ind w:firstLine="709"/>
        <w:jc w:val="both"/>
        <w:rPr>
          <w:bCs/>
          <w:sz w:val="24"/>
          <w:szCs w:val="24"/>
        </w:rPr>
      </w:pPr>
      <w:r w:rsidRPr="009452EF">
        <w:rPr>
          <w:b/>
          <w:sz w:val="24"/>
          <w:szCs w:val="24"/>
          <w:u w:val="single"/>
        </w:rPr>
        <w:t>Третья группа целей</w:t>
      </w:r>
      <w:r w:rsidRPr="009452EF">
        <w:rPr>
          <w:sz w:val="24"/>
          <w:szCs w:val="24"/>
        </w:rPr>
        <w:t xml:space="preserve"> направлена на </w:t>
      </w:r>
      <w:r w:rsidRPr="009452EF">
        <w:rPr>
          <w:b/>
          <w:sz w:val="24"/>
          <w:szCs w:val="24"/>
        </w:rPr>
        <w:t xml:space="preserve">повышение эффективности муниципального управления </w:t>
      </w:r>
      <w:r w:rsidRPr="009452EF">
        <w:rPr>
          <w:sz w:val="24"/>
          <w:szCs w:val="24"/>
        </w:rPr>
        <w:t xml:space="preserve">и </w:t>
      </w:r>
      <w:r w:rsidRPr="009452EF">
        <w:rPr>
          <w:bCs/>
          <w:sz w:val="24"/>
          <w:szCs w:val="24"/>
        </w:rPr>
        <w:t xml:space="preserve">включает следующие направления политики администрации города </w:t>
      </w:r>
    </w:p>
    <w:p w:rsidR="00E12CF8" w:rsidRPr="009452EF" w:rsidRDefault="00E12CF8" w:rsidP="00E12CF8">
      <w:pPr>
        <w:ind w:firstLine="709"/>
        <w:jc w:val="both"/>
        <w:rPr>
          <w:sz w:val="24"/>
          <w:szCs w:val="24"/>
        </w:rPr>
      </w:pPr>
      <w:r w:rsidRPr="009452EF">
        <w:rPr>
          <w:sz w:val="24"/>
          <w:szCs w:val="24"/>
        </w:rPr>
        <w:t>повышение эффективности муниципального управления;</w:t>
      </w:r>
    </w:p>
    <w:p w:rsidR="00E12CF8" w:rsidRPr="009452EF" w:rsidRDefault="00E12CF8" w:rsidP="00E12CF8">
      <w:pPr>
        <w:ind w:firstLine="709"/>
        <w:jc w:val="both"/>
        <w:rPr>
          <w:sz w:val="24"/>
          <w:szCs w:val="24"/>
        </w:rPr>
      </w:pPr>
      <w:r w:rsidRPr="009452EF">
        <w:rPr>
          <w:sz w:val="24"/>
          <w:szCs w:val="24"/>
        </w:rPr>
        <w:t xml:space="preserve">управление муниципальной собственностью; </w:t>
      </w:r>
    </w:p>
    <w:p w:rsidR="00E12CF8" w:rsidRPr="009452EF" w:rsidRDefault="00E12CF8" w:rsidP="00E12CF8">
      <w:pPr>
        <w:ind w:firstLine="709"/>
        <w:jc w:val="both"/>
        <w:rPr>
          <w:sz w:val="24"/>
          <w:szCs w:val="24"/>
        </w:rPr>
      </w:pPr>
      <w:r w:rsidRPr="009452EF">
        <w:rPr>
          <w:sz w:val="24"/>
          <w:szCs w:val="24"/>
        </w:rPr>
        <w:t>управление муниципальными финансами;</w:t>
      </w:r>
    </w:p>
    <w:p w:rsidR="00E12CF8" w:rsidRPr="009452EF" w:rsidRDefault="00E12CF8" w:rsidP="00E12CF8">
      <w:pPr>
        <w:ind w:firstLine="709"/>
        <w:jc w:val="both"/>
        <w:rPr>
          <w:sz w:val="24"/>
          <w:szCs w:val="24"/>
        </w:rPr>
      </w:pPr>
      <w:r w:rsidRPr="009452EF">
        <w:rPr>
          <w:sz w:val="24"/>
          <w:szCs w:val="24"/>
        </w:rPr>
        <w:t>управление природными ресурсами, обеспечение экологической безопасности;</w:t>
      </w:r>
    </w:p>
    <w:p w:rsidR="00E12CF8" w:rsidRPr="009452EF" w:rsidRDefault="00E12CF8" w:rsidP="00E12CF8">
      <w:pPr>
        <w:ind w:firstLine="709"/>
        <w:jc w:val="both"/>
        <w:rPr>
          <w:sz w:val="24"/>
          <w:szCs w:val="24"/>
        </w:rPr>
      </w:pPr>
      <w:r w:rsidRPr="009452EF">
        <w:rPr>
          <w:sz w:val="24"/>
          <w:szCs w:val="24"/>
        </w:rPr>
        <w:t>обеспечение правопорядка, повышение безопасности жизни населения.</w:t>
      </w:r>
    </w:p>
    <w:p w:rsidR="00E12CF8" w:rsidRPr="009452EF" w:rsidRDefault="00E12CF8" w:rsidP="00E12CF8">
      <w:pPr>
        <w:tabs>
          <w:tab w:val="num" w:pos="0"/>
        </w:tabs>
        <w:ind w:firstLine="709"/>
        <w:jc w:val="both"/>
        <w:rPr>
          <w:sz w:val="24"/>
          <w:szCs w:val="24"/>
        </w:rPr>
      </w:pPr>
      <w:r w:rsidRPr="009452EF">
        <w:rPr>
          <w:sz w:val="24"/>
          <w:szCs w:val="24"/>
        </w:rPr>
        <w:t xml:space="preserve">Целью политики в сфере </w:t>
      </w:r>
      <w:r w:rsidRPr="009452EF">
        <w:rPr>
          <w:b/>
          <w:sz w:val="24"/>
          <w:szCs w:val="24"/>
          <w:u w:val="single"/>
        </w:rPr>
        <w:t>управления городом</w:t>
      </w:r>
      <w:r w:rsidRPr="009452EF">
        <w:rPr>
          <w:sz w:val="24"/>
          <w:szCs w:val="24"/>
        </w:rPr>
        <w:t xml:space="preserve"> является превращение  органов местного самоуправления в эффективные, ориентированные на достижение поставленных целей (резул</w:t>
      </w:r>
      <w:r w:rsidRPr="009452EF">
        <w:rPr>
          <w:sz w:val="24"/>
          <w:szCs w:val="24"/>
        </w:rPr>
        <w:t>ь</w:t>
      </w:r>
      <w:r w:rsidRPr="009452EF">
        <w:rPr>
          <w:sz w:val="24"/>
          <w:szCs w:val="24"/>
        </w:rPr>
        <w:t>татов) структуры.</w:t>
      </w:r>
    </w:p>
    <w:p w:rsidR="00E12CF8" w:rsidRPr="009452EF" w:rsidRDefault="00E12CF8" w:rsidP="00E12CF8">
      <w:pPr>
        <w:ind w:firstLine="709"/>
        <w:jc w:val="both"/>
        <w:rPr>
          <w:sz w:val="24"/>
          <w:szCs w:val="24"/>
        </w:rPr>
      </w:pPr>
      <w:r w:rsidRPr="009452EF">
        <w:rPr>
          <w:sz w:val="24"/>
          <w:szCs w:val="24"/>
        </w:rPr>
        <w:t>Задачи:</w:t>
      </w:r>
    </w:p>
    <w:p w:rsidR="00E12CF8" w:rsidRPr="002A7CC2" w:rsidRDefault="00E12CF8" w:rsidP="00E12CF8">
      <w:pPr>
        <w:pStyle w:val="BodyText21"/>
        <w:tabs>
          <w:tab w:val="left" w:pos="900"/>
          <w:tab w:val="left" w:pos="1080"/>
        </w:tabs>
        <w:ind w:firstLine="709"/>
        <w:jc w:val="left"/>
        <w:rPr>
          <w:b w:val="0"/>
          <w:sz w:val="24"/>
          <w:szCs w:val="24"/>
        </w:rPr>
      </w:pPr>
      <w:r>
        <w:rPr>
          <w:b w:val="0"/>
          <w:sz w:val="24"/>
          <w:szCs w:val="24"/>
        </w:rPr>
        <w:t xml:space="preserve"> </w:t>
      </w:r>
      <w:r w:rsidRPr="002A7CC2">
        <w:rPr>
          <w:b w:val="0"/>
          <w:sz w:val="24"/>
          <w:szCs w:val="24"/>
        </w:rPr>
        <w:t>реализация административной реформы;</w:t>
      </w:r>
    </w:p>
    <w:p w:rsidR="00E12CF8" w:rsidRPr="002A7CC2" w:rsidRDefault="00E12CF8" w:rsidP="00E12CF8">
      <w:pPr>
        <w:pStyle w:val="BodyText21"/>
        <w:tabs>
          <w:tab w:val="left" w:pos="900"/>
          <w:tab w:val="left" w:pos="1080"/>
        </w:tabs>
        <w:ind w:firstLine="709"/>
        <w:jc w:val="left"/>
        <w:rPr>
          <w:b w:val="0"/>
          <w:sz w:val="24"/>
          <w:szCs w:val="24"/>
        </w:rPr>
      </w:pPr>
      <w:r>
        <w:rPr>
          <w:b w:val="0"/>
          <w:sz w:val="24"/>
          <w:szCs w:val="24"/>
        </w:rPr>
        <w:t xml:space="preserve"> </w:t>
      </w:r>
      <w:r w:rsidRPr="002A7CC2">
        <w:rPr>
          <w:b w:val="0"/>
          <w:sz w:val="24"/>
          <w:szCs w:val="24"/>
        </w:rPr>
        <w:t xml:space="preserve">повышение эффективности ключевых управленческих процессов и организационных </w:t>
      </w:r>
      <w:r>
        <w:rPr>
          <w:b w:val="0"/>
          <w:sz w:val="24"/>
          <w:szCs w:val="24"/>
        </w:rPr>
        <w:t xml:space="preserve">       </w:t>
      </w:r>
      <w:r w:rsidRPr="002A7CC2">
        <w:rPr>
          <w:b w:val="0"/>
          <w:sz w:val="24"/>
          <w:szCs w:val="24"/>
        </w:rPr>
        <w:t>структур в органах местного самоуправления;</w:t>
      </w:r>
    </w:p>
    <w:p w:rsidR="00E12CF8" w:rsidRPr="002A7CC2" w:rsidRDefault="00E12CF8" w:rsidP="00E12CF8">
      <w:pPr>
        <w:pStyle w:val="BodyText21"/>
        <w:tabs>
          <w:tab w:val="left" w:pos="900"/>
          <w:tab w:val="left" w:pos="1080"/>
        </w:tabs>
        <w:ind w:firstLine="709"/>
        <w:jc w:val="both"/>
        <w:rPr>
          <w:b w:val="0"/>
          <w:sz w:val="24"/>
          <w:szCs w:val="24"/>
        </w:rPr>
      </w:pPr>
      <w:r w:rsidRPr="002A7CC2">
        <w:rPr>
          <w:b w:val="0"/>
          <w:sz w:val="24"/>
          <w:szCs w:val="24"/>
        </w:rPr>
        <w:t>повышение уровня использования современных инфо</w:t>
      </w:r>
      <w:r>
        <w:rPr>
          <w:b w:val="0"/>
          <w:sz w:val="24"/>
          <w:szCs w:val="24"/>
        </w:rPr>
        <w:t>рмационных технологий в орг</w:t>
      </w:r>
      <w:r>
        <w:rPr>
          <w:b w:val="0"/>
          <w:sz w:val="24"/>
          <w:szCs w:val="24"/>
        </w:rPr>
        <w:t>а</w:t>
      </w:r>
      <w:r>
        <w:rPr>
          <w:b w:val="0"/>
          <w:sz w:val="24"/>
          <w:szCs w:val="24"/>
        </w:rPr>
        <w:t xml:space="preserve">нах </w:t>
      </w:r>
      <w:r w:rsidRPr="002A7CC2">
        <w:rPr>
          <w:b w:val="0"/>
          <w:sz w:val="24"/>
          <w:szCs w:val="24"/>
        </w:rPr>
        <w:t>местного самоуправления;</w:t>
      </w:r>
    </w:p>
    <w:p w:rsidR="00E12CF8" w:rsidRPr="002A7CC2" w:rsidRDefault="00E12CF8" w:rsidP="00E12CF8">
      <w:pPr>
        <w:pStyle w:val="BodyText21"/>
        <w:tabs>
          <w:tab w:val="left" w:pos="900"/>
          <w:tab w:val="left" w:pos="1080"/>
        </w:tabs>
        <w:ind w:firstLine="709"/>
        <w:jc w:val="both"/>
        <w:rPr>
          <w:b w:val="0"/>
          <w:sz w:val="24"/>
          <w:szCs w:val="24"/>
        </w:rPr>
      </w:pPr>
      <w:r w:rsidRPr="002A7CC2">
        <w:rPr>
          <w:b w:val="0"/>
          <w:sz w:val="24"/>
          <w:szCs w:val="24"/>
        </w:rPr>
        <w:t>повышение уровня квалификации кадрового состава органов муниципальных образов</w:t>
      </w:r>
      <w:r w:rsidRPr="002A7CC2">
        <w:rPr>
          <w:b w:val="0"/>
          <w:sz w:val="24"/>
          <w:szCs w:val="24"/>
        </w:rPr>
        <w:t>а</w:t>
      </w:r>
      <w:r w:rsidRPr="002A7CC2">
        <w:rPr>
          <w:b w:val="0"/>
          <w:sz w:val="24"/>
          <w:szCs w:val="24"/>
        </w:rPr>
        <w:t>ний.</w:t>
      </w:r>
    </w:p>
    <w:p w:rsidR="00E12CF8" w:rsidRPr="009452EF" w:rsidRDefault="00E12CF8" w:rsidP="00E12CF8">
      <w:pPr>
        <w:pStyle w:val="28"/>
        <w:ind w:firstLine="709"/>
        <w:jc w:val="both"/>
        <w:outlineLvl w:val="9"/>
        <w:rPr>
          <w:b w:val="0"/>
          <w:sz w:val="24"/>
          <w:szCs w:val="24"/>
        </w:rPr>
      </w:pPr>
      <w:r w:rsidRPr="009452EF">
        <w:rPr>
          <w:b w:val="0"/>
          <w:color w:val="000000"/>
          <w:sz w:val="24"/>
          <w:szCs w:val="24"/>
        </w:rPr>
        <w:t>Целями</w:t>
      </w:r>
      <w:r w:rsidRPr="009452EF">
        <w:rPr>
          <w:b w:val="0"/>
          <w:sz w:val="24"/>
          <w:szCs w:val="24"/>
        </w:rPr>
        <w:t xml:space="preserve"> </w:t>
      </w:r>
      <w:r w:rsidRPr="009452EF">
        <w:rPr>
          <w:b w:val="0"/>
          <w:color w:val="000000"/>
          <w:sz w:val="24"/>
          <w:szCs w:val="24"/>
        </w:rPr>
        <w:t xml:space="preserve">совершенствования </w:t>
      </w:r>
      <w:r w:rsidRPr="009452EF">
        <w:rPr>
          <w:color w:val="000000"/>
          <w:sz w:val="24"/>
          <w:szCs w:val="24"/>
          <w:u w:val="single"/>
        </w:rPr>
        <w:t>управления муниципальными финансами</w:t>
      </w:r>
      <w:r w:rsidRPr="009452EF">
        <w:rPr>
          <w:b w:val="0"/>
          <w:color w:val="000000"/>
          <w:sz w:val="24"/>
          <w:szCs w:val="24"/>
          <w:u w:val="single"/>
        </w:rPr>
        <w:t xml:space="preserve"> является: </w:t>
      </w:r>
    </w:p>
    <w:p w:rsidR="00E12CF8" w:rsidRPr="009452EF" w:rsidRDefault="00E12CF8" w:rsidP="00E12CF8">
      <w:pPr>
        <w:ind w:firstLine="708"/>
        <w:jc w:val="both"/>
        <w:rPr>
          <w:sz w:val="24"/>
          <w:szCs w:val="24"/>
        </w:rPr>
      </w:pPr>
      <w:r w:rsidRPr="009452EF">
        <w:rPr>
          <w:sz w:val="24"/>
          <w:szCs w:val="24"/>
        </w:rPr>
        <w:t>повышение доли налоговых и неналоговых доходов городского бюджета;</w:t>
      </w:r>
    </w:p>
    <w:p w:rsidR="00E12CF8" w:rsidRPr="009452EF" w:rsidRDefault="00E12CF8" w:rsidP="00E12CF8">
      <w:pPr>
        <w:ind w:firstLine="708"/>
        <w:jc w:val="both"/>
        <w:rPr>
          <w:sz w:val="24"/>
          <w:szCs w:val="24"/>
        </w:rPr>
      </w:pPr>
      <w:r w:rsidRPr="009452EF">
        <w:rPr>
          <w:sz w:val="24"/>
          <w:szCs w:val="24"/>
        </w:rPr>
        <w:t>оптимизация затрат на предоставление бюджетных услуг и исполнение полномочий;</w:t>
      </w:r>
    </w:p>
    <w:p w:rsidR="00E12CF8" w:rsidRPr="009452EF" w:rsidRDefault="00E12CF8" w:rsidP="00E12CF8">
      <w:pPr>
        <w:ind w:firstLine="708"/>
        <w:jc w:val="both"/>
        <w:rPr>
          <w:sz w:val="24"/>
          <w:szCs w:val="24"/>
        </w:rPr>
      </w:pPr>
      <w:r w:rsidRPr="009452EF">
        <w:rPr>
          <w:sz w:val="24"/>
          <w:szCs w:val="24"/>
        </w:rPr>
        <w:t>повышение качества предоставляемых бюджетных услуг;</w:t>
      </w:r>
    </w:p>
    <w:p w:rsidR="00E12CF8" w:rsidRPr="009452EF" w:rsidRDefault="00E12CF8" w:rsidP="00E12CF8">
      <w:pPr>
        <w:ind w:firstLine="708"/>
        <w:jc w:val="both"/>
        <w:rPr>
          <w:sz w:val="24"/>
          <w:szCs w:val="24"/>
        </w:rPr>
      </w:pPr>
      <w:r w:rsidRPr="009452EF">
        <w:rPr>
          <w:sz w:val="24"/>
          <w:szCs w:val="24"/>
        </w:rPr>
        <w:t>обеспечение высокой бюджетной дисциплины.</w:t>
      </w:r>
    </w:p>
    <w:p w:rsidR="00E12CF8" w:rsidRPr="009452EF" w:rsidRDefault="00E12CF8" w:rsidP="00E12CF8">
      <w:pPr>
        <w:ind w:firstLine="709"/>
        <w:jc w:val="both"/>
        <w:rPr>
          <w:sz w:val="24"/>
          <w:szCs w:val="24"/>
        </w:rPr>
      </w:pPr>
      <w:r w:rsidRPr="009452EF">
        <w:rPr>
          <w:sz w:val="24"/>
          <w:szCs w:val="24"/>
        </w:rPr>
        <w:t xml:space="preserve">Задачи: </w:t>
      </w:r>
    </w:p>
    <w:p w:rsidR="00E12CF8" w:rsidRPr="009452EF" w:rsidRDefault="00E12CF8" w:rsidP="00E12CF8">
      <w:pPr>
        <w:ind w:firstLine="709"/>
        <w:jc w:val="both"/>
        <w:rPr>
          <w:sz w:val="24"/>
          <w:szCs w:val="24"/>
        </w:rPr>
      </w:pPr>
      <w:r w:rsidRPr="009452EF">
        <w:rPr>
          <w:color w:val="000000"/>
          <w:sz w:val="24"/>
          <w:szCs w:val="24"/>
        </w:rPr>
        <w:t>продолжить работу по повышению собираемости налогов и сборов, по дальнейшему увеличению налогооблагаемой базы, для чего активно взаимодействовать с органами налоговой службы, государственной статистики, Федеральным агентством кадастра объектов недвижим</w:t>
      </w:r>
      <w:r w:rsidRPr="009452EF">
        <w:rPr>
          <w:color w:val="000000"/>
          <w:sz w:val="24"/>
          <w:szCs w:val="24"/>
        </w:rPr>
        <w:t>о</w:t>
      </w:r>
      <w:r w:rsidRPr="009452EF">
        <w:rPr>
          <w:color w:val="000000"/>
          <w:sz w:val="24"/>
          <w:szCs w:val="24"/>
        </w:rPr>
        <w:t>сти</w:t>
      </w:r>
      <w:r w:rsidRPr="009452EF">
        <w:rPr>
          <w:sz w:val="24"/>
          <w:szCs w:val="24"/>
        </w:rPr>
        <w:t>;</w:t>
      </w:r>
    </w:p>
    <w:p w:rsidR="00E12CF8" w:rsidRPr="009452EF" w:rsidRDefault="00E12CF8" w:rsidP="00E12CF8">
      <w:pPr>
        <w:tabs>
          <w:tab w:val="num" w:pos="0"/>
        </w:tabs>
        <w:ind w:firstLine="709"/>
        <w:jc w:val="both"/>
        <w:rPr>
          <w:sz w:val="24"/>
          <w:szCs w:val="24"/>
        </w:rPr>
      </w:pPr>
      <w:r w:rsidRPr="009452EF">
        <w:rPr>
          <w:sz w:val="24"/>
          <w:szCs w:val="24"/>
        </w:rPr>
        <w:t>развитие стимулирующей составляющей налоговой системы, осуществление комплекса мер по легализации заработной платы, включающего в себя непосредственную поддержку предприятий при условии вывода ими заработной платы из «тени»;</w:t>
      </w:r>
    </w:p>
    <w:p w:rsidR="00E12CF8" w:rsidRPr="009452EF" w:rsidRDefault="00E12CF8" w:rsidP="00E12CF8">
      <w:pPr>
        <w:tabs>
          <w:tab w:val="num" w:pos="0"/>
        </w:tabs>
        <w:ind w:firstLine="709"/>
        <w:jc w:val="both"/>
        <w:rPr>
          <w:sz w:val="24"/>
          <w:szCs w:val="24"/>
        </w:rPr>
      </w:pPr>
      <w:r w:rsidRPr="009452EF">
        <w:rPr>
          <w:sz w:val="24"/>
          <w:szCs w:val="24"/>
        </w:rPr>
        <w:t>повышение качества и снижение стоимости услуг, предоставляемых бюджетными учр</w:t>
      </w:r>
      <w:r w:rsidRPr="009452EF">
        <w:rPr>
          <w:sz w:val="24"/>
          <w:szCs w:val="24"/>
        </w:rPr>
        <w:t>е</w:t>
      </w:r>
      <w:r w:rsidRPr="009452EF">
        <w:rPr>
          <w:sz w:val="24"/>
          <w:szCs w:val="24"/>
        </w:rPr>
        <w:t>ждениями.</w:t>
      </w:r>
    </w:p>
    <w:p w:rsidR="00E12CF8" w:rsidRPr="009452EF" w:rsidRDefault="00E12CF8" w:rsidP="00E12CF8">
      <w:pPr>
        <w:ind w:firstLine="709"/>
        <w:jc w:val="both"/>
        <w:rPr>
          <w:sz w:val="24"/>
          <w:szCs w:val="24"/>
        </w:rPr>
      </w:pPr>
      <w:r w:rsidRPr="009452EF">
        <w:rPr>
          <w:color w:val="000000"/>
          <w:sz w:val="24"/>
          <w:szCs w:val="24"/>
        </w:rPr>
        <w:t>Целью</w:t>
      </w:r>
      <w:r w:rsidRPr="009452EF">
        <w:rPr>
          <w:sz w:val="24"/>
          <w:szCs w:val="24"/>
        </w:rPr>
        <w:t xml:space="preserve"> </w:t>
      </w:r>
      <w:r w:rsidRPr="009452EF">
        <w:rPr>
          <w:color w:val="000000"/>
          <w:sz w:val="24"/>
          <w:szCs w:val="24"/>
        </w:rPr>
        <w:t xml:space="preserve">совершенствования </w:t>
      </w:r>
      <w:r w:rsidRPr="009452EF">
        <w:rPr>
          <w:b/>
          <w:color w:val="000000"/>
          <w:sz w:val="24"/>
          <w:szCs w:val="24"/>
          <w:u w:val="single"/>
        </w:rPr>
        <w:t>управления муниципальной собственностью</w:t>
      </w:r>
      <w:r w:rsidRPr="009452EF">
        <w:rPr>
          <w:color w:val="000000"/>
          <w:sz w:val="24"/>
          <w:szCs w:val="24"/>
        </w:rPr>
        <w:t xml:space="preserve"> является п</w:t>
      </w:r>
      <w:r w:rsidRPr="009452EF">
        <w:rPr>
          <w:color w:val="000000"/>
          <w:sz w:val="24"/>
          <w:szCs w:val="24"/>
        </w:rPr>
        <w:t>о</w:t>
      </w:r>
      <w:r w:rsidRPr="009452EF">
        <w:rPr>
          <w:color w:val="000000"/>
          <w:sz w:val="24"/>
          <w:szCs w:val="24"/>
        </w:rPr>
        <w:t>вышение эффективности управления муниципальным имуществом</w:t>
      </w:r>
      <w:r w:rsidRPr="009452EF">
        <w:rPr>
          <w:sz w:val="24"/>
          <w:szCs w:val="24"/>
        </w:rPr>
        <w:t>.</w:t>
      </w:r>
    </w:p>
    <w:p w:rsidR="00E12CF8" w:rsidRPr="009452EF" w:rsidRDefault="00E12CF8" w:rsidP="00E12CF8">
      <w:pPr>
        <w:ind w:firstLine="709"/>
        <w:jc w:val="both"/>
        <w:rPr>
          <w:sz w:val="24"/>
          <w:szCs w:val="24"/>
        </w:rPr>
      </w:pPr>
      <w:r w:rsidRPr="009452EF">
        <w:rPr>
          <w:sz w:val="24"/>
          <w:szCs w:val="24"/>
        </w:rPr>
        <w:t>Задачи:</w:t>
      </w:r>
    </w:p>
    <w:p w:rsidR="00E12CF8" w:rsidRPr="009452EF" w:rsidRDefault="00E12CF8" w:rsidP="00E12CF8">
      <w:pPr>
        <w:ind w:firstLine="709"/>
        <w:jc w:val="both"/>
        <w:rPr>
          <w:color w:val="000000"/>
          <w:sz w:val="24"/>
          <w:szCs w:val="24"/>
        </w:rPr>
      </w:pPr>
      <w:r w:rsidRPr="009452EF">
        <w:rPr>
          <w:color w:val="000000"/>
          <w:sz w:val="24"/>
          <w:szCs w:val="24"/>
        </w:rPr>
        <w:t xml:space="preserve">оптимизация состава муниципального имущества; </w:t>
      </w:r>
    </w:p>
    <w:p w:rsidR="00E12CF8" w:rsidRPr="009452EF" w:rsidRDefault="00E12CF8" w:rsidP="00E12CF8">
      <w:pPr>
        <w:ind w:firstLine="709"/>
        <w:jc w:val="both"/>
        <w:rPr>
          <w:color w:val="000000"/>
          <w:sz w:val="24"/>
          <w:szCs w:val="24"/>
        </w:rPr>
      </w:pPr>
      <w:r w:rsidRPr="009452EF">
        <w:rPr>
          <w:color w:val="000000"/>
          <w:sz w:val="24"/>
          <w:szCs w:val="24"/>
        </w:rPr>
        <w:t>повышение качества управления в организациях с муниципальным участием;</w:t>
      </w:r>
    </w:p>
    <w:p w:rsidR="00E12CF8" w:rsidRPr="009452EF" w:rsidRDefault="00E12CF8" w:rsidP="00E12CF8">
      <w:pPr>
        <w:ind w:firstLine="709"/>
        <w:jc w:val="both"/>
        <w:rPr>
          <w:color w:val="000000"/>
          <w:sz w:val="24"/>
          <w:szCs w:val="24"/>
        </w:rPr>
      </w:pPr>
      <w:r w:rsidRPr="009452EF">
        <w:rPr>
          <w:color w:val="000000"/>
          <w:sz w:val="24"/>
          <w:szCs w:val="24"/>
        </w:rPr>
        <w:t>использование муниципальных активов в качестве инструмента привлечения инвестиций в экономику города;</w:t>
      </w:r>
    </w:p>
    <w:p w:rsidR="00E12CF8" w:rsidRPr="009452EF" w:rsidRDefault="00E12CF8" w:rsidP="00E12CF8">
      <w:pPr>
        <w:ind w:firstLine="709"/>
        <w:jc w:val="both"/>
        <w:rPr>
          <w:color w:val="000000"/>
          <w:sz w:val="24"/>
          <w:szCs w:val="24"/>
        </w:rPr>
      </w:pPr>
      <w:r w:rsidRPr="009452EF">
        <w:rPr>
          <w:color w:val="000000"/>
          <w:sz w:val="24"/>
          <w:szCs w:val="24"/>
        </w:rPr>
        <w:t>обеспечение внедрения мер действенного контроля за эффективным управлением муниципальным имуществом, его сохранностью, в том числе с использованием современных и</w:t>
      </w:r>
      <w:r w:rsidRPr="009452EF">
        <w:rPr>
          <w:color w:val="000000"/>
          <w:sz w:val="24"/>
          <w:szCs w:val="24"/>
        </w:rPr>
        <w:t>н</w:t>
      </w:r>
      <w:r w:rsidRPr="009452EF">
        <w:rPr>
          <w:color w:val="000000"/>
          <w:sz w:val="24"/>
          <w:szCs w:val="24"/>
        </w:rPr>
        <w:t>формационно-технологических ресурсов;</w:t>
      </w:r>
    </w:p>
    <w:p w:rsidR="00E12CF8" w:rsidRPr="009452EF" w:rsidRDefault="00E12CF8" w:rsidP="00E12CF8">
      <w:pPr>
        <w:ind w:firstLine="709"/>
        <w:jc w:val="both"/>
        <w:rPr>
          <w:color w:val="000000"/>
          <w:sz w:val="24"/>
          <w:szCs w:val="24"/>
        </w:rPr>
      </w:pPr>
      <w:r w:rsidRPr="009452EF">
        <w:rPr>
          <w:color w:val="000000"/>
          <w:sz w:val="24"/>
          <w:szCs w:val="24"/>
        </w:rPr>
        <w:t>обеспечение доходов городского бюджета от использования и приватизации муниц</w:t>
      </w:r>
      <w:r w:rsidRPr="009452EF">
        <w:rPr>
          <w:color w:val="000000"/>
          <w:sz w:val="24"/>
          <w:szCs w:val="24"/>
        </w:rPr>
        <w:t>и</w:t>
      </w:r>
      <w:r w:rsidRPr="009452EF">
        <w:rPr>
          <w:color w:val="000000"/>
          <w:sz w:val="24"/>
          <w:szCs w:val="24"/>
        </w:rPr>
        <w:t>пального имущества.</w:t>
      </w:r>
    </w:p>
    <w:p w:rsidR="00E12CF8" w:rsidRPr="009452EF" w:rsidRDefault="00E12CF8" w:rsidP="00E12CF8">
      <w:pPr>
        <w:ind w:firstLine="709"/>
        <w:jc w:val="both"/>
        <w:rPr>
          <w:sz w:val="24"/>
          <w:szCs w:val="24"/>
        </w:rPr>
      </w:pPr>
      <w:r w:rsidRPr="009452EF">
        <w:rPr>
          <w:color w:val="000000"/>
          <w:sz w:val="24"/>
          <w:szCs w:val="24"/>
        </w:rPr>
        <w:t xml:space="preserve">Целями </w:t>
      </w:r>
      <w:r w:rsidRPr="009452EF">
        <w:rPr>
          <w:b/>
          <w:color w:val="000000"/>
          <w:sz w:val="24"/>
          <w:szCs w:val="24"/>
          <w:u w:val="single"/>
        </w:rPr>
        <w:t>э</w:t>
      </w:r>
      <w:r w:rsidRPr="009452EF">
        <w:rPr>
          <w:b/>
          <w:sz w:val="24"/>
          <w:szCs w:val="24"/>
          <w:u w:val="single"/>
        </w:rPr>
        <w:t>кологической политики</w:t>
      </w:r>
      <w:r w:rsidRPr="009452EF">
        <w:rPr>
          <w:sz w:val="24"/>
          <w:szCs w:val="24"/>
        </w:rPr>
        <w:t xml:space="preserve"> являются: обеспечение экологической безопасности и </w:t>
      </w:r>
      <w:r w:rsidRPr="009452EF">
        <w:rPr>
          <w:bCs/>
          <w:sz w:val="24"/>
          <w:szCs w:val="24"/>
        </w:rPr>
        <w:t>развитие природно-ресурсного потенциала.</w:t>
      </w:r>
    </w:p>
    <w:p w:rsidR="00E12CF8" w:rsidRPr="009452EF" w:rsidRDefault="00E12CF8" w:rsidP="00E12CF8">
      <w:pPr>
        <w:ind w:firstLine="709"/>
        <w:jc w:val="both"/>
        <w:rPr>
          <w:sz w:val="24"/>
          <w:szCs w:val="24"/>
        </w:rPr>
      </w:pPr>
      <w:r w:rsidRPr="009452EF">
        <w:rPr>
          <w:sz w:val="24"/>
          <w:szCs w:val="24"/>
        </w:rPr>
        <w:t xml:space="preserve">Задачи: </w:t>
      </w:r>
    </w:p>
    <w:p w:rsidR="00E12CF8" w:rsidRPr="009452EF" w:rsidRDefault="00E12CF8" w:rsidP="00E12CF8">
      <w:pPr>
        <w:pStyle w:val="a5"/>
        <w:ind w:firstLine="720"/>
        <w:rPr>
          <w:b/>
          <w:bCs/>
          <w:sz w:val="24"/>
        </w:rPr>
      </w:pPr>
      <w:r w:rsidRPr="009452EF">
        <w:rPr>
          <w:sz w:val="24"/>
        </w:rPr>
        <w:t>снижение уровня негативного воздействия на окружающую среду в результате хозяйс</w:t>
      </w:r>
      <w:r w:rsidRPr="009452EF">
        <w:rPr>
          <w:sz w:val="24"/>
        </w:rPr>
        <w:t>т</w:t>
      </w:r>
      <w:r w:rsidRPr="009452EF">
        <w:rPr>
          <w:sz w:val="24"/>
        </w:rPr>
        <w:t>венной и иной деятельности и восстановление нарушенных экологических систем (снижение уровня выбросов в атмосферу, уменьшение сбросов в водный источник, ликвидация негативн</w:t>
      </w:r>
      <w:r w:rsidRPr="009452EF">
        <w:rPr>
          <w:sz w:val="24"/>
        </w:rPr>
        <w:t>о</w:t>
      </w:r>
      <w:r w:rsidRPr="009452EF">
        <w:rPr>
          <w:sz w:val="24"/>
        </w:rPr>
        <w:t>го воздействия отходов на почву);</w:t>
      </w:r>
    </w:p>
    <w:p w:rsidR="00E12CF8" w:rsidRPr="009452EF" w:rsidRDefault="00E12CF8" w:rsidP="00E12CF8">
      <w:pPr>
        <w:pStyle w:val="a5"/>
        <w:ind w:firstLine="720"/>
        <w:rPr>
          <w:b/>
          <w:sz w:val="24"/>
        </w:rPr>
      </w:pPr>
      <w:r w:rsidRPr="009452EF">
        <w:rPr>
          <w:sz w:val="24"/>
        </w:rPr>
        <w:t>разработка системы управления отходами на территории города . Ликвидации несан</w:t>
      </w:r>
      <w:r w:rsidRPr="009452EF">
        <w:rPr>
          <w:sz w:val="24"/>
        </w:rPr>
        <w:t>к</w:t>
      </w:r>
      <w:r w:rsidRPr="009452EF">
        <w:rPr>
          <w:sz w:val="24"/>
        </w:rPr>
        <w:t>ционированных мест размещения отходов, разработка и корректировка необходимой норм</w:t>
      </w:r>
      <w:r w:rsidRPr="009452EF">
        <w:rPr>
          <w:sz w:val="24"/>
        </w:rPr>
        <w:t>а</w:t>
      </w:r>
      <w:r w:rsidRPr="009452EF">
        <w:rPr>
          <w:sz w:val="24"/>
        </w:rPr>
        <w:t>тивной документации.</w:t>
      </w:r>
    </w:p>
    <w:p w:rsidR="00E12CF8" w:rsidRPr="009452EF" w:rsidRDefault="00E12CF8" w:rsidP="00E12CF8">
      <w:pPr>
        <w:ind w:firstLine="720"/>
        <w:jc w:val="both"/>
        <w:rPr>
          <w:sz w:val="24"/>
          <w:szCs w:val="24"/>
        </w:rPr>
      </w:pPr>
      <w:r w:rsidRPr="009452EF">
        <w:rPr>
          <w:sz w:val="24"/>
          <w:szCs w:val="24"/>
        </w:rPr>
        <w:t xml:space="preserve">Целью политики, направленной на </w:t>
      </w:r>
      <w:r w:rsidRPr="009452EF">
        <w:rPr>
          <w:b/>
          <w:sz w:val="24"/>
          <w:szCs w:val="24"/>
          <w:u w:val="single"/>
        </w:rPr>
        <w:t>обеспечение правопорядка, повышение безопасн</w:t>
      </w:r>
      <w:r w:rsidRPr="009452EF">
        <w:rPr>
          <w:b/>
          <w:sz w:val="24"/>
          <w:szCs w:val="24"/>
          <w:u w:val="single"/>
        </w:rPr>
        <w:t>о</w:t>
      </w:r>
      <w:r w:rsidRPr="009452EF">
        <w:rPr>
          <w:b/>
          <w:sz w:val="24"/>
          <w:szCs w:val="24"/>
          <w:u w:val="single"/>
        </w:rPr>
        <w:t>сти жизни населения</w:t>
      </w:r>
      <w:r w:rsidRPr="009452EF">
        <w:rPr>
          <w:b/>
          <w:sz w:val="24"/>
          <w:szCs w:val="24"/>
        </w:rPr>
        <w:t>,</w:t>
      </w:r>
      <w:r w:rsidRPr="009452EF">
        <w:rPr>
          <w:sz w:val="24"/>
          <w:szCs w:val="24"/>
        </w:rPr>
        <w:t xml:space="preserve"> является достижение высокого уровня личной безопасности граждан, защита их законных прав и интересов, безопасности дорожного движения, защита от угроз, св</w:t>
      </w:r>
      <w:r w:rsidRPr="009452EF">
        <w:rPr>
          <w:sz w:val="24"/>
          <w:szCs w:val="24"/>
        </w:rPr>
        <w:t>я</w:t>
      </w:r>
      <w:r w:rsidRPr="009452EF">
        <w:rPr>
          <w:sz w:val="24"/>
          <w:szCs w:val="24"/>
        </w:rPr>
        <w:t>занных с чрезвычайными ситуациями.</w:t>
      </w:r>
    </w:p>
    <w:p w:rsidR="00E12CF8" w:rsidRPr="009452EF" w:rsidRDefault="00E12CF8" w:rsidP="00E12CF8">
      <w:pPr>
        <w:ind w:firstLine="709"/>
        <w:jc w:val="both"/>
        <w:rPr>
          <w:sz w:val="24"/>
          <w:szCs w:val="24"/>
        </w:rPr>
      </w:pPr>
      <w:r w:rsidRPr="009452EF">
        <w:rPr>
          <w:sz w:val="24"/>
          <w:szCs w:val="24"/>
        </w:rPr>
        <w:t xml:space="preserve">Задачи: </w:t>
      </w:r>
    </w:p>
    <w:p w:rsidR="00E12CF8" w:rsidRPr="009452EF" w:rsidRDefault="00E12CF8" w:rsidP="00E12CF8">
      <w:pPr>
        <w:ind w:firstLine="720"/>
        <w:jc w:val="both"/>
        <w:rPr>
          <w:sz w:val="24"/>
          <w:szCs w:val="24"/>
        </w:rPr>
      </w:pPr>
      <w:r w:rsidRPr="009452EF">
        <w:rPr>
          <w:sz w:val="24"/>
          <w:szCs w:val="24"/>
        </w:rPr>
        <w:t>формирование эффективной системы профилактики правонарушений;</w:t>
      </w:r>
    </w:p>
    <w:p w:rsidR="00E12CF8" w:rsidRPr="009452EF" w:rsidRDefault="00E12CF8" w:rsidP="00E12CF8">
      <w:pPr>
        <w:ind w:firstLine="720"/>
        <w:jc w:val="both"/>
        <w:rPr>
          <w:sz w:val="24"/>
          <w:szCs w:val="24"/>
        </w:rPr>
      </w:pPr>
      <w:r w:rsidRPr="009452EF">
        <w:rPr>
          <w:sz w:val="24"/>
          <w:szCs w:val="24"/>
        </w:rPr>
        <w:t>обеспечение охраны жизни и здоровья граждан, защиты их имущества;</w:t>
      </w:r>
    </w:p>
    <w:p w:rsidR="00E12CF8" w:rsidRPr="009452EF" w:rsidRDefault="00E12CF8" w:rsidP="00E12CF8">
      <w:pPr>
        <w:ind w:firstLine="720"/>
        <w:jc w:val="both"/>
        <w:rPr>
          <w:sz w:val="24"/>
          <w:szCs w:val="24"/>
        </w:rPr>
      </w:pPr>
      <w:r w:rsidRPr="009452EF">
        <w:rPr>
          <w:sz w:val="24"/>
          <w:szCs w:val="24"/>
        </w:rPr>
        <w:t>обеспечение безопасности дорожного движения и законных интересов участников д</w:t>
      </w:r>
      <w:r w:rsidRPr="009452EF">
        <w:rPr>
          <w:sz w:val="24"/>
          <w:szCs w:val="24"/>
        </w:rPr>
        <w:t>о</w:t>
      </w:r>
      <w:r w:rsidRPr="009452EF">
        <w:rPr>
          <w:sz w:val="24"/>
          <w:szCs w:val="24"/>
        </w:rPr>
        <w:t>рожного движения;</w:t>
      </w:r>
    </w:p>
    <w:p w:rsidR="00E12CF8" w:rsidRPr="009452EF" w:rsidRDefault="00E12CF8" w:rsidP="00E12CF8">
      <w:pPr>
        <w:ind w:firstLine="720"/>
        <w:jc w:val="both"/>
        <w:rPr>
          <w:sz w:val="24"/>
          <w:szCs w:val="24"/>
        </w:rPr>
      </w:pPr>
      <w:r w:rsidRPr="009452EF">
        <w:rPr>
          <w:sz w:val="24"/>
          <w:szCs w:val="24"/>
        </w:rPr>
        <w:t>защита населения и территории от чрезвычайных ситуаций природного и техногенного характера.</w:t>
      </w:r>
    </w:p>
    <w:p w:rsidR="00E12CF8" w:rsidRPr="007D4FF4" w:rsidRDefault="00E12CF8" w:rsidP="00E12CF8">
      <w:pPr>
        <w:pStyle w:val="2"/>
        <w:ind w:right="-1"/>
        <w:jc w:val="center"/>
        <w:rPr>
          <w:bCs/>
          <w:i/>
          <w:sz w:val="24"/>
          <w:szCs w:val="24"/>
        </w:rPr>
      </w:pPr>
      <w:bookmarkStart w:id="2" w:name="_Toc341211814"/>
      <w:r w:rsidRPr="007D4FF4">
        <w:rPr>
          <w:i/>
          <w:sz w:val="24"/>
          <w:szCs w:val="24"/>
        </w:rPr>
        <w:t>3. Система программных мероприяти</w:t>
      </w:r>
      <w:bookmarkEnd w:id="2"/>
      <w:r w:rsidRPr="007D4FF4">
        <w:rPr>
          <w:i/>
          <w:sz w:val="24"/>
          <w:szCs w:val="24"/>
        </w:rPr>
        <w:t>й</w:t>
      </w:r>
    </w:p>
    <w:p w:rsidR="00E12CF8" w:rsidRPr="007D4FF4" w:rsidRDefault="00E12CF8" w:rsidP="00E12CF8">
      <w:pPr>
        <w:rPr>
          <w:i/>
          <w:sz w:val="24"/>
          <w:szCs w:val="24"/>
        </w:rPr>
      </w:pPr>
    </w:p>
    <w:p w:rsidR="00E12CF8" w:rsidRPr="002A7CC2" w:rsidRDefault="00E12CF8" w:rsidP="00E12CF8">
      <w:pPr>
        <w:tabs>
          <w:tab w:val="left" w:pos="9781"/>
        </w:tabs>
        <w:ind w:right="-1" w:firstLine="567"/>
        <w:jc w:val="both"/>
        <w:rPr>
          <w:sz w:val="24"/>
          <w:szCs w:val="24"/>
        </w:rPr>
      </w:pPr>
      <w:r w:rsidRPr="002A7CC2">
        <w:rPr>
          <w:sz w:val="24"/>
          <w:szCs w:val="24"/>
        </w:rPr>
        <w:t xml:space="preserve">  Основные мероприятия  реализации программы развития  города  обеспечивающие эффективное решение системных проблем в области, экономического, экологического, социал</w:t>
      </w:r>
      <w:r w:rsidRPr="002A7CC2">
        <w:rPr>
          <w:sz w:val="24"/>
          <w:szCs w:val="24"/>
        </w:rPr>
        <w:t>ь</w:t>
      </w:r>
      <w:r w:rsidRPr="002A7CC2">
        <w:rPr>
          <w:sz w:val="24"/>
          <w:szCs w:val="24"/>
        </w:rPr>
        <w:t>ного и культурного развития города Каспийск и  конкретных тактических задач субъектов бюджетного планирования города пре</w:t>
      </w:r>
      <w:r w:rsidRPr="002A7CC2">
        <w:rPr>
          <w:sz w:val="24"/>
          <w:szCs w:val="24"/>
        </w:rPr>
        <w:t>д</w:t>
      </w:r>
      <w:r w:rsidRPr="002A7CC2">
        <w:rPr>
          <w:sz w:val="24"/>
          <w:szCs w:val="24"/>
        </w:rPr>
        <w:t>ставлены в   Приложении 1. В приложении изложены наименования програм</w:t>
      </w:r>
      <w:r w:rsidRPr="002A7CC2">
        <w:rPr>
          <w:sz w:val="24"/>
          <w:szCs w:val="24"/>
        </w:rPr>
        <w:t>м</w:t>
      </w:r>
      <w:r w:rsidRPr="002A7CC2">
        <w:rPr>
          <w:sz w:val="24"/>
          <w:szCs w:val="24"/>
        </w:rPr>
        <w:t>ных мероприятий, ответственные исполнители, сроки выполнения и содержание мероприятий, а также ожидаемый эффект от внедрения этих мероприятий.</w:t>
      </w:r>
    </w:p>
    <w:p w:rsidR="00E12CF8" w:rsidRPr="002A7CC2" w:rsidRDefault="00E12CF8" w:rsidP="00E12CF8">
      <w:pPr>
        <w:tabs>
          <w:tab w:val="left" w:pos="9781"/>
        </w:tabs>
        <w:ind w:right="-1"/>
        <w:jc w:val="both"/>
        <w:rPr>
          <w:sz w:val="24"/>
          <w:szCs w:val="24"/>
        </w:rPr>
      </w:pPr>
    </w:p>
    <w:p w:rsidR="00E12CF8" w:rsidRPr="007D4FF4" w:rsidRDefault="00E12CF8" w:rsidP="00E12CF8">
      <w:pPr>
        <w:pStyle w:val="2"/>
        <w:ind w:right="-1"/>
        <w:jc w:val="center"/>
        <w:rPr>
          <w:bCs/>
          <w:i/>
          <w:sz w:val="24"/>
          <w:szCs w:val="24"/>
        </w:rPr>
      </w:pPr>
      <w:bookmarkStart w:id="3" w:name="_Toc341211815"/>
      <w:r w:rsidRPr="007D4FF4">
        <w:rPr>
          <w:i/>
          <w:sz w:val="24"/>
          <w:szCs w:val="24"/>
        </w:rPr>
        <w:t>4. Ресурсное обеспечение программы</w:t>
      </w:r>
      <w:bookmarkEnd w:id="3"/>
    </w:p>
    <w:p w:rsidR="00E12CF8" w:rsidRPr="009452EF" w:rsidRDefault="00E12CF8" w:rsidP="00E12CF8">
      <w:pPr>
        <w:rPr>
          <w:sz w:val="24"/>
          <w:szCs w:val="24"/>
        </w:rPr>
      </w:pPr>
    </w:p>
    <w:p w:rsidR="00E12CF8" w:rsidRPr="009452EF" w:rsidRDefault="00E12CF8" w:rsidP="00E12CF8">
      <w:pPr>
        <w:pStyle w:val="a5"/>
        <w:ind w:firstLine="709"/>
        <w:rPr>
          <w:b/>
          <w:sz w:val="24"/>
        </w:rPr>
      </w:pPr>
      <w:r w:rsidRPr="009452EF">
        <w:rPr>
          <w:sz w:val="24"/>
        </w:rPr>
        <w:t>Финансовое обеспечение реализации программных мероприятий ориентировано пр</w:t>
      </w:r>
      <w:r w:rsidRPr="009452EF">
        <w:rPr>
          <w:sz w:val="24"/>
        </w:rPr>
        <w:t>е</w:t>
      </w:r>
      <w:r w:rsidRPr="009452EF">
        <w:rPr>
          <w:sz w:val="24"/>
        </w:rPr>
        <w:t xml:space="preserve">имущественно на использование собственных средств предприятий и организаций, кредитов коммерческих банков, а также средств федерального, регионального и местного бюджета. </w:t>
      </w:r>
    </w:p>
    <w:p w:rsidR="00E12CF8" w:rsidRPr="009452EF" w:rsidRDefault="00E12CF8" w:rsidP="00E12CF8">
      <w:pPr>
        <w:pStyle w:val="a5"/>
        <w:ind w:firstLine="709"/>
        <w:rPr>
          <w:b/>
          <w:sz w:val="24"/>
        </w:rPr>
      </w:pPr>
      <w:r w:rsidRPr="009452EF">
        <w:rPr>
          <w:sz w:val="24"/>
        </w:rPr>
        <w:t>Общий объем финансовых ресурсов, необходимых для реализации программы социал</w:t>
      </w:r>
      <w:r w:rsidRPr="009452EF">
        <w:rPr>
          <w:sz w:val="24"/>
        </w:rPr>
        <w:t>ь</w:t>
      </w:r>
      <w:r w:rsidRPr="009452EF">
        <w:rPr>
          <w:sz w:val="24"/>
        </w:rPr>
        <w:t xml:space="preserve">но-экономического развития муниципального образования городской округ «город Каспийск», за счет всех </w:t>
      </w:r>
      <w:r>
        <w:rPr>
          <w:sz w:val="24"/>
        </w:rPr>
        <w:t xml:space="preserve">источников финансирования в 2015-2017 годах составит 20982,9 </w:t>
      </w:r>
      <w:r w:rsidRPr="009452EF">
        <w:rPr>
          <w:sz w:val="24"/>
        </w:rPr>
        <w:t>млн. ру</w:t>
      </w:r>
      <w:r w:rsidRPr="009452EF">
        <w:rPr>
          <w:sz w:val="24"/>
        </w:rPr>
        <w:t>б</w:t>
      </w:r>
      <w:r w:rsidRPr="009452EF">
        <w:rPr>
          <w:sz w:val="24"/>
        </w:rPr>
        <w:t xml:space="preserve">лей. </w:t>
      </w:r>
    </w:p>
    <w:p w:rsidR="00E12CF8" w:rsidRPr="00FC43F5" w:rsidRDefault="00E12CF8" w:rsidP="00E12CF8">
      <w:pPr>
        <w:pStyle w:val="a5"/>
        <w:ind w:firstLine="709"/>
        <w:rPr>
          <w:b/>
          <w:sz w:val="24"/>
        </w:rPr>
      </w:pPr>
      <w:r w:rsidRPr="00FC43F5">
        <w:rPr>
          <w:sz w:val="24"/>
        </w:rPr>
        <w:t xml:space="preserve">Реализация программных мероприятий  программы предполагается за счет средств: </w:t>
      </w:r>
    </w:p>
    <w:p w:rsidR="00E12CF8" w:rsidRPr="00FC43F5" w:rsidRDefault="00E12CF8" w:rsidP="00E12CF8">
      <w:pPr>
        <w:pStyle w:val="a5"/>
        <w:ind w:firstLine="709"/>
        <w:rPr>
          <w:b/>
          <w:sz w:val="24"/>
        </w:rPr>
      </w:pPr>
      <w:r w:rsidRPr="00FC43F5">
        <w:rPr>
          <w:sz w:val="24"/>
        </w:rPr>
        <w:t xml:space="preserve">местный бюджет -23,5 млн. руб. </w:t>
      </w:r>
    </w:p>
    <w:p w:rsidR="00E12CF8" w:rsidRPr="00FC43F5" w:rsidRDefault="00E12CF8" w:rsidP="00E12CF8">
      <w:pPr>
        <w:pStyle w:val="a5"/>
        <w:ind w:firstLine="709"/>
        <w:rPr>
          <w:b/>
          <w:sz w:val="24"/>
        </w:rPr>
      </w:pPr>
      <w:r w:rsidRPr="00FC43F5">
        <w:rPr>
          <w:sz w:val="24"/>
        </w:rPr>
        <w:t xml:space="preserve">республиканского бюджета </w:t>
      </w:r>
      <w:r>
        <w:rPr>
          <w:sz w:val="24"/>
        </w:rPr>
        <w:t>-264,4</w:t>
      </w:r>
      <w:r w:rsidRPr="00FC43F5">
        <w:rPr>
          <w:sz w:val="24"/>
        </w:rPr>
        <w:t xml:space="preserve"> млн. руб.;</w:t>
      </w:r>
    </w:p>
    <w:p w:rsidR="00E12CF8" w:rsidRPr="00FC43F5" w:rsidRDefault="00E12CF8" w:rsidP="00E12CF8">
      <w:pPr>
        <w:pStyle w:val="a5"/>
        <w:ind w:firstLine="709"/>
        <w:rPr>
          <w:b/>
          <w:sz w:val="24"/>
        </w:rPr>
      </w:pPr>
      <w:r w:rsidRPr="00FC43F5">
        <w:rPr>
          <w:sz w:val="24"/>
        </w:rPr>
        <w:t xml:space="preserve">федерального бюджета  </w:t>
      </w:r>
      <w:r>
        <w:rPr>
          <w:sz w:val="24"/>
        </w:rPr>
        <w:t xml:space="preserve">-480,4 </w:t>
      </w:r>
      <w:r w:rsidRPr="00FC43F5">
        <w:rPr>
          <w:sz w:val="24"/>
        </w:rPr>
        <w:t xml:space="preserve">млн. руб. </w:t>
      </w:r>
    </w:p>
    <w:p w:rsidR="00E12CF8" w:rsidRPr="00FC43F5" w:rsidRDefault="00E12CF8" w:rsidP="00E12CF8">
      <w:pPr>
        <w:pStyle w:val="a5"/>
        <w:ind w:firstLine="709"/>
        <w:rPr>
          <w:b/>
          <w:sz w:val="24"/>
        </w:rPr>
      </w:pPr>
      <w:r w:rsidRPr="00FC43F5">
        <w:rPr>
          <w:sz w:val="24"/>
        </w:rPr>
        <w:t>собстве</w:t>
      </w:r>
      <w:r>
        <w:rPr>
          <w:sz w:val="24"/>
        </w:rPr>
        <w:t xml:space="preserve">нные средства участников -8633,0 </w:t>
      </w:r>
      <w:r w:rsidRPr="00FC43F5">
        <w:rPr>
          <w:sz w:val="24"/>
        </w:rPr>
        <w:t>млн. руб.</w:t>
      </w:r>
    </w:p>
    <w:p w:rsidR="00E12CF8" w:rsidRDefault="00E12CF8" w:rsidP="00E12CF8">
      <w:pPr>
        <w:pStyle w:val="a5"/>
        <w:ind w:firstLine="709"/>
        <w:rPr>
          <w:b/>
          <w:sz w:val="24"/>
        </w:rPr>
      </w:pPr>
      <w:r>
        <w:rPr>
          <w:sz w:val="24"/>
        </w:rPr>
        <w:t>банковские кредиты -111573,0</w:t>
      </w:r>
      <w:r w:rsidRPr="00FC43F5">
        <w:rPr>
          <w:sz w:val="24"/>
        </w:rPr>
        <w:t>млн.руб.</w:t>
      </w:r>
    </w:p>
    <w:p w:rsidR="00E12CF8" w:rsidRPr="009452EF" w:rsidRDefault="00E12CF8" w:rsidP="00E12CF8">
      <w:pPr>
        <w:pStyle w:val="a5"/>
        <w:ind w:firstLine="709"/>
        <w:rPr>
          <w:b/>
          <w:sz w:val="24"/>
        </w:rPr>
      </w:pPr>
      <w:r>
        <w:rPr>
          <w:sz w:val="24"/>
        </w:rPr>
        <w:t>другие источники -8,6 млн. руб.</w:t>
      </w:r>
    </w:p>
    <w:p w:rsidR="00E12CF8" w:rsidRPr="009452EF" w:rsidRDefault="00E12CF8" w:rsidP="00E12CF8">
      <w:pPr>
        <w:pStyle w:val="a5"/>
        <w:ind w:firstLine="709"/>
        <w:rPr>
          <w:b/>
          <w:sz w:val="24"/>
        </w:rPr>
      </w:pPr>
      <w:r w:rsidRPr="009452EF">
        <w:rPr>
          <w:sz w:val="24"/>
        </w:rPr>
        <w:t>Объемы финансирования программы за счет средств федерального, республиканского и местных бюджетов ежегодно будет уточняться исходя из возможностей бюджетов на соотве</w:t>
      </w:r>
      <w:r w:rsidRPr="009452EF">
        <w:rPr>
          <w:sz w:val="24"/>
        </w:rPr>
        <w:t>т</w:t>
      </w:r>
      <w:r w:rsidRPr="009452EF">
        <w:rPr>
          <w:sz w:val="24"/>
        </w:rPr>
        <w:t>ствующий финансовый год.</w:t>
      </w:r>
    </w:p>
    <w:p w:rsidR="00E12CF8" w:rsidRPr="009452EF" w:rsidRDefault="00E12CF8" w:rsidP="00E12CF8">
      <w:pPr>
        <w:autoSpaceDE w:val="0"/>
        <w:autoSpaceDN w:val="0"/>
        <w:adjustRightInd w:val="0"/>
        <w:ind w:firstLine="540"/>
        <w:rPr>
          <w:sz w:val="24"/>
          <w:szCs w:val="24"/>
        </w:rPr>
      </w:pPr>
      <w:r w:rsidRPr="009452EF">
        <w:rPr>
          <w:sz w:val="24"/>
          <w:szCs w:val="24"/>
        </w:rPr>
        <w:t>Объемы и источники финансирования по годам приведены в паспорте  Программы.</w:t>
      </w:r>
    </w:p>
    <w:p w:rsidR="00E12CF8" w:rsidRDefault="00E12CF8" w:rsidP="00E12CF8">
      <w:pPr>
        <w:pStyle w:val="2"/>
        <w:ind w:left="360" w:right="-1"/>
        <w:jc w:val="center"/>
        <w:rPr>
          <w:szCs w:val="28"/>
        </w:rPr>
      </w:pPr>
      <w:bookmarkStart w:id="4" w:name="_Toc341211816"/>
    </w:p>
    <w:p w:rsidR="00E12CF8" w:rsidRPr="007D4FF4" w:rsidRDefault="00E12CF8" w:rsidP="00E12CF8">
      <w:pPr>
        <w:pStyle w:val="2"/>
        <w:ind w:left="360" w:right="-1"/>
        <w:jc w:val="center"/>
        <w:rPr>
          <w:bCs/>
          <w:i/>
          <w:sz w:val="24"/>
          <w:szCs w:val="24"/>
        </w:rPr>
      </w:pPr>
      <w:r w:rsidRPr="007D4FF4">
        <w:rPr>
          <w:i/>
          <w:sz w:val="24"/>
          <w:szCs w:val="24"/>
        </w:rPr>
        <w:t>5. Механизм реализации Программы</w:t>
      </w:r>
      <w:bookmarkEnd w:id="4"/>
    </w:p>
    <w:p w:rsidR="00E12CF8" w:rsidRPr="009452EF" w:rsidRDefault="00E12CF8" w:rsidP="00E12CF8">
      <w:pPr>
        <w:ind w:left="360"/>
        <w:rPr>
          <w:sz w:val="24"/>
          <w:szCs w:val="24"/>
        </w:rPr>
      </w:pPr>
    </w:p>
    <w:p w:rsidR="00E12CF8" w:rsidRPr="009452EF" w:rsidRDefault="00E12CF8" w:rsidP="00E12CF8">
      <w:pPr>
        <w:pStyle w:val="a5"/>
        <w:ind w:firstLine="709"/>
        <w:rPr>
          <w:b/>
          <w:sz w:val="24"/>
        </w:rPr>
      </w:pPr>
      <w:r w:rsidRPr="009452EF">
        <w:rPr>
          <w:sz w:val="24"/>
        </w:rPr>
        <w:t>Механизм реализации Программы предусматривает использование всех средств и мет</w:t>
      </w:r>
      <w:r w:rsidRPr="009452EF">
        <w:rPr>
          <w:sz w:val="24"/>
        </w:rPr>
        <w:t>о</w:t>
      </w:r>
      <w:r w:rsidRPr="009452EF">
        <w:rPr>
          <w:sz w:val="24"/>
        </w:rPr>
        <w:t>дов муниципального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w:t>
      </w:r>
      <w:r w:rsidRPr="009452EF">
        <w:rPr>
          <w:sz w:val="24"/>
        </w:rPr>
        <w:t>о</w:t>
      </w:r>
      <w:r w:rsidRPr="009452EF">
        <w:rPr>
          <w:sz w:val="24"/>
        </w:rPr>
        <w:t>вой и информационной поддержки. Для достижения заявленных программных целей будут и</w:t>
      </w:r>
      <w:r w:rsidRPr="009452EF">
        <w:rPr>
          <w:sz w:val="24"/>
        </w:rPr>
        <w:t>с</w:t>
      </w:r>
      <w:r w:rsidRPr="009452EF">
        <w:rPr>
          <w:sz w:val="24"/>
        </w:rPr>
        <w:t>пользоваться:</w:t>
      </w:r>
    </w:p>
    <w:p w:rsidR="00E12CF8" w:rsidRPr="009452EF" w:rsidRDefault="00E12CF8" w:rsidP="00E12CF8">
      <w:pPr>
        <w:ind w:firstLine="709"/>
        <w:jc w:val="both"/>
        <w:rPr>
          <w:sz w:val="24"/>
          <w:szCs w:val="24"/>
        </w:rPr>
      </w:pPr>
      <w:r w:rsidRPr="009452EF">
        <w:rPr>
          <w:sz w:val="24"/>
          <w:szCs w:val="24"/>
        </w:rPr>
        <w:t>Приоритеты развития муниципального образования город Каспийск, заложенные в Пр</w:t>
      </w:r>
      <w:r w:rsidRPr="009452EF">
        <w:rPr>
          <w:sz w:val="24"/>
          <w:szCs w:val="24"/>
        </w:rPr>
        <w:t>о</w:t>
      </w:r>
      <w:r w:rsidRPr="009452EF">
        <w:rPr>
          <w:sz w:val="24"/>
          <w:szCs w:val="24"/>
        </w:rPr>
        <w:t>грамме, являются основой для:</w:t>
      </w:r>
    </w:p>
    <w:p w:rsidR="00E12CF8" w:rsidRPr="009452EF" w:rsidRDefault="00E12CF8" w:rsidP="00E12CF8">
      <w:pPr>
        <w:ind w:firstLine="709"/>
        <w:jc w:val="both"/>
        <w:rPr>
          <w:sz w:val="24"/>
          <w:szCs w:val="24"/>
        </w:rPr>
      </w:pPr>
      <w:bookmarkStart w:id="5" w:name="sub_693"/>
      <w:bookmarkStart w:id="6" w:name="sub_694"/>
      <w:r>
        <w:rPr>
          <w:sz w:val="24"/>
          <w:szCs w:val="24"/>
        </w:rPr>
        <w:t>1)</w:t>
      </w:r>
      <w:r w:rsidRPr="009452EF">
        <w:rPr>
          <w:sz w:val="24"/>
          <w:szCs w:val="24"/>
        </w:rPr>
        <w:t>формирования долгосрочных городских целевых программ и адресных инвестицио</w:t>
      </w:r>
      <w:r w:rsidRPr="009452EF">
        <w:rPr>
          <w:sz w:val="24"/>
          <w:szCs w:val="24"/>
        </w:rPr>
        <w:t>н</w:t>
      </w:r>
      <w:r w:rsidRPr="009452EF">
        <w:rPr>
          <w:sz w:val="24"/>
          <w:szCs w:val="24"/>
        </w:rPr>
        <w:t>ных программ;</w:t>
      </w:r>
    </w:p>
    <w:p w:rsidR="00E12CF8" w:rsidRPr="009452EF" w:rsidRDefault="00E12CF8" w:rsidP="00E12CF8">
      <w:pPr>
        <w:ind w:firstLine="709"/>
        <w:jc w:val="both"/>
        <w:rPr>
          <w:sz w:val="24"/>
          <w:szCs w:val="24"/>
        </w:rPr>
      </w:pPr>
      <w:bookmarkStart w:id="7" w:name="sub_695"/>
      <w:bookmarkEnd w:id="5"/>
      <w:bookmarkEnd w:id="6"/>
      <w:r w:rsidRPr="009452EF">
        <w:rPr>
          <w:sz w:val="24"/>
          <w:szCs w:val="24"/>
        </w:rPr>
        <w:t>2) формирования текущих планов деятельности органов местного самоуправления;</w:t>
      </w:r>
    </w:p>
    <w:p w:rsidR="00E12CF8" w:rsidRPr="009452EF" w:rsidRDefault="00E12CF8" w:rsidP="00E12CF8">
      <w:pPr>
        <w:ind w:firstLine="709"/>
        <w:jc w:val="both"/>
        <w:rPr>
          <w:sz w:val="24"/>
          <w:szCs w:val="24"/>
        </w:rPr>
      </w:pPr>
      <w:bookmarkStart w:id="8" w:name="sub_696"/>
      <w:bookmarkEnd w:id="7"/>
      <w:r w:rsidRPr="009452EF">
        <w:rPr>
          <w:sz w:val="24"/>
          <w:szCs w:val="24"/>
        </w:rPr>
        <w:t>3) реализации мер государственной поддержки, направленных на развитие экономики и социальной сферы города.</w:t>
      </w:r>
    </w:p>
    <w:bookmarkEnd w:id="8"/>
    <w:p w:rsidR="00E12CF8" w:rsidRPr="009452EF" w:rsidRDefault="00E12CF8" w:rsidP="00E12CF8">
      <w:pPr>
        <w:ind w:firstLine="720"/>
        <w:jc w:val="both"/>
        <w:rPr>
          <w:sz w:val="24"/>
          <w:szCs w:val="24"/>
        </w:rPr>
      </w:pPr>
      <w:r w:rsidRPr="009452EF">
        <w:rPr>
          <w:sz w:val="24"/>
          <w:szCs w:val="24"/>
        </w:rPr>
        <w:t>Основными механизмами решения поставленных задач являются:</w:t>
      </w:r>
    </w:p>
    <w:p w:rsidR="00E12CF8" w:rsidRPr="009452EF" w:rsidRDefault="00E12CF8" w:rsidP="00E12CF8">
      <w:pPr>
        <w:ind w:firstLine="709"/>
        <w:jc w:val="both"/>
        <w:rPr>
          <w:sz w:val="24"/>
          <w:szCs w:val="24"/>
        </w:rPr>
      </w:pPr>
      <w:bookmarkStart w:id="9" w:name="sub_697"/>
      <w:r w:rsidRPr="009452EF">
        <w:rPr>
          <w:sz w:val="24"/>
          <w:szCs w:val="24"/>
        </w:rPr>
        <w:t>1) приведение муниципальных нормативных правовых актов, устанавливающих расхо</w:t>
      </w:r>
      <w:r w:rsidRPr="009452EF">
        <w:rPr>
          <w:sz w:val="24"/>
          <w:szCs w:val="24"/>
        </w:rPr>
        <w:t>д</w:t>
      </w:r>
      <w:r w:rsidRPr="009452EF">
        <w:rPr>
          <w:sz w:val="24"/>
          <w:szCs w:val="24"/>
        </w:rPr>
        <w:t>ные обязательства муниципального образования город Каспийск, в соответствие с Программой;</w:t>
      </w:r>
    </w:p>
    <w:p w:rsidR="00E12CF8" w:rsidRPr="009452EF" w:rsidRDefault="00E12CF8" w:rsidP="00E12CF8">
      <w:pPr>
        <w:ind w:firstLine="709"/>
        <w:jc w:val="both"/>
        <w:rPr>
          <w:sz w:val="24"/>
          <w:szCs w:val="24"/>
        </w:rPr>
      </w:pPr>
      <w:bookmarkStart w:id="10" w:name="sub_699"/>
      <w:r w:rsidRPr="009452EF">
        <w:rPr>
          <w:sz w:val="24"/>
          <w:szCs w:val="24"/>
        </w:rPr>
        <w:t>2) расширение программно-целевого подхода при формировании городского бюджета на последующие годы путем</w:t>
      </w:r>
      <w:bookmarkEnd w:id="10"/>
      <w:r w:rsidRPr="009452EF">
        <w:rPr>
          <w:sz w:val="24"/>
          <w:szCs w:val="24"/>
        </w:rPr>
        <w:t xml:space="preserve"> разработки нормативной базы и внедрения в практику муниципал</w:t>
      </w:r>
      <w:r w:rsidRPr="009452EF">
        <w:rPr>
          <w:sz w:val="24"/>
          <w:szCs w:val="24"/>
        </w:rPr>
        <w:t>ь</w:t>
      </w:r>
      <w:r w:rsidRPr="009452EF">
        <w:rPr>
          <w:sz w:val="24"/>
          <w:szCs w:val="24"/>
        </w:rPr>
        <w:t>ных программ, увязки долгосрочных целевых программ с достижением целевых индикаторов Программы;</w:t>
      </w:r>
    </w:p>
    <w:p w:rsidR="00E12CF8" w:rsidRDefault="00E12CF8" w:rsidP="00E12CF8">
      <w:pPr>
        <w:ind w:firstLine="709"/>
        <w:jc w:val="both"/>
        <w:rPr>
          <w:sz w:val="24"/>
          <w:szCs w:val="24"/>
        </w:rPr>
      </w:pPr>
      <w:r w:rsidRPr="009452EF">
        <w:rPr>
          <w:sz w:val="24"/>
          <w:szCs w:val="24"/>
        </w:rPr>
        <w:t>3) повышение качества бюджетного процесса и эффективности бюджетных расходов, совершенствование среднесрочного бюджетного планирования,  развитие доходной базы г</w:t>
      </w:r>
      <w:r w:rsidRPr="009452EF">
        <w:rPr>
          <w:sz w:val="24"/>
          <w:szCs w:val="24"/>
        </w:rPr>
        <w:t>о</w:t>
      </w:r>
      <w:r w:rsidRPr="009452EF">
        <w:rPr>
          <w:sz w:val="24"/>
          <w:szCs w:val="24"/>
        </w:rPr>
        <w:t>родского бюджета путем:</w:t>
      </w:r>
    </w:p>
    <w:p w:rsidR="00E12CF8" w:rsidRPr="002A7CC2" w:rsidRDefault="00E12CF8" w:rsidP="00E12CF8">
      <w:pPr>
        <w:ind w:firstLine="709"/>
        <w:jc w:val="both"/>
        <w:rPr>
          <w:sz w:val="24"/>
          <w:szCs w:val="24"/>
        </w:rPr>
      </w:pPr>
      <w:r w:rsidRPr="002A7CC2">
        <w:rPr>
          <w:sz w:val="24"/>
          <w:szCs w:val="24"/>
        </w:rPr>
        <w:t>- внедрения ресурсосберегающих и энергосберегающих технологий;</w:t>
      </w:r>
    </w:p>
    <w:p w:rsidR="00E12CF8" w:rsidRPr="002A7CC2" w:rsidRDefault="00E12CF8" w:rsidP="00E12CF8">
      <w:pPr>
        <w:ind w:firstLine="709"/>
        <w:jc w:val="both"/>
        <w:rPr>
          <w:sz w:val="24"/>
          <w:szCs w:val="24"/>
        </w:rPr>
      </w:pPr>
      <w:r w:rsidRPr="002A7CC2">
        <w:rPr>
          <w:sz w:val="24"/>
          <w:szCs w:val="24"/>
        </w:rPr>
        <w:t>- системы муниципального заказа;</w:t>
      </w:r>
    </w:p>
    <w:p w:rsidR="00E12CF8" w:rsidRPr="002A7CC2" w:rsidRDefault="00E12CF8" w:rsidP="00E12CF8">
      <w:pPr>
        <w:ind w:firstLine="709"/>
        <w:jc w:val="both"/>
        <w:rPr>
          <w:sz w:val="24"/>
          <w:szCs w:val="24"/>
        </w:rPr>
      </w:pPr>
      <w:r w:rsidRPr="002A7CC2">
        <w:rPr>
          <w:sz w:val="24"/>
          <w:szCs w:val="24"/>
        </w:rPr>
        <w:t>- расширения объема платных услуг бюджетных отраслей и др.;</w:t>
      </w:r>
    </w:p>
    <w:p w:rsidR="00E12CF8" w:rsidRPr="002A7CC2" w:rsidRDefault="00E12CF8" w:rsidP="00E12CF8">
      <w:pPr>
        <w:ind w:firstLine="709"/>
        <w:jc w:val="both"/>
        <w:rPr>
          <w:sz w:val="24"/>
          <w:szCs w:val="24"/>
        </w:rPr>
      </w:pPr>
      <w:r w:rsidRPr="002A7CC2">
        <w:rPr>
          <w:sz w:val="24"/>
          <w:szCs w:val="24"/>
        </w:rPr>
        <w:t>- реформирования сферы жилищно-коммунального хозяйства;</w:t>
      </w:r>
    </w:p>
    <w:p w:rsidR="00E12CF8" w:rsidRPr="009452EF" w:rsidRDefault="00E12CF8" w:rsidP="00E12CF8">
      <w:pPr>
        <w:ind w:firstLine="709"/>
        <w:jc w:val="both"/>
        <w:rPr>
          <w:sz w:val="24"/>
          <w:szCs w:val="24"/>
        </w:rPr>
      </w:pPr>
      <w:r w:rsidRPr="002A7CC2">
        <w:rPr>
          <w:sz w:val="24"/>
          <w:szCs w:val="24"/>
        </w:rPr>
        <w:t>- развития негосударственного сектора в социальной сфере;</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 максимальное привлечение внебюджетных источников финансирования, в том числе через развитие ипотечного жилищного кредитования, лизинговой деятельности;</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 обеспечение доступности финансовых ресурсов через субсидирование процентной ставки по кредитам коммерческих банков; </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 привлечение частного капитала на территорию муниципального образования. </w:t>
      </w:r>
    </w:p>
    <w:p w:rsidR="00E12CF8" w:rsidRPr="009452EF" w:rsidRDefault="00E12CF8" w:rsidP="00E12CF8">
      <w:pPr>
        <w:autoSpaceDE w:val="0"/>
        <w:autoSpaceDN w:val="0"/>
        <w:adjustRightInd w:val="0"/>
        <w:jc w:val="both"/>
        <w:rPr>
          <w:sz w:val="24"/>
          <w:szCs w:val="24"/>
        </w:rPr>
      </w:pPr>
      <w:r w:rsidRPr="009452EF">
        <w:rPr>
          <w:sz w:val="24"/>
          <w:szCs w:val="24"/>
        </w:rPr>
        <w:tab/>
        <w:t>4) создание благоприятных условий для предпринимательской деятельности, добросов</w:t>
      </w:r>
      <w:r w:rsidRPr="009452EF">
        <w:rPr>
          <w:sz w:val="24"/>
          <w:szCs w:val="24"/>
        </w:rPr>
        <w:t>е</w:t>
      </w:r>
      <w:r w:rsidRPr="009452EF">
        <w:rPr>
          <w:sz w:val="24"/>
          <w:szCs w:val="24"/>
        </w:rPr>
        <w:t>стной конкуренции на товарных рынках, стабильных условий осуществления инвестицио</w:t>
      </w:r>
      <w:r w:rsidRPr="009452EF">
        <w:rPr>
          <w:sz w:val="24"/>
          <w:szCs w:val="24"/>
        </w:rPr>
        <w:t>н</w:t>
      </w:r>
      <w:r w:rsidRPr="009452EF">
        <w:rPr>
          <w:sz w:val="24"/>
          <w:szCs w:val="24"/>
        </w:rPr>
        <w:t>ной деятельности:</w:t>
      </w:r>
    </w:p>
    <w:p w:rsidR="00E12CF8" w:rsidRPr="009452EF" w:rsidRDefault="00E12CF8" w:rsidP="00E12CF8">
      <w:pPr>
        <w:autoSpaceDE w:val="0"/>
        <w:autoSpaceDN w:val="0"/>
        <w:adjustRightInd w:val="0"/>
        <w:ind w:firstLine="567"/>
        <w:jc w:val="both"/>
        <w:rPr>
          <w:sz w:val="24"/>
          <w:szCs w:val="24"/>
        </w:rPr>
      </w:pPr>
      <w:r w:rsidRPr="009452EF">
        <w:rPr>
          <w:sz w:val="24"/>
          <w:szCs w:val="24"/>
        </w:rPr>
        <w:t>- формирование позитивного делового климата;</w:t>
      </w:r>
    </w:p>
    <w:p w:rsidR="00E12CF8" w:rsidRPr="009452EF" w:rsidRDefault="00E12CF8" w:rsidP="00E12CF8">
      <w:pPr>
        <w:autoSpaceDE w:val="0"/>
        <w:autoSpaceDN w:val="0"/>
        <w:adjustRightInd w:val="0"/>
        <w:ind w:firstLine="567"/>
        <w:jc w:val="both"/>
        <w:rPr>
          <w:sz w:val="24"/>
          <w:szCs w:val="24"/>
        </w:rPr>
      </w:pPr>
      <w:r w:rsidRPr="009452EF">
        <w:rPr>
          <w:sz w:val="24"/>
          <w:szCs w:val="24"/>
        </w:rPr>
        <w:t>- реализация мер по снижению административных барьеров.</w:t>
      </w:r>
    </w:p>
    <w:p w:rsidR="00E12CF8" w:rsidRPr="009452EF" w:rsidRDefault="00E12CF8" w:rsidP="00E12CF8">
      <w:pPr>
        <w:tabs>
          <w:tab w:val="left" w:pos="0"/>
        </w:tabs>
        <w:autoSpaceDE w:val="0"/>
        <w:autoSpaceDN w:val="0"/>
        <w:adjustRightInd w:val="0"/>
        <w:jc w:val="both"/>
        <w:rPr>
          <w:sz w:val="24"/>
          <w:szCs w:val="24"/>
        </w:rPr>
      </w:pPr>
      <w:r w:rsidRPr="009452EF">
        <w:rPr>
          <w:sz w:val="24"/>
          <w:szCs w:val="24"/>
        </w:rPr>
        <w:tab/>
        <w:t>5) создание условий для размещения объектов республиканской и федеральной собс</w:t>
      </w:r>
      <w:r w:rsidRPr="009452EF">
        <w:rPr>
          <w:sz w:val="24"/>
          <w:szCs w:val="24"/>
        </w:rPr>
        <w:t>т</w:t>
      </w:r>
      <w:r w:rsidRPr="009452EF">
        <w:rPr>
          <w:sz w:val="24"/>
          <w:szCs w:val="24"/>
        </w:rPr>
        <w:t>венности на территории муниципального образования городского округа « горд Каспийск»;</w:t>
      </w:r>
    </w:p>
    <w:p w:rsidR="00E12CF8" w:rsidRPr="009452EF" w:rsidRDefault="00E12CF8" w:rsidP="00E12CF8">
      <w:pPr>
        <w:tabs>
          <w:tab w:val="left" w:pos="0"/>
        </w:tabs>
        <w:autoSpaceDE w:val="0"/>
        <w:autoSpaceDN w:val="0"/>
        <w:adjustRightInd w:val="0"/>
        <w:jc w:val="both"/>
        <w:rPr>
          <w:sz w:val="24"/>
          <w:szCs w:val="24"/>
        </w:rPr>
      </w:pPr>
      <w:r w:rsidRPr="009452EF">
        <w:rPr>
          <w:sz w:val="24"/>
          <w:szCs w:val="24"/>
        </w:rPr>
        <w:tab/>
        <w:t xml:space="preserve">6) </w:t>
      </w:r>
      <w:proofErr w:type="spellStart"/>
      <w:r w:rsidRPr="009452EF">
        <w:rPr>
          <w:sz w:val="24"/>
          <w:szCs w:val="24"/>
        </w:rPr>
        <w:t>софинансирование</w:t>
      </w:r>
      <w:proofErr w:type="spellEnd"/>
      <w:r w:rsidRPr="009452EF">
        <w:rPr>
          <w:sz w:val="24"/>
          <w:szCs w:val="24"/>
        </w:rPr>
        <w:t xml:space="preserve"> ряда конкретных проектов и мероприятий за счет средств фед</w:t>
      </w:r>
      <w:r w:rsidRPr="009452EF">
        <w:rPr>
          <w:sz w:val="24"/>
          <w:szCs w:val="24"/>
        </w:rPr>
        <w:t>е</w:t>
      </w:r>
      <w:r w:rsidRPr="009452EF">
        <w:rPr>
          <w:sz w:val="24"/>
          <w:szCs w:val="24"/>
        </w:rPr>
        <w:t>рального и республиканского бюджетов в рамках действующих федеральных и региональных целевых программ, национальных проектов.</w:t>
      </w:r>
    </w:p>
    <w:p w:rsidR="00E12CF8" w:rsidRPr="009452EF" w:rsidRDefault="00E12CF8" w:rsidP="00E12CF8">
      <w:pPr>
        <w:tabs>
          <w:tab w:val="left" w:pos="993"/>
        </w:tabs>
        <w:autoSpaceDE w:val="0"/>
        <w:autoSpaceDN w:val="0"/>
        <w:adjustRightInd w:val="0"/>
        <w:jc w:val="both"/>
        <w:rPr>
          <w:sz w:val="24"/>
          <w:szCs w:val="24"/>
        </w:rPr>
      </w:pPr>
      <w:r w:rsidRPr="009452EF">
        <w:rPr>
          <w:sz w:val="24"/>
          <w:szCs w:val="24"/>
        </w:rPr>
        <w:t xml:space="preserve">         7) Повышение эффективности деятельности органов местного самоуправления по обесп</w:t>
      </w:r>
      <w:r w:rsidRPr="009452EF">
        <w:rPr>
          <w:sz w:val="24"/>
          <w:szCs w:val="24"/>
        </w:rPr>
        <w:t>е</w:t>
      </w:r>
      <w:r w:rsidRPr="009452EF">
        <w:rPr>
          <w:sz w:val="24"/>
          <w:szCs w:val="24"/>
        </w:rPr>
        <w:t>чению реализации прав и законных интересов физических и юридических лиц:</w:t>
      </w:r>
    </w:p>
    <w:p w:rsidR="00E12CF8" w:rsidRPr="009452EF" w:rsidRDefault="00E12CF8" w:rsidP="00E12CF8">
      <w:pPr>
        <w:autoSpaceDE w:val="0"/>
        <w:autoSpaceDN w:val="0"/>
        <w:adjustRightInd w:val="0"/>
        <w:ind w:firstLine="567"/>
        <w:jc w:val="both"/>
        <w:rPr>
          <w:sz w:val="24"/>
          <w:szCs w:val="24"/>
        </w:rPr>
      </w:pPr>
      <w:r w:rsidRPr="009452EF">
        <w:rPr>
          <w:sz w:val="24"/>
          <w:szCs w:val="24"/>
        </w:rPr>
        <w:t>- разработка и внедрение административных регламентов предоставления  муниципал</w:t>
      </w:r>
      <w:r w:rsidRPr="009452EF">
        <w:rPr>
          <w:sz w:val="24"/>
          <w:szCs w:val="24"/>
        </w:rPr>
        <w:t>ь</w:t>
      </w:r>
      <w:r w:rsidRPr="009452EF">
        <w:rPr>
          <w:sz w:val="24"/>
          <w:szCs w:val="24"/>
        </w:rPr>
        <w:t>ных услуг органами местного самоуправления;</w:t>
      </w:r>
    </w:p>
    <w:p w:rsidR="00E12CF8" w:rsidRPr="009452EF" w:rsidRDefault="00E12CF8" w:rsidP="00E12CF8">
      <w:pPr>
        <w:autoSpaceDE w:val="0"/>
        <w:autoSpaceDN w:val="0"/>
        <w:adjustRightInd w:val="0"/>
        <w:ind w:firstLine="567"/>
        <w:jc w:val="both"/>
        <w:rPr>
          <w:sz w:val="24"/>
          <w:szCs w:val="24"/>
        </w:rPr>
      </w:pPr>
      <w:r w:rsidRPr="009452EF">
        <w:rPr>
          <w:sz w:val="24"/>
          <w:szCs w:val="24"/>
        </w:rPr>
        <w:t>- включения в Реестр государственных и муниципальных услуг республиканских услуг,</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предоставляемых органами местного самоуправлении (муниципальных услуг);</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являющихся необходимыми и обязательными для предоставления муниципальных услуг;</w:t>
      </w:r>
    </w:p>
    <w:p w:rsidR="00E12CF8" w:rsidRPr="009452EF" w:rsidRDefault="00E12CF8" w:rsidP="00E12CF8">
      <w:pPr>
        <w:autoSpaceDE w:val="0"/>
        <w:autoSpaceDN w:val="0"/>
        <w:adjustRightInd w:val="0"/>
        <w:ind w:firstLine="567"/>
        <w:jc w:val="both"/>
        <w:rPr>
          <w:sz w:val="24"/>
          <w:szCs w:val="24"/>
        </w:rPr>
      </w:pPr>
      <w:r w:rsidRPr="009452EF">
        <w:rPr>
          <w:sz w:val="24"/>
          <w:szCs w:val="24"/>
        </w:rPr>
        <w:t xml:space="preserve"> оказываемых организациями, в которых размещается муниципальное задание;</w:t>
      </w:r>
    </w:p>
    <w:p w:rsidR="00E12CF8" w:rsidRPr="009452EF" w:rsidRDefault="00E12CF8" w:rsidP="00E12CF8">
      <w:pPr>
        <w:autoSpaceDE w:val="0"/>
        <w:autoSpaceDN w:val="0"/>
        <w:adjustRightInd w:val="0"/>
        <w:ind w:left="567"/>
        <w:jc w:val="both"/>
        <w:rPr>
          <w:sz w:val="24"/>
          <w:szCs w:val="24"/>
        </w:rPr>
      </w:pPr>
      <w:r w:rsidRPr="009452EF">
        <w:rPr>
          <w:sz w:val="24"/>
          <w:szCs w:val="24"/>
        </w:rPr>
        <w:t>- перевод в электронный вид предоставление всех муниципальных услуг;</w:t>
      </w:r>
    </w:p>
    <w:p w:rsidR="00E12CF8" w:rsidRDefault="00E12CF8" w:rsidP="00E12CF8">
      <w:pPr>
        <w:pStyle w:val="2"/>
        <w:ind w:right="-1"/>
        <w:jc w:val="center"/>
        <w:rPr>
          <w:szCs w:val="28"/>
        </w:rPr>
      </w:pPr>
      <w:bookmarkStart w:id="11" w:name="_Toc341211818"/>
      <w:bookmarkEnd w:id="9"/>
    </w:p>
    <w:p w:rsidR="00E12CF8" w:rsidRPr="007D4FF4" w:rsidRDefault="00E12CF8" w:rsidP="00E12CF8">
      <w:pPr>
        <w:pStyle w:val="2"/>
        <w:ind w:right="-1"/>
        <w:jc w:val="center"/>
        <w:rPr>
          <w:bCs/>
          <w:i/>
          <w:sz w:val="24"/>
          <w:szCs w:val="24"/>
        </w:rPr>
      </w:pPr>
      <w:r w:rsidRPr="007D4FF4">
        <w:rPr>
          <w:i/>
          <w:sz w:val="24"/>
          <w:szCs w:val="24"/>
        </w:rPr>
        <w:t>6. Организация управления  Программой</w:t>
      </w:r>
      <w:bookmarkEnd w:id="11"/>
    </w:p>
    <w:p w:rsidR="00E12CF8" w:rsidRPr="002A7CC2" w:rsidRDefault="00E12CF8" w:rsidP="00E12CF8">
      <w:pPr>
        <w:rPr>
          <w:sz w:val="24"/>
          <w:szCs w:val="24"/>
        </w:rPr>
      </w:pPr>
    </w:p>
    <w:p w:rsidR="00E12CF8" w:rsidRPr="009452EF" w:rsidRDefault="00E12CF8" w:rsidP="00E12CF8">
      <w:pPr>
        <w:tabs>
          <w:tab w:val="num" w:pos="0"/>
          <w:tab w:val="left" w:pos="980"/>
        </w:tabs>
        <w:ind w:firstLine="709"/>
        <w:jc w:val="both"/>
        <w:rPr>
          <w:sz w:val="24"/>
          <w:szCs w:val="24"/>
        </w:rPr>
      </w:pPr>
      <w:r w:rsidRPr="009452EF">
        <w:rPr>
          <w:sz w:val="24"/>
          <w:szCs w:val="24"/>
        </w:rPr>
        <w:t>Общее руководство реализацией Программы осуществляется главой администрации г</w:t>
      </w:r>
      <w:r w:rsidRPr="009452EF">
        <w:rPr>
          <w:sz w:val="24"/>
          <w:szCs w:val="24"/>
        </w:rPr>
        <w:t>о</w:t>
      </w:r>
      <w:r w:rsidRPr="009452EF">
        <w:rPr>
          <w:sz w:val="24"/>
          <w:szCs w:val="24"/>
        </w:rPr>
        <w:t>рода</w:t>
      </w:r>
      <w:r w:rsidRPr="009452EF">
        <w:rPr>
          <w:color w:val="000000"/>
          <w:sz w:val="24"/>
          <w:szCs w:val="24"/>
        </w:rPr>
        <w:t>.</w:t>
      </w:r>
    </w:p>
    <w:p w:rsidR="00E12CF8" w:rsidRDefault="00E12CF8" w:rsidP="00E12CF8">
      <w:pPr>
        <w:tabs>
          <w:tab w:val="num" w:pos="0"/>
          <w:tab w:val="left" w:pos="980"/>
        </w:tabs>
        <w:ind w:firstLine="709"/>
        <w:contextualSpacing/>
        <w:jc w:val="both"/>
        <w:rPr>
          <w:sz w:val="24"/>
          <w:szCs w:val="24"/>
        </w:rPr>
      </w:pPr>
      <w:r w:rsidRPr="009452EF">
        <w:rPr>
          <w:sz w:val="24"/>
          <w:szCs w:val="24"/>
        </w:rPr>
        <w:t>Текущее руководство возлагается на первого заместителя гла</w:t>
      </w:r>
      <w:r>
        <w:rPr>
          <w:sz w:val="24"/>
          <w:szCs w:val="24"/>
        </w:rPr>
        <w:t>в</w:t>
      </w:r>
      <w:r w:rsidRPr="009452EF">
        <w:rPr>
          <w:sz w:val="24"/>
          <w:szCs w:val="24"/>
        </w:rPr>
        <w:t xml:space="preserve">  администрации, кур</w:t>
      </w:r>
      <w:r w:rsidRPr="009452EF">
        <w:rPr>
          <w:sz w:val="24"/>
          <w:szCs w:val="24"/>
        </w:rPr>
        <w:t>и</w:t>
      </w:r>
      <w:r w:rsidRPr="009452EF">
        <w:rPr>
          <w:sz w:val="24"/>
          <w:szCs w:val="24"/>
        </w:rPr>
        <w:t xml:space="preserve">рующего вопросы экономики. </w:t>
      </w:r>
    </w:p>
    <w:p w:rsidR="00E12CF8" w:rsidRPr="009452EF" w:rsidRDefault="00E12CF8" w:rsidP="00E12CF8">
      <w:pPr>
        <w:tabs>
          <w:tab w:val="num" w:pos="0"/>
          <w:tab w:val="left" w:pos="980"/>
        </w:tabs>
        <w:ind w:firstLine="709"/>
        <w:contextualSpacing/>
        <w:jc w:val="both"/>
        <w:rPr>
          <w:sz w:val="24"/>
          <w:szCs w:val="24"/>
        </w:rPr>
      </w:pPr>
      <w:r w:rsidRPr="009452EF">
        <w:rPr>
          <w:sz w:val="24"/>
          <w:szCs w:val="24"/>
        </w:rPr>
        <w:t>В его функции входит:</w:t>
      </w:r>
    </w:p>
    <w:p w:rsidR="00E12CF8" w:rsidRPr="009452EF" w:rsidRDefault="00E12CF8" w:rsidP="00E12CF8">
      <w:pPr>
        <w:ind w:firstLine="709"/>
        <w:jc w:val="both"/>
        <w:rPr>
          <w:sz w:val="24"/>
          <w:szCs w:val="24"/>
        </w:rPr>
      </w:pPr>
      <w:r w:rsidRPr="009452EF">
        <w:rPr>
          <w:sz w:val="24"/>
          <w:szCs w:val="24"/>
        </w:rPr>
        <w:t>текущий контроль и мониторинг реализации мероприятий и индикаторов Программы;</w:t>
      </w:r>
    </w:p>
    <w:p w:rsidR="00E12CF8" w:rsidRPr="009452EF" w:rsidRDefault="00E12CF8" w:rsidP="00E12CF8">
      <w:pPr>
        <w:ind w:firstLine="709"/>
        <w:jc w:val="both"/>
        <w:rPr>
          <w:sz w:val="24"/>
          <w:szCs w:val="24"/>
        </w:rPr>
      </w:pPr>
      <w:r w:rsidRPr="009452EF">
        <w:rPr>
          <w:sz w:val="24"/>
          <w:szCs w:val="24"/>
        </w:rPr>
        <w:t>ежегодная корректировка перечня мероприятий и оценка выполнения индикаторов Пр</w:t>
      </w:r>
      <w:r w:rsidRPr="009452EF">
        <w:rPr>
          <w:sz w:val="24"/>
          <w:szCs w:val="24"/>
        </w:rPr>
        <w:t>о</w:t>
      </w:r>
      <w:r w:rsidRPr="009452EF">
        <w:rPr>
          <w:sz w:val="24"/>
          <w:szCs w:val="24"/>
        </w:rPr>
        <w:t>граммы в зависимости от изменения социально-экономических условий;</w:t>
      </w:r>
    </w:p>
    <w:p w:rsidR="00E12CF8" w:rsidRPr="009452EF" w:rsidRDefault="00E12CF8" w:rsidP="00E12CF8">
      <w:pPr>
        <w:ind w:firstLine="709"/>
        <w:jc w:val="both"/>
        <w:rPr>
          <w:sz w:val="24"/>
          <w:szCs w:val="24"/>
        </w:rPr>
      </w:pPr>
      <w:r w:rsidRPr="009452EF">
        <w:rPr>
          <w:sz w:val="24"/>
          <w:szCs w:val="24"/>
        </w:rPr>
        <w:t>координация действий всех участников Программы в подведомственной сфере;</w:t>
      </w:r>
    </w:p>
    <w:p w:rsidR="00E12CF8" w:rsidRPr="009452EF" w:rsidRDefault="00E12CF8" w:rsidP="00E12CF8">
      <w:pPr>
        <w:ind w:firstLine="709"/>
        <w:jc w:val="both"/>
        <w:rPr>
          <w:sz w:val="24"/>
          <w:szCs w:val="24"/>
        </w:rPr>
      </w:pPr>
      <w:r w:rsidRPr="009452EF">
        <w:rPr>
          <w:sz w:val="24"/>
          <w:szCs w:val="24"/>
        </w:rPr>
        <w:t>обеспечение представительства программных мероприятий в составе федеральных и р</w:t>
      </w:r>
      <w:r w:rsidRPr="009452EF">
        <w:rPr>
          <w:sz w:val="24"/>
          <w:szCs w:val="24"/>
        </w:rPr>
        <w:t>е</w:t>
      </w:r>
      <w:r w:rsidRPr="009452EF">
        <w:rPr>
          <w:sz w:val="24"/>
          <w:szCs w:val="24"/>
        </w:rPr>
        <w:t>гиональных целевых программ, приоритетных национальных проектов;</w:t>
      </w:r>
    </w:p>
    <w:p w:rsidR="00E12CF8" w:rsidRPr="009452EF" w:rsidRDefault="00E12CF8" w:rsidP="00E12CF8">
      <w:pPr>
        <w:ind w:firstLine="709"/>
        <w:jc w:val="both"/>
        <w:rPr>
          <w:sz w:val="24"/>
          <w:szCs w:val="24"/>
        </w:rPr>
      </w:pPr>
      <w:r w:rsidRPr="009452EF">
        <w:rPr>
          <w:sz w:val="24"/>
          <w:szCs w:val="24"/>
        </w:rPr>
        <w:t>информационное сопровождение реализации Программы.</w:t>
      </w:r>
    </w:p>
    <w:p w:rsidR="00E12CF8" w:rsidRPr="002A7CC2" w:rsidRDefault="00E12CF8" w:rsidP="00E12CF8">
      <w:pPr>
        <w:pStyle w:val="a3"/>
        <w:tabs>
          <w:tab w:val="left" w:pos="980"/>
        </w:tabs>
        <w:ind w:left="0" w:firstLine="709"/>
        <w:rPr>
          <w:sz w:val="24"/>
          <w:szCs w:val="24"/>
        </w:rPr>
      </w:pPr>
      <w:r w:rsidRPr="002A7CC2">
        <w:rPr>
          <w:sz w:val="24"/>
          <w:szCs w:val="24"/>
        </w:rPr>
        <w:t xml:space="preserve">Утвержденная Городским Собранием </w:t>
      </w:r>
      <w:r w:rsidRPr="002A7CC2">
        <w:rPr>
          <w:color w:val="000000"/>
          <w:sz w:val="24"/>
          <w:szCs w:val="24"/>
        </w:rPr>
        <w:t xml:space="preserve"> депутатов городского округа «город Каспийск» </w:t>
      </w:r>
      <w:r w:rsidRPr="002A7CC2">
        <w:rPr>
          <w:sz w:val="24"/>
          <w:szCs w:val="24"/>
        </w:rPr>
        <w:t>программа социально-экономического развития является документом, обязательным к исполнению для всех должностных лиц муниципального образ</w:t>
      </w:r>
      <w:r w:rsidRPr="002A7CC2">
        <w:rPr>
          <w:sz w:val="24"/>
          <w:szCs w:val="24"/>
        </w:rPr>
        <w:t>о</w:t>
      </w:r>
      <w:r w:rsidRPr="002A7CC2">
        <w:rPr>
          <w:sz w:val="24"/>
          <w:szCs w:val="24"/>
        </w:rPr>
        <w:t>вания. Ответственные должностные лица администрации вносят коррективы в годовые планы, учитывая цели, задачи и основные направления, принятые в  пр</w:t>
      </w:r>
      <w:r w:rsidRPr="002A7CC2">
        <w:rPr>
          <w:sz w:val="24"/>
          <w:szCs w:val="24"/>
        </w:rPr>
        <w:t>о</w:t>
      </w:r>
      <w:r w:rsidRPr="002A7CC2">
        <w:rPr>
          <w:sz w:val="24"/>
          <w:szCs w:val="24"/>
        </w:rPr>
        <w:t xml:space="preserve">грамме.     </w:t>
      </w:r>
    </w:p>
    <w:p w:rsidR="00E12CF8" w:rsidRPr="009452EF" w:rsidRDefault="00E12CF8" w:rsidP="00E12CF8">
      <w:pPr>
        <w:pStyle w:val="a5"/>
        <w:tabs>
          <w:tab w:val="left" w:pos="980"/>
        </w:tabs>
        <w:ind w:firstLine="709"/>
        <w:rPr>
          <w:b/>
          <w:sz w:val="24"/>
        </w:rPr>
      </w:pPr>
      <w:r w:rsidRPr="009452EF">
        <w:rPr>
          <w:sz w:val="24"/>
        </w:rPr>
        <w:t>Организационным механизмом реализации  Программы является ежегодное формиро</w:t>
      </w:r>
      <w:r w:rsidRPr="009452EF">
        <w:rPr>
          <w:sz w:val="24"/>
        </w:rPr>
        <w:softHyphen/>
        <w:t>вание администрацией города Плана действий по её реализации, включающего в себя детализ</w:t>
      </w:r>
      <w:r w:rsidRPr="009452EF">
        <w:rPr>
          <w:sz w:val="24"/>
        </w:rPr>
        <w:t>а</w:t>
      </w:r>
      <w:r w:rsidRPr="009452EF">
        <w:rPr>
          <w:sz w:val="24"/>
        </w:rPr>
        <w:t>цию программных мероприятий и индикаторов их реализации. Процесс формирования включ</w:t>
      </w:r>
      <w:r w:rsidRPr="009452EF">
        <w:rPr>
          <w:sz w:val="24"/>
        </w:rPr>
        <w:t>а</w:t>
      </w:r>
      <w:r w:rsidRPr="009452EF">
        <w:rPr>
          <w:sz w:val="24"/>
        </w:rPr>
        <w:t>ет в себя также и последующее широкое обсуждение с акти</w:t>
      </w:r>
      <w:r w:rsidRPr="009452EF">
        <w:rPr>
          <w:sz w:val="24"/>
        </w:rPr>
        <w:softHyphen/>
        <w:t>вом муниципального образования.</w:t>
      </w:r>
    </w:p>
    <w:p w:rsidR="00E12CF8" w:rsidRPr="009452EF" w:rsidRDefault="00E12CF8" w:rsidP="00E12CF8">
      <w:pPr>
        <w:ind w:firstLine="709"/>
        <w:jc w:val="both"/>
        <w:rPr>
          <w:sz w:val="24"/>
          <w:szCs w:val="24"/>
        </w:rPr>
      </w:pPr>
      <w:r w:rsidRPr="009452EF">
        <w:rPr>
          <w:sz w:val="24"/>
          <w:szCs w:val="24"/>
        </w:rPr>
        <w:t>Главным инструментом управления ее реализацией является мониторинг, в ходе котор</w:t>
      </w:r>
      <w:r w:rsidRPr="009452EF">
        <w:rPr>
          <w:sz w:val="24"/>
          <w:szCs w:val="24"/>
        </w:rPr>
        <w:t>о</w:t>
      </w:r>
      <w:r w:rsidRPr="009452EF">
        <w:rPr>
          <w:sz w:val="24"/>
          <w:szCs w:val="24"/>
        </w:rPr>
        <w:t>го будет осуществляться:</w:t>
      </w:r>
    </w:p>
    <w:p w:rsidR="00E12CF8" w:rsidRPr="009452EF" w:rsidRDefault="00E12CF8" w:rsidP="00E12CF8">
      <w:pPr>
        <w:ind w:firstLine="709"/>
        <w:jc w:val="both"/>
        <w:rPr>
          <w:sz w:val="24"/>
          <w:szCs w:val="24"/>
        </w:rPr>
      </w:pPr>
      <w:r w:rsidRPr="009452EF">
        <w:rPr>
          <w:sz w:val="24"/>
          <w:szCs w:val="24"/>
        </w:rPr>
        <w:t>сбор и обработка информации о степени реализации инвестиционных проектов, выпо</w:t>
      </w:r>
      <w:r w:rsidRPr="009452EF">
        <w:rPr>
          <w:sz w:val="24"/>
          <w:szCs w:val="24"/>
        </w:rPr>
        <w:t>л</w:t>
      </w:r>
      <w:r w:rsidRPr="009452EF">
        <w:rPr>
          <w:sz w:val="24"/>
          <w:szCs w:val="24"/>
        </w:rPr>
        <w:t>нении долгосрочных целевых программ;</w:t>
      </w:r>
    </w:p>
    <w:p w:rsidR="00E12CF8" w:rsidRPr="009452EF" w:rsidRDefault="00E12CF8" w:rsidP="00E12CF8">
      <w:pPr>
        <w:ind w:firstLine="709"/>
        <w:jc w:val="both"/>
        <w:rPr>
          <w:sz w:val="24"/>
          <w:szCs w:val="24"/>
        </w:rPr>
      </w:pPr>
      <w:r w:rsidRPr="009452EF">
        <w:rPr>
          <w:sz w:val="24"/>
          <w:szCs w:val="24"/>
        </w:rPr>
        <w:t>оценка степени достижения целевых индикаторов (показателей), установленных Пр</w:t>
      </w:r>
      <w:r w:rsidRPr="009452EF">
        <w:rPr>
          <w:sz w:val="24"/>
          <w:szCs w:val="24"/>
        </w:rPr>
        <w:t>о</w:t>
      </w:r>
      <w:r w:rsidRPr="009452EF">
        <w:rPr>
          <w:sz w:val="24"/>
          <w:szCs w:val="24"/>
        </w:rPr>
        <w:t>граммой;</w:t>
      </w:r>
    </w:p>
    <w:p w:rsidR="00E12CF8" w:rsidRPr="009452EF" w:rsidRDefault="00E12CF8" w:rsidP="00E12CF8">
      <w:pPr>
        <w:pStyle w:val="a5"/>
        <w:tabs>
          <w:tab w:val="left" w:pos="980"/>
        </w:tabs>
        <w:ind w:firstLine="709"/>
        <w:rPr>
          <w:b/>
          <w:sz w:val="24"/>
        </w:rPr>
      </w:pPr>
      <w:r w:rsidRPr="009452EF">
        <w:rPr>
          <w:sz w:val="24"/>
        </w:rPr>
        <w:t>На основании мониторинга реализации осуществляется, в случае необходимости, ко</w:t>
      </w:r>
      <w:r w:rsidRPr="009452EF">
        <w:rPr>
          <w:sz w:val="24"/>
        </w:rPr>
        <w:t>р</w:t>
      </w:r>
      <w:r w:rsidRPr="009452EF">
        <w:rPr>
          <w:sz w:val="24"/>
        </w:rPr>
        <w:t>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коллегиальным органом админ</w:t>
      </w:r>
      <w:r w:rsidRPr="009452EF">
        <w:rPr>
          <w:sz w:val="24"/>
        </w:rPr>
        <w:t>и</w:t>
      </w:r>
      <w:r w:rsidRPr="009452EF">
        <w:rPr>
          <w:sz w:val="24"/>
        </w:rPr>
        <w:t>страции города и утверждаются ежегодно Городским Собранием депутатов гор</w:t>
      </w:r>
      <w:r>
        <w:rPr>
          <w:sz w:val="24"/>
        </w:rPr>
        <w:t>о</w:t>
      </w:r>
      <w:r w:rsidRPr="009452EF">
        <w:rPr>
          <w:sz w:val="24"/>
        </w:rPr>
        <w:t>дского округа «город Каспийск».</w:t>
      </w:r>
    </w:p>
    <w:p w:rsidR="00E12CF8" w:rsidRPr="009452EF" w:rsidRDefault="00E12CF8" w:rsidP="00E12CF8">
      <w:pPr>
        <w:tabs>
          <w:tab w:val="left" w:pos="980"/>
        </w:tabs>
        <w:ind w:firstLine="709"/>
        <w:jc w:val="both"/>
        <w:rPr>
          <w:sz w:val="24"/>
          <w:szCs w:val="24"/>
        </w:rPr>
      </w:pPr>
      <w:r w:rsidRPr="009452EF">
        <w:rPr>
          <w:sz w:val="24"/>
          <w:szCs w:val="24"/>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E12CF8" w:rsidRPr="002A7CC2" w:rsidRDefault="00E12CF8" w:rsidP="00E12CF8">
      <w:pPr>
        <w:pStyle w:val="a3"/>
        <w:tabs>
          <w:tab w:val="left" w:pos="980"/>
        </w:tabs>
        <w:ind w:left="0" w:firstLine="709"/>
        <w:rPr>
          <w:sz w:val="24"/>
          <w:szCs w:val="24"/>
        </w:rPr>
      </w:pPr>
      <w:r w:rsidRPr="002A7CC2">
        <w:rPr>
          <w:sz w:val="24"/>
          <w:szCs w:val="24"/>
        </w:rPr>
        <w:t>Общественность муниципального образования ежегодно информируется о ходе реализации программы ч</w:t>
      </w:r>
      <w:r w:rsidRPr="002A7CC2">
        <w:rPr>
          <w:sz w:val="24"/>
          <w:szCs w:val="24"/>
        </w:rPr>
        <w:t>е</w:t>
      </w:r>
      <w:r w:rsidRPr="002A7CC2">
        <w:rPr>
          <w:sz w:val="24"/>
          <w:szCs w:val="24"/>
        </w:rPr>
        <w:t xml:space="preserve">рез средства массовой информации.  </w:t>
      </w:r>
    </w:p>
    <w:p w:rsidR="00E12CF8" w:rsidRPr="009452EF" w:rsidRDefault="00E12CF8" w:rsidP="00E12CF8">
      <w:pPr>
        <w:pStyle w:val="a5"/>
        <w:tabs>
          <w:tab w:val="left" w:pos="980"/>
        </w:tabs>
        <w:ind w:firstLine="709"/>
      </w:pPr>
      <w:r w:rsidRPr="009452EF">
        <w:rPr>
          <w:sz w:val="24"/>
        </w:rPr>
        <w:t>Отчет о реализации  Программы, внесение предложений по корректи</w:t>
      </w:r>
      <w:r w:rsidRPr="009452EF">
        <w:rPr>
          <w:sz w:val="24"/>
        </w:rPr>
        <w:softHyphen/>
        <w:t>ровке программы возлагается на главу администрации города.</w:t>
      </w:r>
    </w:p>
    <w:p w:rsidR="00E12CF8" w:rsidRPr="009452EF" w:rsidRDefault="00E12CF8" w:rsidP="00E12CF8">
      <w:pPr>
        <w:pStyle w:val="a5"/>
        <w:tabs>
          <w:tab w:val="left" w:pos="980"/>
        </w:tabs>
        <w:ind w:firstLine="709"/>
      </w:pPr>
    </w:p>
    <w:p w:rsidR="00E12CF8" w:rsidRPr="00D1285B" w:rsidRDefault="00E12CF8" w:rsidP="00E12CF8">
      <w:pPr>
        <w:tabs>
          <w:tab w:val="left" w:pos="9781"/>
        </w:tabs>
        <w:ind w:right="-1" w:firstLine="709"/>
        <w:jc w:val="both"/>
        <w:rPr>
          <w:sz w:val="28"/>
          <w:szCs w:val="28"/>
        </w:rPr>
      </w:pPr>
    </w:p>
    <w:p w:rsidR="00E12CF8" w:rsidRPr="00D1285B" w:rsidRDefault="00E12CF8" w:rsidP="00E12CF8">
      <w:pPr>
        <w:widowControl w:val="0"/>
        <w:ind w:right="-2"/>
        <w:jc w:val="both"/>
        <w:rPr>
          <w:b/>
          <w:sz w:val="28"/>
          <w:szCs w:val="28"/>
        </w:rPr>
      </w:pPr>
    </w:p>
    <w:p w:rsidR="00E12CF8" w:rsidRPr="00D1285B" w:rsidRDefault="00E12CF8" w:rsidP="00E12CF8">
      <w:pPr>
        <w:widowControl w:val="0"/>
        <w:ind w:right="-2" w:firstLine="567"/>
        <w:jc w:val="both"/>
        <w:rPr>
          <w:b/>
          <w:sz w:val="28"/>
          <w:szCs w:val="28"/>
        </w:rPr>
      </w:pPr>
    </w:p>
    <w:p w:rsidR="00E12CF8" w:rsidRPr="00D1285B" w:rsidRDefault="00E12CF8" w:rsidP="00E12CF8">
      <w:pPr>
        <w:widowControl w:val="0"/>
        <w:ind w:right="-2" w:firstLine="567"/>
        <w:jc w:val="both"/>
        <w:rPr>
          <w:b/>
          <w:sz w:val="28"/>
          <w:szCs w:val="28"/>
        </w:rPr>
      </w:pPr>
    </w:p>
    <w:p w:rsidR="00E12CF8" w:rsidRPr="00D1285B" w:rsidRDefault="00E12CF8" w:rsidP="00E12CF8">
      <w:pPr>
        <w:widowControl w:val="0"/>
        <w:ind w:right="-2" w:firstLine="567"/>
        <w:jc w:val="both"/>
        <w:rPr>
          <w:b/>
          <w:sz w:val="28"/>
          <w:szCs w:val="28"/>
        </w:rPr>
      </w:pPr>
    </w:p>
    <w:p w:rsidR="00E12CF8" w:rsidRPr="00D1285B" w:rsidRDefault="00E12CF8" w:rsidP="00E12CF8">
      <w:pPr>
        <w:pStyle w:val="a5"/>
        <w:ind w:right="-2" w:firstLine="567"/>
      </w:pPr>
    </w:p>
    <w:p w:rsidR="00E12CF8" w:rsidRDefault="00E12CF8"/>
    <w:sectPr w:rsidR="00E12CF8" w:rsidSect="0042208B">
      <w:pgSz w:w="11906" w:h="16838"/>
      <w:pgMar w:top="426" w:right="850"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Europe_Ex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C43EF0"/>
    <w:lvl w:ilvl="0">
      <w:numFmt w:val="bullet"/>
      <w:lvlText w:val="*"/>
      <w:lvlJc w:val="left"/>
    </w:lvl>
  </w:abstractNum>
  <w:abstractNum w:abstractNumId="1">
    <w:nsid w:val="058C0164"/>
    <w:multiLevelType w:val="singleLevel"/>
    <w:tmpl w:val="3030FCA4"/>
    <w:lvl w:ilvl="0">
      <w:numFmt w:val="bullet"/>
      <w:lvlText w:val="-"/>
      <w:lvlJc w:val="left"/>
      <w:pPr>
        <w:tabs>
          <w:tab w:val="num" w:pos="1142"/>
        </w:tabs>
        <w:ind w:left="1142" w:hanging="405"/>
      </w:pPr>
      <w:rPr>
        <w:rFonts w:hint="default"/>
      </w:rPr>
    </w:lvl>
  </w:abstractNum>
  <w:abstractNum w:abstractNumId="2">
    <w:nsid w:val="06C60498"/>
    <w:multiLevelType w:val="hybridMultilevel"/>
    <w:tmpl w:val="130AA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4832"/>
    <w:multiLevelType w:val="hybridMultilevel"/>
    <w:tmpl w:val="A8729CA8"/>
    <w:lvl w:ilvl="0" w:tplc="DE8A106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8BC4F91"/>
    <w:multiLevelType w:val="singleLevel"/>
    <w:tmpl w:val="2760F9DC"/>
    <w:lvl w:ilvl="0">
      <w:numFmt w:val="bullet"/>
      <w:lvlText w:val="-"/>
      <w:lvlJc w:val="left"/>
      <w:pPr>
        <w:tabs>
          <w:tab w:val="num" w:pos="927"/>
        </w:tabs>
        <w:ind w:left="927" w:hanging="360"/>
      </w:pPr>
      <w:rPr>
        <w:rFonts w:hint="default"/>
      </w:rPr>
    </w:lvl>
  </w:abstractNum>
  <w:abstractNum w:abstractNumId="5">
    <w:nsid w:val="0A587D78"/>
    <w:multiLevelType w:val="multilevel"/>
    <w:tmpl w:val="3F96D5F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0FBC40B0"/>
    <w:multiLevelType w:val="hybridMultilevel"/>
    <w:tmpl w:val="A26A6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62134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EE67E5"/>
    <w:multiLevelType w:val="singleLevel"/>
    <w:tmpl w:val="38E298A0"/>
    <w:lvl w:ilvl="0">
      <w:numFmt w:val="bullet"/>
      <w:lvlText w:val="-"/>
      <w:lvlJc w:val="left"/>
      <w:pPr>
        <w:tabs>
          <w:tab w:val="num" w:pos="1069"/>
        </w:tabs>
        <w:ind w:left="1069" w:hanging="360"/>
      </w:pPr>
      <w:rPr>
        <w:rFonts w:hint="default"/>
      </w:rPr>
    </w:lvl>
  </w:abstractNum>
  <w:abstractNum w:abstractNumId="9">
    <w:nsid w:val="1A57401D"/>
    <w:multiLevelType w:val="singleLevel"/>
    <w:tmpl w:val="CBBA46C8"/>
    <w:lvl w:ilvl="0">
      <w:numFmt w:val="bullet"/>
      <w:lvlText w:val="-"/>
      <w:lvlJc w:val="left"/>
      <w:pPr>
        <w:tabs>
          <w:tab w:val="num" w:pos="1211"/>
        </w:tabs>
        <w:ind w:left="1211" w:hanging="360"/>
      </w:pPr>
      <w:rPr>
        <w:rFonts w:hint="default"/>
      </w:rPr>
    </w:lvl>
  </w:abstractNum>
  <w:abstractNum w:abstractNumId="10">
    <w:nsid w:val="1FD439BA"/>
    <w:multiLevelType w:val="hybridMultilevel"/>
    <w:tmpl w:val="229405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3C6170D"/>
    <w:multiLevelType w:val="hybridMultilevel"/>
    <w:tmpl w:val="1E68D692"/>
    <w:lvl w:ilvl="0" w:tplc="2D44F7E8">
      <w:start w:val="1"/>
      <w:numFmt w:val="decimal"/>
      <w:lvlText w:val="%1."/>
      <w:lvlJc w:val="left"/>
      <w:pPr>
        <w:tabs>
          <w:tab w:val="num" w:pos="1404"/>
        </w:tabs>
        <w:ind w:left="1404" w:hanging="828"/>
      </w:pPr>
      <w:rPr>
        <w:rFonts w:hint="default"/>
        <w:b/>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2">
    <w:nsid w:val="2A6B0C66"/>
    <w:multiLevelType w:val="singleLevel"/>
    <w:tmpl w:val="2760F9DC"/>
    <w:lvl w:ilvl="0">
      <w:numFmt w:val="bullet"/>
      <w:lvlText w:val="-"/>
      <w:lvlJc w:val="left"/>
      <w:pPr>
        <w:tabs>
          <w:tab w:val="num" w:pos="927"/>
        </w:tabs>
        <w:ind w:left="927" w:hanging="360"/>
      </w:pPr>
      <w:rPr>
        <w:rFonts w:hint="default"/>
      </w:rPr>
    </w:lvl>
  </w:abstractNum>
  <w:abstractNum w:abstractNumId="13">
    <w:nsid w:val="2C795314"/>
    <w:multiLevelType w:val="hybridMultilevel"/>
    <w:tmpl w:val="BF70AAD6"/>
    <w:lvl w:ilvl="0" w:tplc="04190003">
      <w:start w:val="1"/>
      <w:numFmt w:val="bullet"/>
      <w:lvlText w:val="o"/>
      <w:lvlJc w:val="left"/>
      <w:pPr>
        <w:tabs>
          <w:tab w:val="num" w:pos="1069"/>
        </w:tabs>
        <w:ind w:left="1069" w:hanging="360"/>
      </w:pPr>
      <w:rPr>
        <w:rFonts w:ascii="Courier New" w:hAnsi="Courier New" w:cs="Courier New"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2E6F16A4"/>
    <w:multiLevelType w:val="singleLevel"/>
    <w:tmpl w:val="2760F9DC"/>
    <w:lvl w:ilvl="0">
      <w:numFmt w:val="bullet"/>
      <w:lvlText w:val="-"/>
      <w:lvlJc w:val="left"/>
      <w:pPr>
        <w:tabs>
          <w:tab w:val="num" w:pos="927"/>
        </w:tabs>
        <w:ind w:left="927" w:hanging="360"/>
      </w:pPr>
      <w:rPr>
        <w:rFonts w:hint="default"/>
      </w:rPr>
    </w:lvl>
  </w:abstractNum>
  <w:abstractNum w:abstractNumId="15">
    <w:nsid w:val="2F103865"/>
    <w:multiLevelType w:val="singleLevel"/>
    <w:tmpl w:val="983EF4B0"/>
    <w:lvl w:ilvl="0">
      <w:numFmt w:val="bullet"/>
      <w:lvlText w:val="-"/>
      <w:lvlJc w:val="left"/>
      <w:pPr>
        <w:tabs>
          <w:tab w:val="num" w:pos="1142"/>
        </w:tabs>
        <w:ind w:left="1142" w:hanging="405"/>
      </w:pPr>
      <w:rPr>
        <w:rFonts w:hint="default"/>
      </w:rPr>
    </w:lvl>
  </w:abstractNum>
  <w:abstractNum w:abstractNumId="16">
    <w:nsid w:val="32F10BB0"/>
    <w:multiLevelType w:val="singleLevel"/>
    <w:tmpl w:val="0A70A79A"/>
    <w:lvl w:ilvl="0">
      <w:start w:val="1"/>
      <w:numFmt w:val="decimal"/>
      <w:lvlText w:val="%1."/>
      <w:legacy w:legacy="1" w:legacySpace="0" w:legacyIndent="350"/>
      <w:lvlJc w:val="left"/>
      <w:rPr>
        <w:rFonts w:ascii="Times New Roman" w:hAnsi="Times New Roman" w:cs="Times New Roman" w:hint="default"/>
      </w:rPr>
    </w:lvl>
  </w:abstractNum>
  <w:abstractNum w:abstractNumId="17">
    <w:nsid w:val="34167FDA"/>
    <w:multiLevelType w:val="singleLevel"/>
    <w:tmpl w:val="4260C23E"/>
    <w:lvl w:ilvl="0">
      <w:numFmt w:val="bullet"/>
      <w:lvlText w:val="-"/>
      <w:lvlJc w:val="left"/>
      <w:pPr>
        <w:tabs>
          <w:tab w:val="num" w:pos="927"/>
        </w:tabs>
        <w:ind w:left="927" w:hanging="360"/>
      </w:pPr>
    </w:lvl>
  </w:abstractNum>
  <w:abstractNum w:abstractNumId="18">
    <w:nsid w:val="342B1848"/>
    <w:multiLevelType w:val="multilevel"/>
    <w:tmpl w:val="A26A61A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34BB371F"/>
    <w:multiLevelType w:val="singleLevel"/>
    <w:tmpl w:val="9BD0EA4C"/>
    <w:lvl w:ilvl="0">
      <w:numFmt w:val="bullet"/>
      <w:lvlText w:val="-"/>
      <w:lvlJc w:val="left"/>
      <w:pPr>
        <w:tabs>
          <w:tab w:val="num" w:pos="927"/>
        </w:tabs>
        <w:ind w:left="927" w:hanging="360"/>
      </w:pPr>
      <w:rPr>
        <w:rFonts w:hint="default"/>
        <w:b/>
      </w:rPr>
    </w:lvl>
  </w:abstractNum>
  <w:abstractNum w:abstractNumId="20">
    <w:nsid w:val="385975F2"/>
    <w:multiLevelType w:val="multilevel"/>
    <w:tmpl w:val="8DC689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C9C7BCA"/>
    <w:multiLevelType w:val="hybridMultilevel"/>
    <w:tmpl w:val="87E268C2"/>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FB30074"/>
    <w:multiLevelType w:val="singleLevel"/>
    <w:tmpl w:val="0419000F"/>
    <w:lvl w:ilvl="0">
      <w:start w:val="1"/>
      <w:numFmt w:val="decimal"/>
      <w:lvlText w:val="%1."/>
      <w:lvlJc w:val="left"/>
      <w:pPr>
        <w:tabs>
          <w:tab w:val="num" w:pos="360"/>
        </w:tabs>
        <w:ind w:left="360" w:hanging="360"/>
      </w:pPr>
    </w:lvl>
  </w:abstractNum>
  <w:abstractNum w:abstractNumId="23">
    <w:nsid w:val="42655B51"/>
    <w:multiLevelType w:val="hybridMultilevel"/>
    <w:tmpl w:val="E0BE9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E63D97"/>
    <w:multiLevelType w:val="multilevel"/>
    <w:tmpl w:val="34FAB7C2"/>
    <w:lvl w:ilvl="0">
      <w:start w:val="8"/>
      <w:numFmt w:val="decimal"/>
      <w:lvlText w:val="%1"/>
      <w:lvlJc w:val="left"/>
      <w:pPr>
        <w:tabs>
          <w:tab w:val="num" w:pos="495"/>
        </w:tabs>
        <w:ind w:left="495" w:hanging="495"/>
      </w:pPr>
      <w:rPr>
        <w:rFonts w:hint="default"/>
      </w:rPr>
    </w:lvl>
    <w:lvl w:ilvl="1">
      <w:start w:val="13"/>
      <w:numFmt w:val="decimal"/>
      <w:lvlText w:val="%1-%2"/>
      <w:lvlJc w:val="left"/>
      <w:pPr>
        <w:tabs>
          <w:tab w:val="num" w:pos="1395"/>
        </w:tabs>
        <w:ind w:left="139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5">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185A2B"/>
    <w:multiLevelType w:val="hybridMultilevel"/>
    <w:tmpl w:val="ED8C93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9F915C3"/>
    <w:multiLevelType w:val="hybridMultilevel"/>
    <w:tmpl w:val="3F96D5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B74783A"/>
    <w:multiLevelType w:val="singleLevel"/>
    <w:tmpl w:val="2760F9DC"/>
    <w:lvl w:ilvl="0">
      <w:numFmt w:val="bullet"/>
      <w:lvlText w:val="-"/>
      <w:lvlJc w:val="left"/>
      <w:pPr>
        <w:tabs>
          <w:tab w:val="num" w:pos="927"/>
        </w:tabs>
        <w:ind w:left="927" w:hanging="360"/>
      </w:pPr>
      <w:rPr>
        <w:rFonts w:hint="default"/>
      </w:rPr>
    </w:lvl>
  </w:abstractNum>
  <w:abstractNum w:abstractNumId="29">
    <w:nsid w:val="4DD51FD3"/>
    <w:multiLevelType w:val="singleLevel"/>
    <w:tmpl w:val="1E6429D2"/>
    <w:lvl w:ilvl="0">
      <w:start w:val="3"/>
      <w:numFmt w:val="bullet"/>
      <w:lvlText w:val="-"/>
      <w:lvlJc w:val="left"/>
      <w:pPr>
        <w:tabs>
          <w:tab w:val="num" w:pos="1211"/>
        </w:tabs>
        <w:ind w:left="1211" w:hanging="360"/>
      </w:pPr>
      <w:rPr>
        <w:rFonts w:hint="default"/>
      </w:rPr>
    </w:lvl>
  </w:abstractNum>
  <w:abstractNum w:abstractNumId="30">
    <w:nsid w:val="5641512A"/>
    <w:multiLevelType w:val="singleLevel"/>
    <w:tmpl w:val="EEF6E7CA"/>
    <w:lvl w:ilvl="0">
      <w:start w:val="2"/>
      <w:numFmt w:val="decimal"/>
      <w:lvlText w:val="%1."/>
      <w:legacy w:legacy="1" w:legacySpace="0" w:legacyIndent="360"/>
      <w:lvlJc w:val="left"/>
      <w:pPr>
        <w:ind w:left="360" w:hanging="360"/>
      </w:pPr>
    </w:lvl>
  </w:abstractNum>
  <w:abstractNum w:abstractNumId="31">
    <w:nsid w:val="5F546224"/>
    <w:multiLevelType w:val="singleLevel"/>
    <w:tmpl w:val="0419000F"/>
    <w:lvl w:ilvl="0">
      <w:start w:val="2"/>
      <w:numFmt w:val="decimal"/>
      <w:lvlText w:val="%1."/>
      <w:lvlJc w:val="left"/>
      <w:pPr>
        <w:tabs>
          <w:tab w:val="num" w:pos="360"/>
        </w:tabs>
        <w:ind w:left="360" w:hanging="360"/>
      </w:pPr>
      <w:rPr>
        <w:rFonts w:hint="default"/>
      </w:rPr>
    </w:lvl>
  </w:abstractNum>
  <w:abstractNum w:abstractNumId="32">
    <w:nsid w:val="63BD220E"/>
    <w:multiLevelType w:val="singleLevel"/>
    <w:tmpl w:val="438A840A"/>
    <w:lvl w:ilvl="0">
      <w:start w:val="2"/>
      <w:numFmt w:val="decimal"/>
      <w:lvlText w:val="%1."/>
      <w:lvlJc w:val="left"/>
      <w:pPr>
        <w:tabs>
          <w:tab w:val="num" w:pos="914"/>
        </w:tabs>
        <w:ind w:left="914" w:hanging="630"/>
      </w:pPr>
      <w:rPr>
        <w:rFonts w:hint="default"/>
      </w:rPr>
    </w:lvl>
  </w:abstractNum>
  <w:abstractNum w:abstractNumId="33">
    <w:nsid w:val="6B3933CB"/>
    <w:multiLevelType w:val="singleLevel"/>
    <w:tmpl w:val="791EF0F4"/>
    <w:lvl w:ilvl="0">
      <w:numFmt w:val="bullet"/>
      <w:lvlText w:val="-"/>
      <w:lvlJc w:val="left"/>
      <w:pPr>
        <w:tabs>
          <w:tab w:val="num" w:pos="1290"/>
        </w:tabs>
        <w:ind w:left="1290" w:hanging="360"/>
      </w:pPr>
      <w:rPr>
        <w:rFonts w:hint="default"/>
      </w:rPr>
    </w:lvl>
  </w:abstractNum>
  <w:abstractNum w:abstractNumId="34">
    <w:nsid w:val="6CD568D4"/>
    <w:multiLevelType w:val="hybridMultilevel"/>
    <w:tmpl w:val="462432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F0A3413"/>
    <w:multiLevelType w:val="singleLevel"/>
    <w:tmpl w:val="8176102C"/>
    <w:lvl w:ilvl="0">
      <w:start w:val="1"/>
      <w:numFmt w:val="bullet"/>
      <w:lvlText w:val=""/>
      <w:lvlJc w:val="left"/>
      <w:pPr>
        <w:tabs>
          <w:tab w:val="num" w:pos="360"/>
        </w:tabs>
        <w:ind w:left="360" w:hanging="360"/>
      </w:pPr>
      <w:rPr>
        <w:rFonts w:ascii="Symbol" w:hAnsi="Symbol" w:hint="default"/>
      </w:rPr>
    </w:lvl>
  </w:abstractNum>
  <w:abstractNum w:abstractNumId="36">
    <w:nsid w:val="71A347D6"/>
    <w:multiLevelType w:val="singleLevel"/>
    <w:tmpl w:val="2760F9DC"/>
    <w:lvl w:ilvl="0">
      <w:numFmt w:val="bullet"/>
      <w:lvlText w:val="-"/>
      <w:lvlJc w:val="left"/>
      <w:pPr>
        <w:tabs>
          <w:tab w:val="num" w:pos="927"/>
        </w:tabs>
        <w:ind w:left="927" w:hanging="360"/>
      </w:pPr>
      <w:rPr>
        <w:rFonts w:hint="default"/>
      </w:rPr>
    </w:lvl>
  </w:abstractNum>
  <w:abstractNum w:abstractNumId="37">
    <w:nsid w:val="770A1C44"/>
    <w:multiLevelType w:val="singleLevel"/>
    <w:tmpl w:val="2760F9DC"/>
    <w:lvl w:ilvl="0">
      <w:numFmt w:val="bullet"/>
      <w:lvlText w:val="-"/>
      <w:lvlJc w:val="left"/>
      <w:pPr>
        <w:tabs>
          <w:tab w:val="num" w:pos="927"/>
        </w:tabs>
        <w:ind w:left="927" w:hanging="360"/>
      </w:pPr>
      <w:rPr>
        <w:rFonts w:hint="default"/>
      </w:rPr>
    </w:lvl>
  </w:abstractNum>
  <w:abstractNum w:abstractNumId="38">
    <w:nsid w:val="78E00D9B"/>
    <w:multiLevelType w:val="singleLevel"/>
    <w:tmpl w:val="2760F9DC"/>
    <w:lvl w:ilvl="0">
      <w:numFmt w:val="bullet"/>
      <w:lvlText w:val="-"/>
      <w:lvlJc w:val="left"/>
      <w:pPr>
        <w:tabs>
          <w:tab w:val="num" w:pos="927"/>
        </w:tabs>
        <w:ind w:left="927" w:hanging="360"/>
      </w:pPr>
      <w:rPr>
        <w:rFonts w:hint="default"/>
      </w:rPr>
    </w:lvl>
  </w:abstractNum>
  <w:abstractNum w:abstractNumId="39">
    <w:nsid w:val="7B216F79"/>
    <w:multiLevelType w:val="singleLevel"/>
    <w:tmpl w:val="AA12FD44"/>
    <w:lvl w:ilvl="0">
      <w:start w:val="1"/>
      <w:numFmt w:val="decimal"/>
      <w:lvlText w:val="%1."/>
      <w:lvlJc w:val="left"/>
      <w:pPr>
        <w:tabs>
          <w:tab w:val="num" w:pos="1063"/>
        </w:tabs>
        <w:ind w:left="1063" w:hanging="495"/>
      </w:pPr>
      <w:rPr>
        <w:rFonts w:ascii="Courier New" w:hAnsi="Courier New" w:hint="default"/>
        <w:i/>
      </w:rPr>
    </w:lvl>
  </w:abstractNum>
  <w:num w:numId="1">
    <w:abstractNumId w:val="9"/>
  </w:num>
  <w:num w:numId="2">
    <w:abstractNumId w:val="7"/>
  </w:num>
  <w:num w:numId="3">
    <w:abstractNumId w:val="35"/>
  </w:num>
  <w:num w:numId="4">
    <w:abstractNumId w:val="8"/>
  </w:num>
  <w:num w:numId="5">
    <w:abstractNumId w:val="15"/>
  </w:num>
  <w:num w:numId="6">
    <w:abstractNumId w:val="1"/>
  </w:num>
  <w:num w:numId="7">
    <w:abstractNumId w:val="19"/>
  </w:num>
  <w:num w:numId="8">
    <w:abstractNumId w:val="20"/>
  </w:num>
  <w:num w:numId="9">
    <w:abstractNumId w:val="33"/>
  </w:num>
  <w:num w:numId="10">
    <w:abstractNumId w:val="29"/>
  </w:num>
  <w:num w:numId="11">
    <w:abstractNumId w:val="38"/>
  </w:num>
  <w:num w:numId="12">
    <w:abstractNumId w:val="4"/>
  </w:num>
  <w:num w:numId="13">
    <w:abstractNumId w:val="36"/>
  </w:num>
  <w:num w:numId="14">
    <w:abstractNumId w:val="14"/>
  </w:num>
  <w:num w:numId="15">
    <w:abstractNumId w:val="28"/>
  </w:num>
  <w:num w:numId="16">
    <w:abstractNumId w:val="12"/>
  </w:num>
  <w:num w:numId="17">
    <w:abstractNumId w:val="37"/>
  </w:num>
  <w:num w:numId="18">
    <w:abstractNumId w:val="27"/>
  </w:num>
  <w:num w:numId="19">
    <w:abstractNumId w:val="5"/>
  </w:num>
  <w:num w:numId="20">
    <w:abstractNumId w:val="13"/>
  </w:num>
  <w:num w:numId="21">
    <w:abstractNumId w:val="17"/>
  </w:num>
  <w:num w:numId="22">
    <w:abstractNumId w:val="6"/>
  </w:num>
  <w:num w:numId="23">
    <w:abstractNumId w:val="18"/>
  </w:num>
  <w:num w:numId="24">
    <w:abstractNumId w:val="21"/>
  </w:num>
  <w:num w:numId="25">
    <w:abstractNumId w:val="23"/>
  </w:num>
  <w:num w:numId="26">
    <w:abstractNumId w:val="26"/>
  </w:num>
  <w:num w:numId="27">
    <w:abstractNumId w:val="34"/>
  </w:num>
  <w:num w:numId="28">
    <w:abstractNumId w:val="11"/>
  </w:num>
  <w:num w:numId="29">
    <w:abstractNumId w:val="3"/>
  </w:num>
  <w:num w:numId="30">
    <w:abstractNumId w:val="24"/>
  </w:num>
  <w:num w:numId="31">
    <w:abstractNumId w:val="10"/>
  </w:num>
  <w:num w:numId="32">
    <w:abstractNumId w:val="30"/>
  </w:num>
  <w:num w:numId="33">
    <w:abstractNumId w:val="31"/>
  </w:num>
  <w:num w:numId="34">
    <w:abstractNumId w:val="22"/>
  </w:num>
  <w:num w:numId="35">
    <w:abstractNumId w:val="32"/>
  </w:num>
  <w:num w:numId="36">
    <w:abstractNumId w:val="39"/>
  </w:num>
  <w:num w:numId="3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2">
    <w:abstractNumId w:val="16"/>
  </w:num>
  <w:num w:numId="43">
    <w:abstractNumId w:val="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displayVerticalDrawingGridEvery w:val="2"/>
  <w:characterSpacingControl w:val="doNotCompress"/>
  <w:savePreviewPicture/>
  <w:compat/>
  <w:rsids>
    <w:rsidRoot w:val="0042208B"/>
    <w:rsid w:val="001F536F"/>
    <w:rsid w:val="00310946"/>
    <w:rsid w:val="0042208B"/>
    <w:rsid w:val="00524920"/>
    <w:rsid w:val="0066298C"/>
    <w:rsid w:val="0083367B"/>
    <w:rsid w:val="00844AEA"/>
    <w:rsid w:val="00872A13"/>
    <w:rsid w:val="008D6690"/>
    <w:rsid w:val="009B1589"/>
    <w:rsid w:val="00AF0590"/>
    <w:rsid w:val="00B5009D"/>
    <w:rsid w:val="00E12CF8"/>
    <w:rsid w:val="00E55086"/>
    <w:rsid w:val="00E57AF5"/>
    <w:rsid w:val="00FE1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0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2CF8"/>
    <w:pPr>
      <w:keepNext/>
      <w:jc w:val="center"/>
      <w:outlineLvl w:val="0"/>
    </w:pPr>
    <w:rPr>
      <w:b/>
      <w:sz w:val="30"/>
    </w:rPr>
  </w:style>
  <w:style w:type="paragraph" w:styleId="2">
    <w:name w:val="heading 2"/>
    <w:basedOn w:val="a"/>
    <w:next w:val="a"/>
    <w:link w:val="20"/>
    <w:qFormat/>
    <w:rsid w:val="00E12CF8"/>
    <w:pPr>
      <w:keepNext/>
      <w:ind w:firstLine="567"/>
      <w:outlineLvl w:val="1"/>
    </w:pPr>
    <w:rPr>
      <w:b/>
      <w:sz w:val="28"/>
    </w:rPr>
  </w:style>
  <w:style w:type="paragraph" w:styleId="3">
    <w:name w:val="heading 3"/>
    <w:basedOn w:val="a"/>
    <w:next w:val="a"/>
    <w:link w:val="30"/>
    <w:qFormat/>
    <w:rsid w:val="00E12CF8"/>
    <w:pPr>
      <w:keepNext/>
      <w:ind w:left="737"/>
      <w:outlineLvl w:val="2"/>
    </w:pPr>
    <w:rPr>
      <w:b/>
      <w:sz w:val="28"/>
    </w:rPr>
  </w:style>
  <w:style w:type="paragraph" w:styleId="4">
    <w:name w:val="heading 4"/>
    <w:basedOn w:val="a"/>
    <w:next w:val="a"/>
    <w:link w:val="40"/>
    <w:qFormat/>
    <w:rsid w:val="00E12CF8"/>
    <w:pPr>
      <w:keepNext/>
      <w:outlineLvl w:val="3"/>
    </w:pPr>
    <w:rPr>
      <w:sz w:val="28"/>
    </w:rPr>
  </w:style>
  <w:style w:type="paragraph" w:styleId="5">
    <w:name w:val="heading 5"/>
    <w:basedOn w:val="a"/>
    <w:next w:val="a"/>
    <w:link w:val="50"/>
    <w:qFormat/>
    <w:rsid w:val="00E12CF8"/>
    <w:pPr>
      <w:keepNext/>
      <w:outlineLvl w:val="4"/>
    </w:pPr>
    <w:rPr>
      <w:b/>
      <w:bCs/>
      <w:sz w:val="24"/>
    </w:rPr>
  </w:style>
  <w:style w:type="paragraph" w:styleId="7">
    <w:name w:val="heading 7"/>
    <w:basedOn w:val="a"/>
    <w:next w:val="a"/>
    <w:link w:val="70"/>
    <w:uiPriority w:val="9"/>
    <w:semiHidden/>
    <w:unhideWhenUsed/>
    <w:qFormat/>
    <w:rsid w:val="00E12C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31">
    <w:name w:val="Основной текст с отступом 31"/>
    <w:basedOn w:val="a"/>
    <w:rsid w:val="0042208B"/>
    <w:pPr>
      <w:ind w:firstLine="709"/>
      <w:jc w:val="both"/>
    </w:pPr>
    <w:rPr>
      <w:sz w:val="26"/>
      <w:szCs w:val="26"/>
    </w:rPr>
  </w:style>
  <w:style w:type="paragraph" w:customStyle="1" w:styleId="oaenoniinee">
    <w:name w:val="oaeno niinee"/>
    <w:basedOn w:val="a"/>
    <w:rsid w:val="0042208B"/>
    <w:pPr>
      <w:jc w:val="both"/>
    </w:pPr>
    <w:rPr>
      <w:sz w:val="24"/>
      <w:szCs w:val="24"/>
    </w:rPr>
  </w:style>
  <w:style w:type="paragraph" w:customStyle="1" w:styleId="BodyTextIndent31">
    <w:name w:val="Body Text Indent 31"/>
    <w:basedOn w:val="a"/>
    <w:rsid w:val="0042208B"/>
    <w:pPr>
      <w:ind w:firstLine="709"/>
      <w:jc w:val="both"/>
    </w:pPr>
    <w:rPr>
      <w:sz w:val="26"/>
      <w:szCs w:val="26"/>
    </w:rPr>
  </w:style>
  <w:style w:type="paragraph" w:customStyle="1" w:styleId="11">
    <w:name w:val="заголовок 1"/>
    <w:basedOn w:val="a"/>
    <w:next w:val="a"/>
    <w:rsid w:val="0042208B"/>
    <w:pPr>
      <w:keepNext/>
    </w:pPr>
    <w:rPr>
      <w:b/>
      <w:bCs/>
      <w:sz w:val="28"/>
      <w:szCs w:val="28"/>
      <w:lang w:eastAsia="en-US"/>
    </w:rPr>
  </w:style>
  <w:style w:type="paragraph" w:styleId="a3">
    <w:name w:val="Body Text Indent"/>
    <w:basedOn w:val="a"/>
    <w:link w:val="a4"/>
    <w:rsid w:val="00E12CF8"/>
    <w:pPr>
      <w:ind w:left="709"/>
      <w:jc w:val="both"/>
    </w:pPr>
    <w:rPr>
      <w:sz w:val="28"/>
      <w:szCs w:val="28"/>
    </w:rPr>
  </w:style>
  <w:style w:type="character" w:customStyle="1" w:styleId="a4">
    <w:name w:val="Основной текст с отступом Знак"/>
    <w:basedOn w:val="a0"/>
    <w:link w:val="a3"/>
    <w:rsid w:val="00E12CF8"/>
    <w:rPr>
      <w:rFonts w:ascii="Times New Roman" w:eastAsia="Times New Roman" w:hAnsi="Times New Roman" w:cs="Times New Roman"/>
      <w:sz w:val="28"/>
      <w:szCs w:val="28"/>
      <w:lang w:eastAsia="ru-RU"/>
    </w:rPr>
  </w:style>
  <w:style w:type="paragraph" w:styleId="a5">
    <w:name w:val="Body Text"/>
    <w:aliases w:val="bt"/>
    <w:basedOn w:val="a"/>
    <w:link w:val="a6"/>
    <w:unhideWhenUsed/>
    <w:rsid w:val="00E12CF8"/>
    <w:pPr>
      <w:spacing w:after="120"/>
    </w:pPr>
  </w:style>
  <w:style w:type="character" w:customStyle="1" w:styleId="a6">
    <w:name w:val="Основной текст Знак"/>
    <w:aliases w:val="bt Знак"/>
    <w:basedOn w:val="a0"/>
    <w:link w:val="a5"/>
    <w:semiHidden/>
    <w:rsid w:val="00E12C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12CF8"/>
    <w:rPr>
      <w:rFonts w:ascii="Times New Roman" w:eastAsia="Times New Roman" w:hAnsi="Times New Roman" w:cs="Times New Roman"/>
      <w:b/>
      <w:sz w:val="30"/>
      <w:szCs w:val="20"/>
      <w:lang w:eastAsia="ru-RU"/>
    </w:rPr>
  </w:style>
  <w:style w:type="character" w:customStyle="1" w:styleId="20">
    <w:name w:val="Заголовок 2 Знак"/>
    <w:basedOn w:val="a0"/>
    <w:link w:val="2"/>
    <w:rsid w:val="00E12CF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2CF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12CF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12CF8"/>
    <w:rPr>
      <w:rFonts w:ascii="Times New Roman" w:eastAsia="Times New Roman" w:hAnsi="Times New Roman" w:cs="Times New Roman"/>
      <w:b/>
      <w:bCs/>
      <w:sz w:val="24"/>
      <w:szCs w:val="20"/>
      <w:lang w:eastAsia="ru-RU"/>
    </w:rPr>
  </w:style>
  <w:style w:type="paragraph" w:styleId="a7">
    <w:name w:val="header"/>
    <w:basedOn w:val="a"/>
    <w:link w:val="a8"/>
    <w:rsid w:val="00E12CF8"/>
    <w:pPr>
      <w:tabs>
        <w:tab w:val="center" w:pos="4677"/>
        <w:tab w:val="right" w:pos="9355"/>
      </w:tabs>
    </w:pPr>
  </w:style>
  <w:style w:type="character" w:customStyle="1" w:styleId="a8">
    <w:name w:val="Верхний колонтитул Знак"/>
    <w:basedOn w:val="a0"/>
    <w:link w:val="a7"/>
    <w:rsid w:val="00E12CF8"/>
    <w:rPr>
      <w:rFonts w:ascii="Times New Roman" w:eastAsia="Times New Roman" w:hAnsi="Times New Roman" w:cs="Times New Roman"/>
      <w:sz w:val="20"/>
      <w:szCs w:val="20"/>
      <w:lang w:eastAsia="ru-RU"/>
    </w:rPr>
  </w:style>
  <w:style w:type="character" w:customStyle="1" w:styleId="12">
    <w:name w:val="Основной текст Знак1"/>
    <w:aliases w:val="bt Знак1"/>
    <w:rsid w:val="00E12CF8"/>
    <w:rPr>
      <w:sz w:val="28"/>
    </w:rPr>
  </w:style>
  <w:style w:type="paragraph" w:styleId="a9">
    <w:name w:val="footnote text"/>
    <w:basedOn w:val="a"/>
    <w:link w:val="aa"/>
    <w:semiHidden/>
    <w:rsid w:val="00E12CF8"/>
  </w:style>
  <w:style w:type="character" w:customStyle="1" w:styleId="aa">
    <w:name w:val="Текст сноски Знак"/>
    <w:basedOn w:val="a0"/>
    <w:link w:val="a9"/>
    <w:semiHidden/>
    <w:rsid w:val="00E12CF8"/>
    <w:rPr>
      <w:rFonts w:ascii="Times New Roman" w:eastAsia="Times New Roman" w:hAnsi="Times New Roman" w:cs="Times New Roman"/>
      <w:sz w:val="20"/>
      <w:szCs w:val="20"/>
      <w:lang w:eastAsia="ru-RU"/>
    </w:rPr>
  </w:style>
  <w:style w:type="character" w:styleId="ab">
    <w:name w:val="footnote reference"/>
    <w:semiHidden/>
    <w:rsid w:val="00E12CF8"/>
    <w:rPr>
      <w:vertAlign w:val="superscript"/>
    </w:rPr>
  </w:style>
  <w:style w:type="character" w:styleId="ac">
    <w:name w:val="page number"/>
    <w:rsid w:val="00E12CF8"/>
    <w:rPr>
      <w:sz w:val="28"/>
      <w:szCs w:val="28"/>
    </w:rPr>
  </w:style>
  <w:style w:type="paragraph" w:customStyle="1" w:styleId="BodyText2">
    <w:name w:val="Body Text 2"/>
    <w:basedOn w:val="a"/>
    <w:rsid w:val="00E12CF8"/>
    <w:pPr>
      <w:ind w:firstLine="567"/>
      <w:jc w:val="both"/>
    </w:pPr>
    <w:rPr>
      <w:sz w:val="28"/>
    </w:rPr>
  </w:style>
  <w:style w:type="paragraph" w:styleId="21">
    <w:name w:val="Body Text Indent 2"/>
    <w:basedOn w:val="a"/>
    <w:link w:val="22"/>
    <w:rsid w:val="00E12CF8"/>
    <w:pPr>
      <w:spacing w:after="120" w:line="480" w:lineRule="auto"/>
      <w:ind w:left="283"/>
    </w:pPr>
  </w:style>
  <w:style w:type="character" w:customStyle="1" w:styleId="22">
    <w:name w:val="Основной текст с отступом 2 Знак"/>
    <w:basedOn w:val="a0"/>
    <w:link w:val="21"/>
    <w:rsid w:val="00E12CF8"/>
    <w:rPr>
      <w:rFonts w:ascii="Times New Roman" w:eastAsia="Times New Roman" w:hAnsi="Times New Roman" w:cs="Times New Roman"/>
      <w:sz w:val="20"/>
      <w:szCs w:val="20"/>
      <w:lang w:eastAsia="ru-RU"/>
    </w:rPr>
  </w:style>
  <w:style w:type="paragraph" w:customStyle="1" w:styleId="BodyTextIndent2">
    <w:name w:val="Body Text Indent 2"/>
    <w:basedOn w:val="a"/>
    <w:rsid w:val="00E12CF8"/>
    <w:pPr>
      <w:widowControl w:val="0"/>
      <w:ind w:firstLine="567"/>
      <w:jc w:val="both"/>
    </w:pPr>
    <w:rPr>
      <w:sz w:val="24"/>
    </w:rPr>
  </w:style>
  <w:style w:type="paragraph" w:styleId="32">
    <w:name w:val="Body Text Indent 3"/>
    <w:basedOn w:val="a"/>
    <w:link w:val="33"/>
    <w:rsid w:val="00E12CF8"/>
    <w:pPr>
      <w:spacing w:after="120"/>
      <w:ind w:left="283"/>
    </w:pPr>
    <w:rPr>
      <w:sz w:val="16"/>
      <w:szCs w:val="16"/>
    </w:rPr>
  </w:style>
  <w:style w:type="character" w:customStyle="1" w:styleId="33">
    <w:name w:val="Основной текст с отступом 3 Знак"/>
    <w:basedOn w:val="a0"/>
    <w:link w:val="32"/>
    <w:rsid w:val="00E12CF8"/>
    <w:rPr>
      <w:rFonts w:ascii="Times New Roman" w:eastAsia="Times New Roman" w:hAnsi="Times New Roman" w:cs="Times New Roman"/>
      <w:sz w:val="16"/>
      <w:szCs w:val="16"/>
      <w:lang w:eastAsia="ru-RU"/>
    </w:rPr>
  </w:style>
  <w:style w:type="paragraph" w:styleId="23">
    <w:name w:val="Body Text 2"/>
    <w:basedOn w:val="a"/>
    <w:link w:val="24"/>
    <w:rsid w:val="00E12CF8"/>
    <w:pPr>
      <w:spacing w:after="120" w:line="480" w:lineRule="auto"/>
    </w:pPr>
  </w:style>
  <w:style w:type="character" w:customStyle="1" w:styleId="24">
    <w:name w:val="Основной текст 2 Знак"/>
    <w:basedOn w:val="a0"/>
    <w:link w:val="23"/>
    <w:rsid w:val="00E12CF8"/>
    <w:rPr>
      <w:rFonts w:ascii="Times New Roman" w:eastAsia="Times New Roman" w:hAnsi="Times New Roman" w:cs="Times New Roman"/>
      <w:sz w:val="20"/>
      <w:szCs w:val="20"/>
      <w:lang w:eastAsia="ru-RU"/>
    </w:rPr>
  </w:style>
  <w:style w:type="paragraph" w:customStyle="1" w:styleId="34">
    <w:name w:val="Стиль3"/>
    <w:basedOn w:val="a"/>
    <w:rsid w:val="00E12CF8"/>
    <w:pPr>
      <w:spacing w:line="312" w:lineRule="auto"/>
      <w:ind w:firstLine="720"/>
      <w:jc w:val="both"/>
    </w:pPr>
    <w:rPr>
      <w:sz w:val="28"/>
    </w:rPr>
  </w:style>
  <w:style w:type="paragraph" w:styleId="ad">
    <w:name w:val="Subtitle"/>
    <w:basedOn w:val="a"/>
    <w:link w:val="ae"/>
    <w:qFormat/>
    <w:rsid w:val="00E12CF8"/>
    <w:pPr>
      <w:jc w:val="both"/>
    </w:pPr>
    <w:rPr>
      <w:b/>
      <w:sz w:val="28"/>
    </w:rPr>
  </w:style>
  <w:style w:type="character" w:customStyle="1" w:styleId="ae">
    <w:name w:val="Подзаголовок Знак"/>
    <w:basedOn w:val="a0"/>
    <w:link w:val="ad"/>
    <w:rsid w:val="00E12CF8"/>
    <w:rPr>
      <w:rFonts w:ascii="Times New Roman" w:eastAsia="Times New Roman" w:hAnsi="Times New Roman" w:cs="Times New Roman"/>
      <w:b/>
      <w:sz w:val="28"/>
      <w:szCs w:val="20"/>
      <w:lang w:eastAsia="ru-RU"/>
    </w:rPr>
  </w:style>
  <w:style w:type="paragraph" w:customStyle="1" w:styleId="FR1">
    <w:name w:val="FR1"/>
    <w:rsid w:val="00E12CF8"/>
    <w:pPr>
      <w:widowControl w:val="0"/>
      <w:spacing w:after="0" w:line="240" w:lineRule="auto"/>
      <w:ind w:firstLine="600"/>
      <w:jc w:val="both"/>
    </w:pPr>
    <w:rPr>
      <w:rFonts w:ascii="Times New Roman" w:eastAsia="Times New Roman" w:hAnsi="Times New Roman" w:cs="Times New Roman"/>
      <w:sz w:val="24"/>
      <w:szCs w:val="20"/>
      <w:lang w:eastAsia="ru-RU"/>
    </w:rPr>
  </w:style>
  <w:style w:type="paragraph" w:customStyle="1" w:styleId="BodyTextIndent3">
    <w:name w:val="Body Text Indent 3"/>
    <w:basedOn w:val="a"/>
    <w:rsid w:val="00E12CF8"/>
    <w:pPr>
      <w:ind w:firstLine="709"/>
      <w:jc w:val="both"/>
    </w:pPr>
    <w:rPr>
      <w:sz w:val="24"/>
    </w:rPr>
  </w:style>
  <w:style w:type="paragraph" w:customStyle="1" w:styleId="af">
    <w:name w:val="Текстовка"/>
    <w:rsid w:val="00E12CF8"/>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Title"/>
    <w:basedOn w:val="a"/>
    <w:link w:val="af1"/>
    <w:qFormat/>
    <w:rsid w:val="00E12CF8"/>
    <w:pPr>
      <w:jc w:val="center"/>
    </w:pPr>
    <w:rPr>
      <w:b/>
      <w:sz w:val="28"/>
    </w:rPr>
  </w:style>
  <w:style w:type="character" w:customStyle="1" w:styleId="af1">
    <w:name w:val="Название Знак"/>
    <w:basedOn w:val="a0"/>
    <w:link w:val="af0"/>
    <w:rsid w:val="00E12CF8"/>
    <w:rPr>
      <w:rFonts w:ascii="Times New Roman" w:eastAsia="Times New Roman" w:hAnsi="Times New Roman" w:cs="Times New Roman"/>
      <w:b/>
      <w:sz w:val="28"/>
      <w:szCs w:val="20"/>
      <w:lang w:eastAsia="ru-RU"/>
    </w:rPr>
  </w:style>
  <w:style w:type="paragraph" w:customStyle="1" w:styleId="25">
    <w:name w:val="Заг2"/>
    <w:rsid w:val="00E12CF8"/>
    <w:pPr>
      <w:spacing w:after="0" w:line="240" w:lineRule="auto"/>
      <w:jc w:val="center"/>
      <w:outlineLvl w:val="1"/>
    </w:pPr>
    <w:rPr>
      <w:rFonts w:ascii="Times New Roman" w:eastAsia="Times New Roman" w:hAnsi="Times New Roman" w:cs="Times New Roman"/>
      <w:b/>
      <w:noProof/>
      <w:sz w:val="32"/>
      <w:szCs w:val="20"/>
      <w:lang w:eastAsia="ru-RU"/>
    </w:rPr>
  </w:style>
  <w:style w:type="paragraph" w:styleId="af2">
    <w:name w:val="footer"/>
    <w:basedOn w:val="a"/>
    <w:link w:val="af3"/>
    <w:rsid w:val="00E12CF8"/>
    <w:pPr>
      <w:tabs>
        <w:tab w:val="center" w:pos="4677"/>
        <w:tab w:val="right" w:pos="9355"/>
      </w:tabs>
    </w:pPr>
    <w:rPr>
      <w:sz w:val="24"/>
      <w:szCs w:val="24"/>
    </w:rPr>
  </w:style>
  <w:style w:type="character" w:customStyle="1" w:styleId="af3">
    <w:name w:val="Нижний колонтитул Знак"/>
    <w:basedOn w:val="a0"/>
    <w:link w:val="af2"/>
    <w:rsid w:val="00E12CF8"/>
    <w:rPr>
      <w:rFonts w:ascii="Times New Roman" w:eastAsia="Times New Roman" w:hAnsi="Times New Roman" w:cs="Times New Roman"/>
      <w:sz w:val="24"/>
      <w:szCs w:val="24"/>
      <w:lang w:eastAsia="ru-RU"/>
    </w:rPr>
  </w:style>
  <w:style w:type="paragraph" w:customStyle="1" w:styleId="ConsNormal">
    <w:name w:val="ConsNormal"/>
    <w:uiPriority w:val="99"/>
    <w:rsid w:val="00E12C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12C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E12CF8"/>
    <w:pPr>
      <w:overflowPunct w:val="0"/>
      <w:autoSpaceDE w:val="0"/>
      <w:autoSpaceDN w:val="0"/>
      <w:adjustRightInd w:val="0"/>
      <w:jc w:val="center"/>
      <w:textAlignment w:val="baseline"/>
    </w:pPr>
    <w:rPr>
      <w:b/>
    </w:rPr>
  </w:style>
  <w:style w:type="paragraph" w:styleId="af4">
    <w:name w:val="Block Text"/>
    <w:basedOn w:val="a"/>
    <w:rsid w:val="00E12CF8"/>
    <w:pPr>
      <w:ind w:left="-142" w:right="140"/>
      <w:jc w:val="both"/>
    </w:pPr>
    <w:rPr>
      <w:sz w:val="28"/>
    </w:rPr>
  </w:style>
  <w:style w:type="paragraph" w:customStyle="1" w:styleId="13">
    <w:name w:val=" Знак1 Знак Знак Знак"/>
    <w:basedOn w:val="a"/>
    <w:autoRedefine/>
    <w:rsid w:val="00E12CF8"/>
    <w:pPr>
      <w:spacing w:after="160" w:line="240" w:lineRule="exact"/>
    </w:pPr>
    <w:rPr>
      <w:rFonts w:eastAsia="SimSun"/>
      <w:sz w:val="28"/>
      <w:lang w:val="en-US" w:eastAsia="en-US"/>
    </w:rPr>
  </w:style>
  <w:style w:type="paragraph" w:customStyle="1" w:styleId="af5">
    <w:name w:val=" Знак"/>
    <w:basedOn w:val="a"/>
    <w:autoRedefine/>
    <w:rsid w:val="00E12CF8"/>
    <w:pPr>
      <w:spacing w:after="160" w:line="240" w:lineRule="exact"/>
    </w:pPr>
    <w:rPr>
      <w:rFonts w:eastAsia="SimSun"/>
      <w:sz w:val="28"/>
      <w:lang w:val="en-US" w:eastAsia="en-US"/>
    </w:rPr>
  </w:style>
  <w:style w:type="paragraph" w:customStyle="1" w:styleId="14">
    <w:name w:val=" Знак Знак Знак1 Знак"/>
    <w:basedOn w:val="a"/>
    <w:autoRedefine/>
    <w:rsid w:val="00E12CF8"/>
    <w:pPr>
      <w:spacing w:after="160" w:line="240" w:lineRule="exact"/>
    </w:pPr>
    <w:rPr>
      <w:rFonts w:eastAsia="SimSun"/>
      <w:sz w:val="28"/>
      <w:lang w:val="en-US" w:eastAsia="en-US"/>
    </w:rPr>
  </w:style>
  <w:style w:type="paragraph" w:customStyle="1" w:styleId="15">
    <w:name w:val="Знак1 Знак Знак Знак"/>
    <w:basedOn w:val="a"/>
    <w:autoRedefine/>
    <w:rsid w:val="00E12CF8"/>
    <w:pPr>
      <w:spacing w:after="160" w:line="240" w:lineRule="exact"/>
    </w:pPr>
    <w:rPr>
      <w:rFonts w:eastAsia="SimSun"/>
      <w:sz w:val="28"/>
      <w:szCs w:val="28"/>
      <w:lang w:val="en-US" w:eastAsia="en-US"/>
    </w:rPr>
  </w:style>
  <w:style w:type="paragraph" w:customStyle="1" w:styleId="51">
    <w:name w:val=" Знак5"/>
    <w:basedOn w:val="a"/>
    <w:rsid w:val="00E12CF8"/>
    <w:pPr>
      <w:spacing w:after="160" w:line="240" w:lineRule="exact"/>
    </w:pPr>
    <w:rPr>
      <w:rFonts w:ascii="Verdana" w:hAnsi="Verdana"/>
      <w:lang w:val="en-US" w:eastAsia="en-US"/>
    </w:rPr>
  </w:style>
  <w:style w:type="paragraph" w:customStyle="1" w:styleId="ConsPlusNormal">
    <w:name w:val="ConsPlusNormal"/>
    <w:uiPriority w:val="99"/>
    <w:rsid w:val="00E12C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
    <w:link w:val="af7"/>
    <w:uiPriority w:val="34"/>
    <w:qFormat/>
    <w:rsid w:val="00E12CF8"/>
    <w:pPr>
      <w:spacing w:after="200" w:line="276" w:lineRule="auto"/>
      <w:ind w:left="720"/>
      <w:contextualSpacing/>
    </w:pPr>
    <w:rPr>
      <w:rFonts w:ascii="Calibri" w:hAnsi="Calibri"/>
      <w:sz w:val="22"/>
      <w:szCs w:val="22"/>
    </w:rPr>
  </w:style>
  <w:style w:type="paragraph" w:customStyle="1" w:styleId="16">
    <w:name w:val="Знак1"/>
    <w:basedOn w:val="a"/>
    <w:autoRedefine/>
    <w:rsid w:val="00E12CF8"/>
    <w:pPr>
      <w:spacing w:after="160" w:line="240" w:lineRule="exact"/>
    </w:pPr>
    <w:rPr>
      <w:sz w:val="28"/>
      <w:szCs w:val="24"/>
      <w:lang w:val="en-US" w:eastAsia="en-US"/>
    </w:rPr>
  </w:style>
  <w:style w:type="table" w:styleId="af8">
    <w:name w:val="Table Grid"/>
    <w:basedOn w:val="a1"/>
    <w:rsid w:val="00E12C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rsid w:val="00E12CF8"/>
    <w:pPr>
      <w:spacing w:before="100" w:beforeAutospacing="1" w:after="100" w:afterAutospacing="1"/>
    </w:pPr>
    <w:rPr>
      <w:sz w:val="24"/>
      <w:szCs w:val="24"/>
    </w:rPr>
  </w:style>
  <w:style w:type="paragraph" w:customStyle="1" w:styleId="afa">
    <w:name w:val="Знак"/>
    <w:basedOn w:val="a"/>
    <w:autoRedefine/>
    <w:rsid w:val="00E12CF8"/>
    <w:pPr>
      <w:spacing w:after="160" w:line="240" w:lineRule="exact"/>
    </w:pPr>
    <w:rPr>
      <w:rFonts w:eastAsia="SimSun"/>
      <w:sz w:val="28"/>
      <w:lang w:val="en-US" w:eastAsia="en-US"/>
    </w:rPr>
  </w:style>
  <w:style w:type="paragraph" w:customStyle="1" w:styleId="150">
    <w:name w:val="Текст15"/>
    <w:basedOn w:val="a"/>
    <w:rsid w:val="00E12CF8"/>
    <w:pPr>
      <w:ind w:firstLine="851"/>
      <w:jc w:val="both"/>
    </w:pPr>
    <w:rPr>
      <w:sz w:val="28"/>
    </w:rPr>
  </w:style>
  <w:style w:type="paragraph" w:customStyle="1" w:styleId="ConsPlusNonformat">
    <w:name w:val="ConsPlusNonformat"/>
    <w:rsid w:val="00E12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 Знак Знак2 Знак Знак"/>
    <w:basedOn w:val="a"/>
    <w:autoRedefine/>
    <w:rsid w:val="00E12CF8"/>
    <w:pPr>
      <w:spacing w:after="160" w:line="240" w:lineRule="exact"/>
    </w:pPr>
    <w:rPr>
      <w:rFonts w:eastAsia="SimSun"/>
      <w:sz w:val="28"/>
      <w:lang w:val="en-US" w:eastAsia="en-US"/>
    </w:rPr>
  </w:style>
  <w:style w:type="paragraph" w:styleId="afb">
    <w:name w:val="No Spacing"/>
    <w:basedOn w:val="a"/>
    <w:uiPriority w:val="1"/>
    <w:qFormat/>
    <w:rsid w:val="00E12CF8"/>
    <w:rPr>
      <w:rFonts w:ascii="Calibri" w:eastAsia="Calibri" w:hAnsi="Calibri"/>
      <w:i/>
      <w:iCs/>
      <w:lang w:val="en-US" w:eastAsia="en-US" w:bidi="en-US"/>
    </w:rPr>
  </w:style>
  <w:style w:type="paragraph" w:customStyle="1" w:styleId="11Char">
    <w:name w:val="Знак1 Знак Знак Знак Знак Знак Знак Знак Знак1 Char"/>
    <w:basedOn w:val="a"/>
    <w:rsid w:val="00E12CF8"/>
    <w:pPr>
      <w:spacing w:after="160" w:line="240" w:lineRule="exact"/>
    </w:pPr>
    <w:rPr>
      <w:rFonts w:ascii="Verdana" w:hAnsi="Verdana"/>
      <w:lang w:val="en-US" w:eastAsia="en-US"/>
    </w:rPr>
  </w:style>
  <w:style w:type="character" w:styleId="afc">
    <w:name w:val="Hyperlink"/>
    <w:rsid w:val="00E12CF8"/>
    <w:rPr>
      <w:color w:val="0000FF"/>
      <w:u w:val="single"/>
    </w:rPr>
  </w:style>
  <w:style w:type="paragraph" w:customStyle="1" w:styleId="17">
    <w:name w:val=" Знак1 Знак Знак Знак Знак Знак"/>
    <w:basedOn w:val="a"/>
    <w:autoRedefine/>
    <w:rsid w:val="00E12CF8"/>
    <w:pPr>
      <w:spacing w:after="160" w:line="240" w:lineRule="exact"/>
    </w:pPr>
    <w:rPr>
      <w:rFonts w:eastAsia="SimSun"/>
      <w:sz w:val="28"/>
      <w:lang w:val="en-US" w:eastAsia="en-US"/>
    </w:rPr>
  </w:style>
  <w:style w:type="paragraph" w:customStyle="1" w:styleId="18">
    <w:name w:val="1"/>
    <w:basedOn w:val="a"/>
    <w:rsid w:val="00E12CF8"/>
    <w:pPr>
      <w:spacing w:after="160" w:line="240" w:lineRule="exact"/>
    </w:pPr>
    <w:rPr>
      <w:rFonts w:ascii="Verdana" w:hAnsi="Verdana"/>
      <w:lang w:val="en-US" w:eastAsia="en-US"/>
    </w:rPr>
  </w:style>
  <w:style w:type="paragraph" w:customStyle="1" w:styleId="19">
    <w:name w:val=" Знак1 Знак Знак Знак Знак Знак Знак Знак"/>
    <w:basedOn w:val="a"/>
    <w:autoRedefine/>
    <w:rsid w:val="00E12CF8"/>
    <w:pPr>
      <w:spacing w:after="160" w:line="240" w:lineRule="exact"/>
    </w:pPr>
    <w:rPr>
      <w:rFonts w:eastAsia="SimSun"/>
      <w:sz w:val="28"/>
      <w:lang w:val="en-US" w:eastAsia="en-US"/>
    </w:rPr>
  </w:style>
  <w:style w:type="paragraph" w:styleId="afd">
    <w:name w:val="Balloon Text"/>
    <w:basedOn w:val="a"/>
    <w:link w:val="afe"/>
    <w:semiHidden/>
    <w:rsid w:val="00E12CF8"/>
    <w:rPr>
      <w:rFonts w:ascii="Tahoma" w:hAnsi="Tahoma" w:cs="Tahoma"/>
      <w:sz w:val="16"/>
      <w:szCs w:val="16"/>
      <w:lang w:eastAsia="en-US"/>
    </w:rPr>
  </w:style>
  <w:style w:type="character" w:customStyle="1" w:styleId="afe">
    <w:name w:val="Текст выноски Знак"/>
    <w:basedOn w:val="a0"/>
    <w:link w:val="afd"/>
    <w:semiHidden/>
    <w:rsid w:val="00E12CF8"/>
    <w:rPr>
      <w:rFonts w:ascii="Tahoma" w:eastAsia="Times New Roman" w:hAnsi="Tahoma" w:cs="Tahoma"/>
      <w:sz w:val="16"/>
      <w:szCs w:val="16"/>
    </w:rPr>
  </w:style>
  <w:style w:type="character" w:customStyle="1" w:styleId="aff">
    <w:name w:val="Основной текст_"/>
    <w:rsid w:val="00E12CF8"/>
    <w:rPr>
      <w:sz w:val="28"/>
      <w:lang w:val="ru-RU" w:eastAsia="ru-RU" w:bidi="ar-SA"/>
    </w:rPr>
  </w:style>
  <w:style w:type="paragraph" w:customStyle="1" w:styleId="xl48">
    <w:name w:val="xl48"/>
    <w:basedOn w:val="a"/>
    <w:rsid w:val="00E12CF8"/>
    <w:pPr>
      <w:spacing w:before="100" w:beforeAutospacing="1" w:after="100" w:afterAutospacing="1"/>
      <w:jc w:val="center"/>
    </w:pPr>
    <w:rPr>
      <w:b/>
      <w:bCs/>
      <w:sz w:val="24"/>
      <w:szCs w:val="24"/>
    </w:rPr>
  </w:style>
  <w:style w:type="paragraph" w:customStyle="1" w:styleId="52">
    <w:name w:val="Знак5"/>
    <w:basedOn w:val="a"/>
    <w:rsid w:val="00E12CF8"/>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2CF8"/>
    <w:pPr>
      <w:spacing w:before="100" w:beforeAutospacing="1" w:after="100" w:afterAutospacing="1"/>
    </w:pPr>
    <w:rPr>
      <w:rFonts w:ascii="Tahoma" w:hAnsi="Tahoma" w:cs="Tahoma"/>
      <w:lang w:val="en-US" w:eastAsia="en-US"/>
    </w:rPr>
  </w:style>
  <w:style w:type="paragraph" w:customStyle="1" w:styleId="Default">
    <w:name w:val="Default"/>
    <w:rsid w:val="00E12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
    <w:name w:val="No Spacing"/>
    <w:rsid w:val="00E12CF8"/>
    <w:pPr>
      <w:spacing w:after="0" w:line="240" w:lineRule="auto"/>
    </w:pPr>
    <w:rPr>
      <w:rFonts w:ascii="Times New Roman" w:eastAsia="Calibri" w:hAnsi="Times New Roman" w:cs="Times New Roman"/>
      <w:sz w:val="28"/>
    </w:rPr>
  </w:style>
  <w:style w:type="paragraph" w:customStyle="1" w:styleId="110">
    <w:name w:val=" Знак1 Знак Знак Знак Знак Знак Знак Знак1"/>
    <w:basedOn w:val="a"/>
    <w:autoRedefine/>
    <w:rsid w:val="00E12CF8"/>
    <w:pPr>
      <w:spacing w:after="160" w:line="240" w:lineRule="exact"/>
    </w:pPr>
    <w:rPr>
      <w:rFonts w:eastAsia="SimSun"/>
      <w:sz w:val="28"/>
      <w:lang w:val="en-US" w:eastAsia="en-US"/>
    </w:rPr>
  </w:style>
  <w:style w:type="paragraph" w:customStyle="1" w:styleId="27">
    <w:name w:val="Обычный2"/>
    <w:rsid w:val="00E12CF8"/>
    <w:pPr>
      <w:spacing w:after="0" w:line="240" w:lineRule="auto"/>
    </w:pPr>
    <w:rPr>
      <w:rFonts w:ascii="Times New Roman" w:eastAsia="Times New Roman" w:hAnsi="Times New Roman" w:cs="Times New Roman"/>
      <w:snapToGrid w:val="0"/>
      <w:sz w:val="24"/>
      <w:szCs w:val="20"/>
      <w:lang w:eastAsia="ru-RU"/>
    </w:rPr>
  </w:style>
  <w:style w:type="paragraph" w:customStyle="1" w:styleId="111">
    <w:name w:val=" Знак1 Знак Знак Знак Знак Знак Знак Знак1 Знак Знак"/>
    <w:basedOn w:val="a"/>
    <w:autoRedefine/>
    <w:rsid w:val="00E12CF8"/>
    <w:pPr>
      <w:spacing w:after="160" w:line="240" w:lineRule="exact"/>
    </w:pPr>
    <w:rPr>
      <w:rFonts w:eastAsia="SimSun"/>
      <w:sz w:val="28"/>
      <w:lang w:val="en-US" w:eastAsia="en-US"/>
    </w:rPr>
  </w:style>
  <w:style w:type="paragraph" w:customStyle="1" w:styleId="1a">
    <w:name w:val="Заг1"/>
    <w:basedOn w:val="a"/>
    <w:rsid w:val="00E12CF8"/>
    <w:pPr>
      <w:spacing w:line="312" w:lineRule="auto"/>
      <w:jc w:val="center"/>
    </w:pPr>
    <w:rPr>
      <w:rFonts w:ascii="Arial" w:hAnsi="Arial"/>
      <w:b/>
      <w:caps/>
      <w:sz w:val="28"/>
    </w:rPr>
  </w:style>
  <w:style w:type="paragraph" w:customStyle="1" w:styleId="Normal">
    <w:name w:val="Normal"/>
    <w:rsid w:val="00E12CF8"/>
    <w:pPr>
      <w:spacing w:after="0" w:line="240" w:lineRule="auto"/>
    </w:pPr>
    <w:rPr>
      <w:rFonts w:ascii="Times New Roman" w:eastAsia="Times New Roman" w:hAnsi="Times New Roman" w:cs="Times New Roman"/>
      <w:snapToGrid w:val="0"/>
      <w:sz w:val="24"/>
      <w:szCs w:val="20"/>
      <w:lang w:eastAsia="ru-RU"/>
    </w:rPr>
  </w:style>
  <w:style w:type="character" w:customStyle="1" w:styleId="f01">
    <w:name w:val="f01"/>
    <w:rsid w:val="00E12CF8"/>
    <w:rPr>
      <w:rFonts w:ascii="Times" w:hAnsi="Times"/>
      <w:color w:val="000000"/>
      <w:sz w:val="28"/>
    </w:rPr>
  </w:style>
  <w:style w:type="character" w:customStyle="1" w:styleId="f11">
    <w:name w:val="f11"/>
    <w:rsid w:val="00E12CF8"/>
    <w:rPr>
      <w:rFonts w:ascii="Times" w:hAnsi="Times"/>
      <w:color w:val="000000"/>
      <w:sz w:val="24"/>
    </w:rPr>
  </w:style>
  <w:style w:type="paragraph" w:customStyle="1" w:styleId="ListParagraph">
    <w:name w:val="List Paragraph"/>
    <w:basedOn w:val="a"/>
    <w:rsid w:val="00E12CF8"/>
    <w:pPr>
      <w:spacing w:after="200" w:line="276" w:lineRule="auto"/>
      <w:ind w:left="720"/>
    </w:pPr>
    <w:rPr>
      <w:rFonts w:ascii="Calibri" w:eastAsia="Calibri" w:hAnsi="Calibri"/>
      <w:sz w:val="22"/>
      <w:szCs w:val="22"/>
    </w:rPr>
  </w:style>
  <w:style w:type="character" w:customStyle="1" w:styleId="text">
    <w:name w:val="text"/>
    <w:rsid w:val="00E12CF8"/>
    <w:rPr>
      <w:rFonts w:cs="Times New Roman"/>
    </w:rPr>
  </w:style>
  <w:style w:type="paragraph" w:customStyle="1" w:styleId="28">
    <w:name w:val="Стиль2"/>
    <w:basedOn w:val="5"/>
    <w:link w:val="29"/>
    <w:uiPriority w:val="99"/>
    <w:rsid w:val="00E12CF8"/>
    <w:pPr>
      <w:keepNext w:val="0"/>
      <w:ind w:firstLine="567"/>
    </w:pPr>
    <w:rPr>
      <w:sz w:val="26"/>
      <w:szCs w:val="26"/>
    </w:rPr>
  </w:style>
  <w:style w:type="character" w:customStyle="1" w:styleId="af7">
    <w:name w:val="Абзац списка Знак"/>
    <w:link w:val="af6"/>
    <w:uiPriority w:val="34"/>
    <w:locked/>
    <w:rsid w:val="00E12CF8"/>
    <w:rPr>
      <w:rFonts w:ascii="Calibri" w:eastAsia="Times New Roman" w:hAnsi="Calibri" w:cs="Times New Roman"/>
      <w:lang w:eastAsia="ru-RU"/>
    </w:rPr>
  </w:style>
  <w:style w:type="character" w:customStyle="1" w:styleId="29">
    <w:name w:val="Стиль2 Знак"/>
    <w:link w:val="28"/>
    <w:uiPriority w:val="99"/>
    <w:locked/>
    <w:rsid w:val="00E12CF8"/>
    <w:rPr>
      <w:rFonts w:ascii="Times New Roman" w:eastAsia="Times New Roman" w:hAnsi="Times New Roman" w:cs="Times New Roman"/>
      <w:b/>
      <w:bCs/>
      <w:sz w:val="26"/>
      <w:szCs w:val="26"/>
      <w:lang w:eastAsia="ru-RU"/>
    </w:rPr>
  </w:style>
  <w:style w:type="character" w:customStyle="1" w:styleId="FontStyle11">
    <w:name w:val="Font Style11"/>
    <w:uiPriority w:val="99"/>
    <w:rsid w:val="00E12CF8"/>
    <w:rPr>
      <w:rFonts w:ascii="Times New Roman" w:hAnsi="Times New Roman" w:cs="Times New Roman"/>
      <w:b/>
      <w:bCs/>
      <w:spacing w:val="10"/>
      <w:sz w:val="22"/>
      <w:szCs w:val="22"/>
    </w:rPr>
  </w:style>
  <w:style w:type="character" w:customStyle="1" w:styleId="70">
    <w:name w:val="Заголовок 7 Знак"/>
    <w:basedOn w:val="a0"/>
    <w:link w:val="7"/>
    <w:uiPriority w:val="9"/>
    <w:semiHidden/>
    <w:rsid w:val="00E12CF8"/>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13654</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cp:lastModifiedBy>
  <cp:revision>10</cp:revision>
  <cp:lastPrinted>2013-11-21T05:25:00Z</cp:lastPrinted>
  <dcterms:created xsi:type="dcterms:W3CDTF">2013-05-08T01:45:00Z</dcterms:created>
  <dcterms:modified xsi:type="dcterms:W3CDTF">2015-02-05T08:36:00Z</dcterms:modified>
</cp:coreProperties>
</file>