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36" w:rsidRDefault="00DE73DF" w:rsidP="000722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685FC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7223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E73DF" w:rsidRDefault="00DE73DF" w:rsidP="00DE7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4F0C" w:rsidRPr="00B719B8" w:rsidRDefault="00B719B8">
      <w:pPr>
        <w:rPr>
          <w:rFonts w:ascii="Times New Roman" w:hAnsi="Times New Roman" w:cs="Times New Roman"/>
          <w:b/>
          <w:sz w:val="28"/>
          <w:szCs w:val="28"/>
        </w:rPr>
      </w:pPr>
      <w:r w:rsidRPr="00B719B8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719B8" w:rsidRPr="00B719B8" w:rsidRDefault="00B719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719B8">
        <w:rPr>
          <w:rFonts w:ascii="Times New Roman" w:hAnsi="Times New Roman" w:cs="Times New Roman"/>
          <w:b/>
          <w:sz w:val="28"/>
          <w:szCs w:val="28"/>
        </w:rPr>
        <w:t>о реализации приоритетных  проектов развития Республики Дагестан</w:t>
      </w:r>
    </w:p>
    <w:p w:rsidR="00B719B8" w:rsidRPr="00B719B8" w:rsidRDefault="00B719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719B8">
        <w:rPr>
          <w:rFonts w:ascii="Times New Roman" w:hAnsi="Times New Roman" w:cs="Times New Roman"/>
          <w:b/>
          <w:sz w:val="28"/>
          <w:szCs w:val="28"/>
        </w:rPr>
        <w:t>а территории городского</w:t>
      </w:r>
      <w:r w:rsidR="002D3052">
        <w:rPr>
          <w:rFonts w:ascii="Times New Roman" w:hAnsi="Times New Roman" w:cs="Times New Roman"/>
          <w:b/>
          <w:sz w:val="28"/>
          <w:szCs w:val="28"/>
        </w:rPr>
        <w:t xml:space="preserve"> округа «город Каспийск» на 2015</w:t>
      </w:r>
      <w:r w:rsidRPr="00B719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19B8" w:rsidRDefault="00B719B8"/>
    <w:tbl>
      <w:tblPr>
        <w:tblStyle w:val="a3"/>
        <w:tblW w:w="16019" w:type="dxa"/>
        <w:tblInd w:w="-459" w:type="dxa"/>
        <w:tblLook w:val="04A0" w:firstRow="1" w:lastRow="0" w:firstColumn="1" w:lastColumn="0" w:noHBand="0" w:noVBand="1"/>
      </w:tblPr>
      <w:tblGrid>
        <w:gridCol w:w="1617"/>
        <w:gridCol w:w="5147"/>
        <w:gridCol w:w="4861"/>
        <w:gridCol w:w="1779"/>
        <w:gridCol w:w="2615"/>
      </w:tblGrid>
      <w:tr w:rsidR="003355AA" w:rsidRPr="00B719B8" w:rsidTr="009521E1">
        <w:tc>
          <w:tcPr>
            <w:tcW w:w="1617" w:type="dxa"/>
            <w:vAlign w:val="center"/>
          </w:tcPr>
          <w:p w:rsidR="003E1504" w:rsidRDefault="008333D8" w:rsidP="00E93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E1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="003E15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3E150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E933FA" w:rsidRDefault="003E1504" w:rsidP="00E93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33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333D8">
              <w:rPr>
                <w:rFonts w:ascii="Times New Roman" w:hAnsi="Times New Roman" w:cs="Times New Roman"/>
                <w:b/>
                <w:sz w:val="28"/>
                <w:szCs w:val="28"/>
              </w:rPr>
              <w:t>согл</w:t>
            </w:r>
            <w:proofErr w:type="spellEnd"/>
            <w:r w:rsidR="00833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End"/>
          </w:p>
          <w:p w:rsidR="00E933FA" w:rsidRDefault="00E933FA" w:rsidP="00E93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</w:t>
            </w:r>
          </w:p>
          <w:p w:rsidR="00E933FA" w:rsidRDefault="00E933FA" w:rsidP="00E93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17166" w:rsidRPr="00B719B8" w:rsidRDefault="00E933FA" w:rsidP="00E93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ППР</w:t>
            </w:r>
            <w:r w:rsidR="003E150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5147" w:type="dxa"/>
            <w:vAlign w:val="center"/>
          </w:tcPr>
          <w:p w:rsidR="00B719B8" w:rsidRPr="00B719B8" w:rsidRDefault="00B719B8" w:rsidP="00B71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9B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861" w:type="dxa"/>
            <w:vAlign w:val="center"/>
          </w:tcPr>
          <w:p w:rsidR="00B719B8" w:rsidRPr="00B719B8" w:rsidRDefault="00B719B8" w:rsidP="009C0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9B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779" w:type="dxa"/>
            <w:vAlign w:val="center"/>
          </w:tcPr>
          <w:p w:rsidR="00B719B8" w:rsidRPr="00B719B8" w:rsidRDefault="00B719B8" w:rsidP="009C0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9B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615" w:type="dxa"/>
            <w:vAlign w:val="center"/>
          </w:tcPr>
          <w:p w:rsidR="00B719B8" w:rsidRPr="00B719B8" w:rsidRDefault="00B719B8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9B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9C07B0" w:rsidRPr="00B719B8" w:rsidTr="000B3F67">
        <w:tc>
          <w:tcPr>
            <w:tcW w:w="16019" w:type="dxa"/>
            <w:gridSpan w:val="5"/>
            <w:vAlign w:val="center"/>
          </w:tcPr>
          <w:p w:rsidR="009C07B0" w:rsidRPr="00B719B8" w:rsidRDefault="009C07B0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«ОБЕЛЕНИЕ ЭКОНОМИКИ»</w:t>
            </w:r>
            <w:r w:rsidR="00865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2015 год</w:t>
            </w:r>
          </w:p>
        </w:tc>
      </w:tr>
      <w:tr w:rsidR="009C07B0" w:rsidRPr="00B719B8" w:rsidTr="000B3F67">
        <w:tc>
          <w:tcPr>
            <w:tcW w:w="16019" w:type="dxa"/>
            <w:gridSpan w:val="5"/>
            <w:vAlign w:val="center"/>
          </w:tcPr>
          <w:p w:rsidR="009835CC" w:rsidRDefault="009C07B0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45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.Расширение налоговой базы по налогу на имущество, земельному налогу, </w:t>
            </w:r>
          </w:p>
          <w:p w:rsidR="009C07B0" w:rsidRPr="009C07B0" w:rsidRDefault="009C07B0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транспортному налогу</w:t>
            </w:r>
            <w:r w:rsidR="00E81F73">
              <w:rPr>
                <w:rFonts w:ascii="Times New Roman" w:hAnsi="Times New Roman" w:cs="Times New Roman"/>
                <w:b/>
                <w:sz w:val="28"/>
                <w:szCs w:val="28"/>
              </w:rPr>
              <w:t>, увеличение поступлений неналоговых доходов</w:t>
            </w:r>
          </w:p>
        </w:tc>
      </w:tr>
      <w:tr w:rsidR="003355AA" w:rsidRPr="00F4431E" w:rsidTr="009521E1">
        <w:tc>
          <w:tcPr>
            <w:tcW w:w="1617" w:type="dxa"/>
          </w:tcPr>
          <w:p w:rsidR="00A21332" w:rsidRPr="00F4431E" w:rsidRDefault="00A94193" w:rsidP="00A9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A21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A21332" w:rsidRPr="00F4431E" w:rsidRDefault="00A21332" w:rsidP="00F44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1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сведений о правообладателях земельных участков и объектов недвижимости, обеспечение полноты базы программного продукта налоговых органов АИС «Налог-3» с присвоением федерального идентификатора (ФИД) </w:t>
            </w:r>
          </w:p>
        </w:tc>
        <w:tc>
          <w:tcPr>
            <w:tcW w:w="4861" w:type="dxa"/>
          </w:tcPr>
          <w:p w:rsidR="00A21332" w:rsidRPr="00F4431E" w:rsidRDefault="00A21332" w:rsidP="00F4431E">
            <w:pPr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поступлений по земельному налогу и налогу на имущество физических 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31,2 млн. руб.</w:t>
            </w:r>
          </w:p>
          <w:p w:rsidR="00A21332" w:rsidRPr="00F4431E" w:rsidRDefault="00A21332" w:rsidP="00F4431E">
            <w:pPr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332" w:rsidRPr="00F4431E" w:rsidRDefault="00A21332" w:rsidP="00F44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21332" w:rsidRPr="00F4431E" w:rsidRDefault="00A21332" w:rsidP="00F44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1E">
              <w:rPr>
                <w:rFonts w:ascii="Times New Roman" w:hAnsi="Times New Roman" w:cs="Times New Roman"/>
                <w:sz w:val="24"/>
                <w:szCs w:val="24"/>
              </w:rPr>
              <w:t>январь–декабрь</w:t>
            </w:r>
          </w:p>
          <w:p w:rsidR="00A21332" w:rsidRPr="00F4431E" w:rsidRDefault="00A21332" w:rsidP="00F44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A21332" w:rsidRDefault="00A21332" w:rsidP="0026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УИЗО Администрации</w:t>
            </w:r>
            <w:r w:rsidRPr="00CC53D8">
              <w:rPr>
                <w:rFonts w:ascii="Times New Roman" w:hAnsi="Times New Roman" w:cs="Times New Roman"/>
                <w:sz w:val="24"/>
                <w:szCs w:val="24"/>
              </w:rPr>
              <w:t xml:space="preserve"> ГО «г. Каспийск,</w:t>
            </w:r>
          </w:p>
          <w:p w:rsidR="00A21332" w:rsidRPr="00CC53D8" w:rsidRDefault="00A21332" w:rsidP="0026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  <w:p w:rsidR="00A21332" w:rsidRPr="00CC53D8" w:rsidRDefault="00A21332" w:rsidP="0026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D8">
              <w:rPr>
                <w:rFonts w:ascii="Times New Roman" w:hAnsi="Times New Roman" w:cs="Times New Roman"/>
                <w:sz w:val="24"/>
                <w:szCs w:val="24"/>
              </w:rPr>
              <w:t>МРИ-14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г. Каспийск </w:t>
            </w:r>
            <w:r w:rsidRPr="00CC53D8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21332" w:rsidRPr="00CC53D8" w:rsidRDefault="00A21332" w:rsidP="00265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Каспийский отдел </w:t>
            </w:r>
            <w:r w:rsidRPr="00CC53D8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3D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CC53D8">
              <w:rPr>
                <w:rFonts w:ascii="Times New Roman" w:hAnsi="Times New Roman" w:cs="Times New Roman"/>
                <w:sz w:val="24"/>
                <w:szCs w:val="24"/>
              </w:rPr>
              <w:t xml:space="preserve"> по РД (по согласованию),</w:t>
            </w:r>
          </w:p>
          <w:p w:rsidR="00A21332" w:rsidRPr="00CC53D8" w:rsidRDefault="00A21332" w:rsidP="00265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D8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«ФКП </w:t>
            </w:r>
            <w:proofErr w:type="spellStart"/>
            <w:r w:rsidRPr="00CC53D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CC53D8">
              <w:rPr>
                <w:rFonts w:ascii="Times New Roman" w:hAnsi="Times New Roman" w:cs="Times New Roman"/>
                <w:sz w:val="24"/>
                <w:szCs w:val="24"/>
              </w:rPr>
              <w:t>» (по согласованию),</w:t>
            </w:r>
          </w:p>
        </w:tc>
      </w:tr>
      <w:tr w:rsidR="003355AA" w:rsidRPr="00E32BCF" w:rsidTr="009521E1">
        <w:tc>
          <w:tcPr>
            <w:tcW w:w="1617" w:type="dxa"/>
          </w:tcPr>
          <w:p w:rsidR="00A21332" w:rsidRPr="00E32BCF" w:rsidRDefault="00A94193" w:rsidP="00F4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(5)</w:t>
            </w:r>
          </w:p>
        </w:tc>
        <w:tc>
          <w:tcPr>
            <w:tcW w:w="5147" w:type="dxa"/>
          </w:tcPr>
          <w:p w:rsidR="00A21332" w:rsidRPr="00E32BCF" w:rsidRDefault="00A21332" w:rsidP="00E32BC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CF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информационно-адресных характеристик объектам </w:t>
            </w:r>
            <w:proofErr w:type="spellStart"/>
            <w:r w:rsidRPr="00E32BCF"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  <w:r w:rsidRPr="00E32BCF">
              <w:rPr>
                <w:rFonts w:ascii="Times New Roman" w:hAnsi="Times New Roman" w:cs="Times New Roman"/>
                <w:sz w:val="24"/>
                <w:szCs w:val="24"/>
              </w:rPr>
              <w:t xml:space="preserve"> в МО </w:t>
            </w:r>
          </w:p>
        </w:tc>
        <w:tc>
          <w:tcPr>
            <w:tcW w:w="4861" w:type="dxa"/>
          </w:tcPr>
          <w:p w:rsidR="00A21332" w:rsidRPr="00E32BCF" w:rsidRDefault="00A21332" w:rsidP="003D1D65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сведений  по адресным характеристикам в ФИАС </w:t>
            </w:r>
          </w:p>
        </w:tc>
        <w:tc>
          <w:tcPr>
            <w:tcW w:w="1779" w:type="dxa"/>
          </w:tcPr>
          <w:p w:rsidR="00A21332" w:rsidRPr="00E32BCF" w:rsidRDefault="00A21332" w:rsidP="003D1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CF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2615" w:type="dxa"/>
            <w:vAlign w:val="center"/>
          </w:tcPr>
          <w:p w:rsidR="00A21332" w:rsidRDefault="00A21332" w:rsidP="0026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УИЗО Администрации</w:t>
            </w:r>
            <w:r w:rsidRPr="00CC53D8">
              <w:rPr>
                <w:rFonts w:ascii="Times New Roman" w:hAnsi="Times New Roman" w:cs="Times New Roman"/>
                <w:sz w:val="24"/>
                <w:szCs w:val="24"/>
              </w:rPr>
              <w:t xml:space="preserve"> ГО «г. Каспийск,</w:t>
            </w:r>
          </w:p>
          <w:p w:rsidR="00A21332" w:rsidRPr="00CC53D8" w:rsidRDefault="00A21332" w:rsidP="0026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  <w:p w:rsidR="00A21332" w:rsidRPr="00CC53D8" w:rsidRDefault="00A21332" w:rsidP="0026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D8">
              <w:rPr>
                <w:rFonts w:ascii="Times New Roman" w:hAnsi="Times New Roman" w:cs="Times New Roman"/>
                <w:sz w:val="24"/>
                <w:szCs w:val="24"/>
              </w:rPr>
              <w:t>МРИ-14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г. Каспийск </w:t>
            </w:r>
            <w:r w:rsidRPr="00CC53D8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21332" w:rsidRPr="00CC53D8" w:rsidRDefault="00A21332" w:rsidP="00265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Каспийский отдел </w:t>
            </w:r>
            <w:r w:rsidRPr="00CC53D8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3D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CC53D8">
              <w:rPr>
                <w:rFonts w:ascii="Times New Roman" w:hAnsi="Times New Roman" w:cs="Times New Roman"/>
                <w:sz w:val="24"/>
                <w:szCs w:val="24"/>
              </w:rPr>
              <w:t xml:space="preserve"> по РД (по согласованию),</w:t>
            </w:r>
          </w:p>
          <w:p w:rsidR="00A21332" w:rsidRPr="00CC53D8" w:rsidRDefault="00A21332" w:rsidP="00265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D8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«ФКП </w:t>
            </w:r>
            <w:proofErr w:type="spellStart"/>
            <w:r w:rsidRPr="00CC53D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CC53D8">
              <w:rPr>
                <w:rFonts w:ascii="Times New Roman" w:hAnsi="Times New Roman" w:cs="Times New Roman"/>
                <w:sz w:val="24"/>
                <w:szCs w:val="24"/>
              </w:rPr>
              <w:t>» (по согласованию),</w:t>
            </w:r>
          </w:p>
        </w:tc>
      </w:tr>
      <w:tr w:rsidR="003355AA" w:rsidRPr="00E32BCF" w:rsidTr="009521E1">
        <w:tc>
          <w:tcPr>
            <w:tcW w:w="1617" w:type="dxa"/>
          </w:tcPr>
          <w:p w:rsidR="00A21332" w:rsidRPr="00E32BCF" w:rsidRDefault="00A94193" w:rsidP="00A9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</w:t>
            </w:r>
            <w:r w:rsidR="00A21332" w:rsidRPr="00E32B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A21332" w:rsidRPr="00E32BCF" w:rsidRDefault="00A21332" w:rsidP="00E32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кампании с участием республиканских и местных СМИ (пресс-конференции, совместные брифинги, выступления в СМИ, публикации и т.п.), направленной на ориентирование </w:t>
            </w:r>
            <w:proofErr w:type="gramStart"/>
            <w:r w:rsidRPr="00E32BCF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E32BCF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(приобретение) прав собственности на земельные участки и имущество, являющиеся объектами налогообложения по земельному налогу и налогу на имущество физических лиц</w:t>
            </w:r>
          </w:p>
          <w:p w:rsidR="00A21332" w:rsidRPr="00E32BCF" w:rsidRDefault="00A21332" w:rsidP="00E32BC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A21332" w:rsidRPr="00E32BCF" w:rsidRDefault="00A21332" w:rsidP="00E32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CF"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населения в вопросах регистрации прав на земельные участки и объекты недвижимости</w:t>
            </w:r>
          </w:p>
        </w:tc>
        <w:tc>
          <w:tcPr>
            <w:tcW w:w="1779" w:type="dxa"/>
          </w:tcPr>
          <w:p w:rsidR="00A21332" w:rsidRPr="00E32BCF" w:rsidRDefault="00A21332" w:rsidP="00E3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332" w:rsidRPr="00E32BCF" w:rsidRDefault="00A21332" w:rsidP="00E3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CF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615" w:type="dxa"/>
            <w:vAlign w:val="center"/>
          </w:tcPr>
          <w:p w:rsidR="00A21332" w:rsidRPr="00CC53D8" w:rsidRDefault="003355AA" w:rsidP="0026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Информационно-аналитический отдел администрации </w:t>
            </w:r>
            <w:r w:rsidR="00A21332" w:rsidRPr="00CC53D8">
              <w:rPr>
                <w:rFonts w:ascii="Times New Roman" w:hAnsi="Times New Roman" w:cs="Times New Roman"/>
                <w:sz w:val="24"/>
                <w:szCs w:val="24"/>
              </w:rPr>
              <w:t xml:space="preserve"> ГО «г. Каспийск,</w:t>
            </w:r>
          </w:p>
          <w:p w:rsidR="00A21332" w:rsidRPr="00CC53D8" w:rsidRDefault="00A21332" w:rsidP="0026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D8">
              <w:rPr>
                <w:rFonts w:ascii="Times New Roman" w:hAnsi="Times New Roman" w:cs="Times New Roman"/>
                <w:sz w:val="24"/>
                <w:szCs w:val="24"/>
              </w:rPr>
              <w:t>МРИ-14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г. Каспийск </w:t>
            </w:r>
            <w:r w:rsidRPr="00CC53D8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21332" w:rsidRPr="00CC53D8" w:rsidRDefault="00A21332" w:rsidP="00265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Каспийский отдел </w:t>
            </w:r>
            <w:r w:rsidRPr="00CC53D8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3D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CC53D8">
              <w:rPr>
                <w:rFonts w:ascii="Times New Roman" w:hAnsi="Times New Roman" w:cs="Times New Roman"/>
                <w:sz w:val="24"/>
                <w:szCs w:val="24"/>
              </w:rPr>
              <w:t xml:space="preserve"> по РД (по согласованию),</w:t>
            </w:r>
          </w:p>
          <w:p w:rsidR="00A21332" w:rsidRPr="00CC53D8" w:rsidRDefault="00A21332" w:rsidP="00265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D8">
              <w:rPr>
                <w:rFonts w:ascii="Times New Roman" w:hAnsi="Times New Roman" w:cs="Times New Roman"/>
                <w:sz w:val="24"/>
                <w:szCs w:val="24"/>
              </w:rPr>
              <w:t>филиал ФГБУ «ФКП</w:t>
            </w:r>
            <w:r w:rsidR="0033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5AA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3355AA">
              <w:rPr>
                <w:rFonts w:ascii="Times New Roman" w:hAnsi="Times New Roman" w:cs="Times New Roman"/>
                <w:sz w:val="24"/>
                <w:szCs w:val="24"/>
              </w:rPr>
              <w:t>» (по согласованию),</w:t>
            </w:r>
          </w:p>
        </w:tc>
      </w:tr>
      <w:tr w:rsidR="003355AA" w:rsidRPr="00E32BCF" w:rsidTr="009521E1">
        <w:tc>
          <w:tcPr>
            <w:tcW w:w="1617" w:type="dxa"/>
          </w:tcPr>
          <w:p w:rsidR="00A21332" w:rsidRPr="00E32BCF" w:rsidRDefault="00A94193" w:rsidP="00A9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A21332" w:rsidRPr="00E32B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A21332" w:rsidRPr="00E32BCF" w:rsidRDefault="00A21332" w:rsidP="00E32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CF">
              <w:rPr>
                <w:rFonts w:ascii="Times New Roman" w:hAnsi="Times New Roman" w:cs="Times New Roman"/>
                <w:sz w:val="24"/>
                <w:szCs w:val="24"/>
              </w:rPr>
              <w:t>Доведение ставок земельного налога до рекомендованных Правительством РД значений</w:t>
            </w:r>
          </w:p>
        </w:tc>
        <w:tc>
          <w:tcPr>
            <w:tcW w:w="4861" w:type="dxa"/>
          </w:tcPr>
          <w:p w:rsidR="00A21332" w:rsidRPr="00E32BCF" w:rsidRDefault="00A21332" w:rsidP="00E32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CF">
              <w:rPr>
                <w:rFonts w:ascii="Times New Roman" w:hAnsi="Times New Roman" w:cs="Times New Roman"/>
                <w:sz w:val="24"/>
                <w:szCs w:val="24"/>
              </w:rPr>
              <w:t>завершение принятия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вующих решений представительным органом </w:t>
            </w:r>
            <w:r w:rsidRPr="00E32BC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A21332" w:rsidRPr="00E32BCF" w:rsidRDefault="00A21332" w:rsidP="00E32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CF">
              <w:rPr>
                <w:rFonts w:ascii="Times New Roman" w:hAnsi="Times New Roman" w:cs="Times New Roman"/>
                <w:sz w:val="24"/>
                <w:szCs w:val="24"/>
              </w:rPr>
              <w:t>январь-октябрь</w:t>
            </w:r>
            <w:r w:rsidR="00BA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vAlign w:val="center"/>
          </w:tcPr>
          <w:p w:rsidR="003355AA" w:rsidRDefault="003355AA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</w:t>
            </w:r>
            <w:r w:rsidR="00A21332">
              <w:rPr>
                <w:rFonts w:ascii="Times New Roman" w:hAnsi="Times New Roman" w:cs="Times New Roman"/>
                <w:sz w:val="24"/>
                <w:szCs w:val="24"/>
              </w:rPr>
              <w:t>дминистрация ГО «г. Каспийск,</w:t>
            </w:r>
          </w:p>
          <w:p w:rsidR="00A21332" w:rsidRDefault="003355AA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управление,</w:t>
            </w:r>
          </w:p>
          <w:p w:rsidR="00A21332" w:rsidRDefault="00A21332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МРИ-14 России по г. Каспийск (по согласованию)</w:t>
            </w:r>
            <w:r w:rsidR="00BA3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D4D" w:rsidRPr="00F4431E" w:rsidRDefault="00BA3D4D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</w:p>
        </w:tc>
      </w:tr>
      <w:tr w:rsidR="003355AA" w:rsidRPr="00762BA7" w:rsidTr="009521E1">
        <w:tc>
          <w:tcPr>
            <w:tcW w:w="1617" w:type="dxa"/>
          </w:tcPr>
          <w:p w:rsidR="00A21332" w:rsidRPr="00762BA7" w:rsidRDefault="00A94193" w:rsidP="00A9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A21332" w:rsidRPr="00762B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A21332" w:rsidRPr="00762BA7" w:rsidRDefault="00A21332" w:rsidP="00762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A7">
              <w:rPr>
                <w:rFonts w:ascii="Times New Roman" w:hAnsi="Times New Roman" w:cs="Times New Roman"/>
                <w:sz w:val="24"/>
                <w:szCs w:val="24"/>
              </w:rPr>
              <w:t>Оптимизация налоговых льгот, предоставленных решениями органов местного самоуправления муниципальных образований РД по земельному налогу и налогу на имущество физических лиц</w:t>
            </w:r>
          </w:p>
        </w:tc>
        <w:tc>
          <w:tcPr>
            <w:tcW w:w="4861" w:type="dxa"/>
          </w:tcPr>
          <w:p w:rsidR="00A21332" w:rsidRPr="00762BA7" w:rsidRDefault="00A21332" w:rsidP="00762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A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соответствующих решений об отмене неэффективных льгот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представительным органом</w:t>
            </w:r>
            <w:r w:rsidRPr="00762BA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</w:p>
        </w:tc>
        <w:tc>
          <w:tcPr>
            <w:tcW w:w="1779" w:type="dxa"/>
          </w:tcPr>
          <w:p w:rsidR="00A21332" w:rsidRPr="00762BA7" w:rsidRDefault="00A21332" w:rsidP="00762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2" w:rsidRPr="00762BA7" w:rsidRDefault="00A21332" w:rsidP="00762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A7">
              <w:rPr>
                <w:rFonts w:ascii="Times New Roman" w:hAnsi="Times New Roman" w:cs="Times New Roman"/>
                <w:sz w:val="24"/>
                <w:szCs w:val="24"/>
              </w:rPr>
              <w:t>январь-октябрь</w:t>
            </w:r>
          </w:p>
          <w:p w:rsidR="00A21332" w:rsidRPr="00762BA7" w:rsidRDefault="00A21332" w:rsidP="00762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A21332" w:rsidRPr="00F4431E" w:rsidRDefault="00A21332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депутатов ГО «г. Каспийск»</w:t>
            </w:r>
            <w:r w:rsidR="003355AA">
              <w:rPr>
                <w:rFonts w:ascii="Times New Roman" w:hAnsi="Times New Roman" w:cs="Times New Roman"/>
                <w:sz w:val="24"/>
                <w:szCs w:val="24"/>
              </w:rPr>
              <w:t>, отдел экономики</w:t>
            </w:r>
          </w:p>
        </w:tc>
      </w:tr>
      <w:tr w:rsidR="003355AA" w:rsidRPr="00762BA7" w:rsidTr="009521E1">
        <w:tc>
          <w:tcPr>
            <w:tcW w:w="1617" w:type="dxa"/>
          </w:tcPr>
          <w:p w:rsidR="00A21332" w:rsidRPr="00762BA7" w:rsidRDefault="00A94193" w:rsidP="00A9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(</w:t>
            </w:r>
            <w:r w:rsidR="00A21332" w:rsidRPr="00762B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A21332" w:rsidRPr="00605E6B" w:rsidRDefault="00A21332" w:rsidP="00762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A7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</w:t>
            </w:r>
            <w:r w:rsidR="00BA3D4D">
              <w:rPr>
                <w:rFonts w:ascii="Times New Roman" w:hAnsi="Times New Roman" w:cs="Times New Roman"/>
                <w:sz w:val="24"/>
                <w:szCs w:val="24"/>
              </w:rPr>
              <w:t xml:space="preserve">вности использования имущества, </w:t>
            </w:r>
            <w:r w:rsidR="00BA3D4D" w:rsidRPr="00605E6B">
              <w:rPr>
                <w:rFonts w:ascii="Times New Roman" w:hAnsi="Times New Roman" w:cs="Times New Roman"/>
                <w:sz w:val="24"/>
                <w:szCs w:val="24"/>
              </w:rPr>
              <w:t>находящихся в муниципальной собственности.</w:t>
            </w:r>
          </w:p>
          <w:p w:rsidR="00A21332" w:rsidRPr="00762BA7" w:rsidRDefault="00A21332" w:rsidP="00762B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BA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обеспечение поступлений доходов от перечисления части чистой прибыли муниципальных унитарных предприятий.</w:t>
            </w:r>
          </w:p>
          <w:p w:rsidR="00A21332" w:rsidRPr="00762BA7" w:rsidRDefault="00A21332" w:rsidP="00762B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A21332" w:rsidRPr="009E5133" w:rsidRDefault="00A21332" w:rsidP="00762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реализация плана мероприятий по увеличению неналоговых доходов в бюджет от использования имущества </w:t>
            </w:r>
            <w:r w:rsidRPr="009E5133">
              <w:rPr>
                <w:rFonts w:ascii="Times New Roman" w:eastAsia="Times New Roman" w:hAnsi="Times New Roman" w:cs="Times New Roman"/>
                <w:sz w:val="24"/>
                <w:szCs w:val="24"/>
              </w:rPr>
              <w:t>(арендная плата, доходы от пе</w:t>
            </w:r>
            <w:r w:rsidR="00BF7C67" w:rsidRPr="009E5133">
              <w:rPr>
                <w:rFonts w:ascii="Times New Roman" w:eastAsia="Times New Roman" w:hAnsi="Times New Roman" w:cs="Times New Roman"/>
                <w:sz w:val="24"/>
                <w:szCs w:val="24"/>
              </w:rPr>
              <w:t>речисления части чистой прибыли</w:t>
            </w:r>
            <w:r w:rsidRPr="009E5133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A21332" w:rsidRPr="009E5133" w:rsidRDefault="00A21332" w:rsidP="009E5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3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 собственности муниципальных образований</w:t>
            </w:r>
            <w:r w:rsidR="003E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504">
              <w:rPr>
                <w:rFonts w:ascii="Times New Roman" w:hAnsi="Times New Roman" w:cs="Times New Roman"/>
                <w:sz w:val="24"/>
                <w:szCs w:val="24"/>
              </w:rPr>
              <w:t>на 6-7 млн. рублей</w:t>
            </w:r>
            <w:proofErr w:type="gramStart"/>
            <w:r w:rsidR="003E1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E5133" w:rsidRPr="009E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1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E5133" w:rsidRPr="009E51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E5133" w:rsidRPr="009E5133">
              <w:rPr>
                <w:rFonts w:ascii="Times New Roman" w:hAnsi="Times New Roman" w:cs="Times New Roman"/>
                <w:sz w:val="24"/>
                <w:szCs w:val="24"/>
              </w:rPr>
              <w:t>величение поступлений по арендной плате</w:t>
            </w:r>
            <w:r w:rsidR="009E5133">
              <w:rPr>
                <w:rFonts w:ascii="Times New Roman" w:hAnsi="Times New Roman" w:cs="Times New Roman"/>
                <w:sz w:val="24"/>
                <w:szCs w:val="24"/>
              </w:rPr>
              <w:t xml:space="preserve"> за землю, имущество, доходов от продажи муниципального имущества)</w:t>
            </w:r>
            <w:r w:rsidR="003E1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A21332" w:rsidRPr="00762BA7" w:rsidRDefault="00A21332" w:rsidP="00762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A7">
              <w:rPr>
                <w:rFonts w:ascii="Times New Roman" w:hAnsi="Times New Roman" w:cs="Times New Roman"/>
                <w:sz w:val="24"/>
                <w:szCs w:val="24"/>
              </w:rPr>
              <w:t>январь  декабрь</w:t>
            </w:r>
          </w:p>
          <w:p w:rsidR="00A21332" w:rsidRPr="00762BA7" w:rsidRDefault="00A21332" w:rsidP="00762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21332" w:rsidRPr="00F4431E" w:rsidRDefault="00A21332" w:rsidP="0026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</w:t>
            </w:r>
            <w:r w:rsidR="003355AA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Управление имущественных отношений, отдел экономики</w:t>
            </w:r>
          </w:p>
        </w:tc>
      </w:tr>
      <w:tr w:rsidR="00420843" w:rsidRPr="00420843" w:rsidTr="009521E1">
        <w:tc>
          <w:tcPr>
            <w:tcW w:w="1617" w:type="dxa"/>
          </w:tcPr>
          <w:p w:rsidR="00420843" w:rsidRPr="00420843" w:rsidRDefault="00A94193" w:rsidP="00A9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="00420843" w:rsidRPr="004208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420843" w:rsidRPr="00420843" w:rsidRDefault="00420843" w:rsidP="00762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3">
              <w:rPr>
                <w:rFonts w:ascii="Times New Roman" w:hAnsi="Times New Roman" w:cs="Times New Roman"/>
                <w:sz w:val="24"/>
                <w:szCs w:val="24"/>
              </w:rPr>
              <w:t>Организация в органах местного самоуправления работы по уплате налогов с использованием информационно-телекоммуникационных систем, в том числе проведение образовательных семинаров</w:t>
            </w:r>
          </w:p>
        </w:tc>
        <w:tc>
          <w:tcPr>
            <w:tcW w:w="4861" w:type="dxa"/>
          </w:tcPr>
          <w:p w:rsidR="00420843" w:rsidRPr="00420843" w:rsidRDefault="00420843" w:rsidP="00AC0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3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</w:t>
            </w:r>
            <w:r w:rsidR="00BA3D4D">
              <w:rPr>
                <w:rFonts w:ascii="Times New Roman" w:hAnsi="Times New Roman" w:cs="Times New Roman"/>
                <w:sz w:val="24"/>
                <w:szCs w:val="24"/>
              </w:rPr>
              <w:t>о-телекоммуникационных систем при</w:t>
            </w:r>
            <w:r w:rsidRPr="00420843">
              <w:rPr>
                <w:rFonts w:ascii="Times New Roman" w:hAnsi="Times New Roman" w:cs="Times New Roman"/>
                <w:sz w:val="24"/>
                <w:szCs w:val="24"/>
              </w:rPr>
              <w:t xml:space="preserve"> уплате налогов, проведение образовательных семинаров</w:t>
            </w:r>
          </w:p>
        </w:tc>
        <w:tc>
          <w:tcPr>
            <w:tcW w:w="1779" w:type="dxa"/>
          </w:tcPr>
          <w:p w:rsidR="00420843" w:rsidRPr="00420843" w:rsidRDefault="00420843" w:rsidP="00762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15" w:type="dxa"/>
            <w:vAlign w:val="center"/>
          </w:tcPr>
          <w:p w:rsidR="00420843" w:rsidRPr="00420843" w:rsidRDefault="00420843" w:rsidP="0042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3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администрация ГО «г. Каспийск,</w:t>
            </w:r>
          </w:p>
          <w:p w:rsidR="00420843" w:rsidRPr="00420843" w:rsidRDefault="00420843" w:rsidP="0042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управление,</w:t>
            </w:r>
          </w:p>
          <w:p w:rsidR="00420843" w:rsidRPr="00420843" w:rsidRDefault="00420843" w:rsidP="0042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3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отдел,</w:t>
            </w:r>
          </w:p>
          <w:p w:rsidR="00420843" w:rsidRPr="00420843" w:rsidRDefault="00420843" w:rsidP="0042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3">
              <w:rPr>
                <w:rFonts w:ascii="Times New Roman" w:hAnsi="Times New Roman" w:cs="Times New Roman"/>
                <w:sz w:val="24"/>
                <w:szCs w:val="24"/>
              </w:rPr>
              <w:t>МРИ-14 России по г. Каспийск (по согласованию)</w:t>
            </w:r>
          </w:p>
        </w:tc>
      </w:tr>
      <w:tr w:rsidR="00420843" w:rsidRPr="00555013" w:rsidTr="000B3F67">
        <w:tc>
          <w:tcPr>
            <w:tcW w:w="16019" w:type="dxa"/>
            <w:gridSpan w:val="5"/>
            <w:vAlign w:val="center"/>
          </w:tcPr>
          <w:p w:rsidR="00420843" w:rsidRPr="00555013" w:rsidRDefault="00420843" w:rsidP="006D0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Повышение поступлений по налогу на доходы физических лиц</w:t>
            </w:r>
          </w:p>
        </w:tc>
      </w:tr>
      <w:tr w:rsidR="00420843" w:rsidRPr="0079285C" w:rsidTr="009521E1">
        <w:trPr>
          <w:trHeight w:val="1133"/>
        </w:trPr>
        <w:tc>
          <w:tcPr>
            <w:tcW w:w="1617" w:type="dxa"/>
            <w:vMerge w:val="restart"/>
          </w:tcPr>
          <w:p w:rsidR="00420843" w:rsidRPr="0079285C" w:rsidRDefault="00A94193" w:rsidP="00A9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4208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420843" w:rsidRDefault="00420843" w:rsidP="00E8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абот по выявлению и пресечению использования работодателями схем минимизации налогообложения в виде выплаты неучтенной  («теневой») заработной платы.</w:t>
            </w:r>
          </w:p>
          <w:p w:rsidR="00420843" w:rsidRPr="0079285C" w:rsidRDefault="00420843" w:rsidP="00E8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vMerge w:val="restart"/>
            <w:vAlign w:val="center"/>
          </w:tcPr>
          <w:p w:rsidR="00420843" w:rsidRPr="0079285C" w:rsidRDefault="00420843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величение поступления НДФЛ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20,9 млн. руб.</w:t>
            </w:r>
          </w:p>
        </w:tc>
        <w:tc>
          <w:tcPr>
            <w:tcW w:w="1779" w:type="dxa"/>
            <w:vMerge w:val="restart"/>
            <w:vAlign w:val="center"/>
          </w:tcPr>
          <w:p w:rsidR="00420843" w:rsidRPr="0079285C" w:rsidRDefault="00420843" w:rsidP="0034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нварь-декабрь</w:t>
            </w:r>
          </w:p>
        </w:tc>
        <w:tc>
          <w:tcPr>
            <w:tcW w:w="2615" w:type="dxa"/>
            <w:vMerge w:val="restart"/>
          </w:tcPr>
          <w:p w:rsidR="00420843" w:rsidRDefault="00420843" w:rsidP="0026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Каспийск,</w:t>
            </w:r>
          </w:p>
          <w:p w:rsidR="00420843" w:rsidRDefault="00420843" w:rsidP="0026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МРИ-14 России по г. Каспийск (по согласованию)</w:t>
            </w:r>
          </w:p>
          <w:p w:rsidR="00420843" w:rsidRDefault="00420843" w:rsidP="0026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Дагестанстат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420843" w:rsidRPr="00F4431E" w:rsidRDefault="00420843" w:rsidP="0026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ОПФ России по г. Каспийск (по согласованию)</w:t>
            </w:r>
          </w:p>
        </w:tc>
      </w:tr>
      <w:tr w:rsidR="00420843" w:rsidRPr="0079285C" w:rsidTr="009521E1">
        <w:trPr>
          <w:trHeight w:val="1609"/>
        </w:trPr>
        <w:tc>
          <w:tcPr>
            <w:tcW w:w="1617" w:type="dxa"/>
            <w:vMerge/>
          </w:tcPr>
          <w:p w:rsidR="00420843" w:rsidRDefault="00420843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:rsidR="00420843" w:rsidRDefault="00420843" w:rsidP="00E8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43" w:rsidRDefault="00420843" w:rsidP="0083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работы с руководителями предприятий и индивидуальными предпринимателями-работодателями по стимулированию исключения «серых схем» оплаты труда.</w:t>
            </w:r>
          </w:p>
        </w:tc>
        <w:tc>
          <w:tcPr>
            <w:tcW w:w="4861" w:type="dxa"/>
            <w:vMerge/>
            <w:vAlign w:val="center"/>
          </w:tcPr>
          <w:p w:rsidR="00420843" w:rsidRPr="0079285C" w:rsidRDefault="00420843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:rsidR="00420843" w:rsidRPr="0079285C" w:rsidRDefault="00420843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vAlign w:val="center"/>
          </w:tcPr>
          <w:p w:rsidR="00420843" w:rsidRPr="0079285C" w:rsidRDefault="00420843" w:rsidP="0094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43" w:rsidRPr="0079285C" w:rsidTr="00BA3D4D">
        <w:tc>
          <w:tcPr>
            <w:tcW w:w="1617" w:type="dxa"/>
          </w:tcPr>
          <w:p w:rsidR="00420843" w:rsidRPr="0079285C" w:rsidRDefault="00A94193" w:rsidP="00A9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r w:rsidR="004208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420843" w:rsidRPr="0079285C" w:rsidRDefault="00420843" w:rsidP="0083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Анализ величины заработной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в разрезе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отраслей экономики.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организаций,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выплачивающих зарплату ниже среднеотраслевого уровня и ниже МРОТ.</w:t>
            </w:r>
          </w:p>
        </w:tc>
        <w:tc>
          <w:tcPr>
            <w:tcW w:w="4861" w:type="dxa"/>
          </w:tcPr>
          <w:p w:rsidR="00420843" w:rsidRPr="0079285C" w:rsidRDefault="00420843" w:rsidP="00BA3D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выплаты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</w:t>
            </w:r>
            <w:r w:rsidR="00BA3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превышаю</w:t>
            </w:r>
            <w:r w:rsidR="00BA3D4D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МРОТ</w:t>
            </w:r>
          </w:p>
        </w:tc>
        <w:tc>
          <w:tcPr>
            <w:tcW w:w="1779" w:type="dxa"/>
          </w:tcPr>
          <w:p w:rsidR="00420843" w:rsidRPr="009D6CF7" w:rsidRDefault="00420843" w:rsidP="009D6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</w:t>
            </w:r>
            <w:proofErr w:type="spellEnd"/>
            <w:r w:rsidRPr="009D6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0843" w:rsidRPr="009D6CF7" w:rsidRDefault="00420843" w:rsidP="009D6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9D6CF7">
              <w:rPr>
                <w:rFonts w:ascii="Times New Roman" w:hAnsi="Times New Roman" w:cs="Times New Roman"/>
                <w:sz w:val="24"/>
                <w:szCs w:val="24"/>
              </w:rPr>
              <w:t xml:space="preserve"> отчет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Минтруд РД</w:t>
            </w:r>
            <w:r w:rsidRPr="009D6CF7">
              <w:rPr>
                <w:rFonts w:ascii="Times New Roman" w:hAnsi="Times New Roman" w:cs="Times New Roman"/>
                <w:sz w:val="24"/>
                <w:szCs w:val="24"/>
              </w:rPr>
              <w:t xml:space="preserve"> с детализацией по отраслям экономики</w:t>
            </w:r>
          </w:p>
          <w:p w:rsidR="00420843" w:rsidRPr="009D6CF7" w:rsidRDefault="00420843" w:rsidP="009D6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F7">
              <w:rPr>
                <w:rFonts w:ascii="Times New Roman" w:hAnsi="Times New Roman" w:cs="Times New Roman"/>
                <w:sz w:val="24"/>
                <w:szCs w:val="24"/>
              </w:rPr>
              <w:t>не позднее       20 числа месяца, следующего за истекшим кварталом</w:t>
            </w:r>
          </w:p>
        </w:tc>
        <w:tc>
          <w:tcPr>
            <w:tcW w:w="2615" w:type="dxa"/>
          </w:tcPr>
          <w:p w:rsidR="00420843" w:rsidRPr="0079285C" w:rsidRDefault="00420843" w:rsidP="0026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 «г.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Каспийск – отдел экономики, финансовое управление</w:t>
            </w:r>
          </w:p>
        </w:tc>
      </w:tr>
      <w:tr w:rsidR="00420843" w:rsidRPr="009D6CF7" w:rsidTr="009521E1">
        <w:tc>
          <w:tcPr>
            <w:tcW w:w="1617" w:type="dxa"/>
          </w:tcPr>
          <w:p w:rsidR="00420843" w:rsidRPr="009D6CF7" w:rsidRDefault="00A94193" w:rsidP="00A9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(</w:t>
            </w:r>
            <w:r w:rsidR="00420843" w:rsidRPr="009D6C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420843" w:rsidRPr="009D6CF7" w:rsidRDefault="00420843" w:rsidP="009D6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F7">
              <w:rPr>
                <w:rFonts w:ascii="Times New Roman" w:hAnsi="Times New Roman" w:cs="Times New Roman"/>
                <w:sz w:val="24"/>
                <w:szCs w:val="24"/>
              </w:rPr>
              <w:t>Широкое освещение в СМИ, усиление информационно-разъяснительной работы среди граждан о важности легализации трудовых отношений и «теневой» зарплаты, преимуществах «белой» зарплаты и недостатках зарплаты «в конвертах»</w:t>
            </w:r>
          </w:p>
        </w:tc>
        <w:tc>
          <w:tcPr>
            <w:tcW w:w="4861" w:type="dxa"/>
          </w:tcPr>
          <w:p w:rsidR="00420843" w:rsidRPr="009D6CF7" w:rsidRDefault="00420843" w:rsidP="009D6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F7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защищенности работников в случае потери трудоспособности, при судебных спорах с работодателем, при выходе на пенсию, при получении имущественных и социальных вычетов по НДФЛ</w:t>
            </w:r>
          </w:p>
        </w:tc>
        <w:tc>
          <w:tcPr>
            <w:tcW w:w="1779" w:type="dxa"/>
            <w:vAlign w:val="center"/>
          </w:tcPr>
          <w:p w:rsidR="00420843" w:rsidRPr="009D6CF7" w:rsidRDefault="00420843" w:rsidP="009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6CF7">
              <w:rPr>
                <w:rFonts w:ascii="Times New Roman" w:hAnsi="Times New Roman" w:cs="Times New Roman"/>
                <w:sz w:val="24"/>
                <w:szCs w:val="24"/>
              </w:rPr>
              <w:t>нварь-декабрь</w:t>
            </w:r>
          </w:p>
        </w:tc>
        <w:tc>
          <w:tcPr>
            <w:tcW w:w="2615" w:type="dxa"/>
            <w:vAlign w:val="center"/>
          </w:tcPr>
          <w:p w:rsidR="00420843" w:rsidRPr="009D6CF7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 – информационно-аналитический отдел</w:t>
            </w:r>
          </w:p>
        </w:tc>
      </w:tr>
      <w:tr w:rsidR="00420843" w:rsidRPr="009D6CF7" w:rsidTr="009521E1">
        <w:tc>
          <w:tcPr>
            <w:tcW w:w="1617" w:type="dxa"/>
          </w:tcPr>
          <w:p w:rsidR="00420843" w:rsidRPr="009D6CF7" w:rsidRDefault="00A94193" w:rsidP="00A9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</w:t>
            </w:r>
            <w:r w:rsidR="00420843" w:rsidRPr="009D6C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420843" w:rsidRPr="009D6CF7" w:rsidRDefault="00420843" w:rsidP="009D6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F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 постоянно действующей межведомственной комиссии</w:t>
            </w:r>
            <w:r w:rsidRPr="009D6CF7">
              <w:rPr>
                <w:rFonts w:ascii="Times New Roman" w:hAnsi="Times New Roman" w:cs="Times New Roman"/>
                <w:sz w:val="24"/>
                <w:szCs w:val="24"/>
              </w:rPr>
              <w:t xml:space="preserve"> по легализации неформальных трудовых отношений и выплаты «теневой зарплаты».</w:t>
            </w:r>
          </w:p>
          <w:p w:rsidR="00420843" w:rsidRPr="009D6CF7" w:rsidRDefault="00420843" w:rsidP="009D6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F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проведенной работе в Правительство РД</w:t>
            </w:r>
          </w:p>
        </w:tc>
        <w:tc>
          <w:tcPr>
            <w:tcW w:w="4861" w:type="dxa"/>
          </w:tcPr>
          <w:p w:rsidR="00420843" w:rsidRPr="009D6CF7" w:rsidRDefault="00420843" w:rsidP="009D6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F7">
              <w:rPr>
                <w:rFonts w:ascii="Times New Roman" w:hAnsi="Times New Roman" w:cs="Times New Roman"/>
                <w:sz w:val="24"/>
                <w:szCs w:val="24"/>
              </w:rPr>
              <w:t>«обеление» трудовых отношений, повышение социальной защищенности работников</w:t>
            </w:r>
          </w:p>
          <w:p w:rsidR="00420843" w:rsidRPr="009D6CF7" w:rsidRDefault="00420843" w:rsidP="009D6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20843" w:rsidRPr="009D6CF7" w:rsidRDefault="00420843" w:rsidP="009D6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20843" w:rsidRPr="009D6CF7" w:rsidRDefault="00420843" w:rsidP="009D6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F7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420843" w:rsidRPr="009D6CF7" w:rsidRDefault="00420843" w:rsidP="009D6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6CF7">
              <w:rPr>
                <w:rFonts w:ascii="Times New Roman" w:hAnsi="Times New Roman" w:cs="Times New Roman"/>
                <w:sz w:val="24"/>
                <w:szCs w:val="24"/>
              </w:rPr>
              <w:t>ежекварталь-ный</w:t>
            </w:r>
            <w:proofErr w:type="spellEnd"/>
            <w:proofErr w:type="gramEnd"/>
            <w:r w:rsidRPr="009D6CF7">
              <w:rPr>
                <w:rFonts w:ascii="Times New Roman" w:hAnsi="Times New Roman" w:cs="Times New Roman"/>
                <w:sz w:val="24"/>
                <w:szCs w:val="24"/>
              </w:rPr>
              <w:t xml:space="preserve"> отчет в Правительство РД,</w:t>
            </w:r>
          </w:p>
          <w:p w:rsidR="00420843" w:rsidRPr="009D6CF7" w:rsidRDefault="00420843" w:rsidP="009D6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F7">
              <w:rPr>
                <w:rFonts w:ascii="Times New Roman" w:hAnsi="Times New Roman" w:cs="Times New Roman"/>
                <w:sz w:val="24"/>
                <w:szCs w:val="24"/>
              </w:rPr>
              <w:t>не позднее         25 числа месяца, следующего за истекшим кварталом</w:t>
            </w:r>
          </w:p>
        </w:tc>
        <w:tc>
          <w:tcPr>
            <w:tcW w:w="2615" w:type="dxa"/>
            <w:vAlign w:val="center"/>
          </w:tcPr>
          <w:p w:rsidR="00420843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Каспийск,</w:t>
            </w:r>
          </w:p>
          <w:p w:rsidR="00420843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МРИ-14 России по г. Каспийск (по согласованию)</w:t>
            </w:r>
          </w:p>
          <w:p w:rsidR="00420843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Дагестанстат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420843" w:rsidRPr="00F4431E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ОПФ России по г. Каспийск (по согласованию)</w:t>
            </w:r>
          </w:p>
        </w:tc>
      </w:tr>
      <w:tr w:rsidR="00420843" w:rsidRPr="009D6CF7" w:rsidTr="009521E1">
        <w:tc>
          <w:tcPr>
            <w:tcW w:w="1617" w:type="dxa"/>
          </w:tcPr>
          <w:p w:rsidR="00420843" w:rsidRPr="009D6CF7" w:rsidRDefault="00A94193" w:rsidP="00A9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r w:rsidR="00420843" w:rsidRPr="009D6C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420843" w:rsidRPr="009D6CF7" w:rsidRDefault="00420843" w:rsidP="00346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9D6CF7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направленных</w:t>
            </w:r>
            <w:r w:rsidRPr="009D6CF7">
              <w:rPr>
                <w:rFonts w:ascii="Times New Roman" w:hAnsi="Times New Roman" w:cs="Times New Roman"/>
                <w:sz w:val="24"/>
                <w:szCs w:val="24"/>
              </w:rPr>
              <w:t xml:space="preserve"> на снижение неформальной занятости населения в Республике Дагестан</w:t>
            </w:r>
          </w:p>
        </w:tc>
        <w:tc>
          <w:tcPr>
            <w:tcW w:w="4861" w:type="dxa"/>
          </w:tcPr>
          <w:p w:rsidR="00420843" w:rsidRPr="009D6CF7" w:rsidRDefault="00420843" w:rsidP="009D6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F7">
              <w:rPr>
                <w:rFonts w:ascii="Times New Roman" w:hAnsi="Times New Roman" w:cs="Times New Roman"/>
                <w:sz w:val="24"/>
                <w:szCs w:val="24"/>
              </w:rPr>
              <w:t>снижение нагрузки на республиканский бюджет РД,</w:t>
            </w:r>
          </w:p>
          <w:p w:rsidR="00420843" w:rsidRPr="009D6CF7" w:rsidRDefault="00420843" w:rsidP="009D6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F7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ФЛ,</w:t>
            </w:r>
          </w:p>
          <w:p w:rsidR="00420843" w:rsidRPr="009D6CF7" w:rsidRDefault="00420843" w:rsidP="009D6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с</w:t>
            </w:r>
            <w:r w:rsidRPr="009D6CF7">
              <w:rPr>
                <w:rFonts w:ascii="Times New Roman" w:eastAsia="Corbel" w:hAnsi="Times New Roman" w:cs="Times New Roman"/>
                <w:sz w:val="24"/>
                <w:szCs w:val="24"/>
              </w:rPr>
              <w:t>нижени</w:t>
            </w: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е</w:t>
            </w:r>
            <w:r>
              <w:t xml:space="preserve"> </w:t>
            </w:r>
            <w:r w:rsidRPr="0042084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не менее чем на 30% </w:t>
            </w:r>
            <w:r w:rsidRPr="009D6CF7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показателя численности экономически активных лиц, находящихся в трудоспособном возрасте, не </w:t>
            </w:r>
            <w:r w:rsidRPr="009D6CF7">
              <w:rPr>
                <w:rFonts w:ascii="Times New Roman" w:eastAsia="Corbel" w:hAnsi="Times New Roman" w:cs="Times New Roman"/>
                <w:sz w:val="24"/>
                <w:szCs w:val="24"/>
              </w:rPr>
              <w:lastRenderedPageBreak/>
              <w:t>осуществляющих трудовую деятельность</w:t>
            </w:r>
          </w:p>
        </w:tc>
        <w:tc>
          <w:tcPr>
            <w:tcW w:w="1779" w:type="dxa"/>
          </w:tcPr>
          <w:p w:rsidR="00420843" w:rsidRPr="009D6CF7" w:rsidRDefault="00420843" w:rsidP="009D6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lastRenderedPageBreak/>
              <w:t>я</w:t>
            </w:r>
            <w:r w:rsidRPr="009D6CF7">
              <w:rPr>
                <w:rFonts w:ascii="Times New Roman" w:eastAsia="Corbel" w:hAnsi="Times New Roman" w:cs="Times New Roman"/>
                <w:sz w:val="24"/>
                <w:szCs w:val="24"/>
              </w:rPr>
              <w:t>нварь-июнь</w:t>
            </w:r>
          </w:p>
        </w:tc>
        <w:tc>
          <w:tcPr>
            <w:tcW w:w="2615" w:type="dxa"/>
            <w:vAlign w:val="center"/>
          </w:tcPr>
          <w:p w:rsidR="00420843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Каспийск,</w:t>
            </w:r>
          </w:p>
          <w:p w:rsidR="00420843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МРИ-14 России по г. Каспийск (по согласованию)</w:t>
            </w:r>
          </w:p>
          <w:p w:rsidR="00420843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Дагестанстат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согласованию),</w:t>
            </w:r>
          </w:p>
          <w:p w:rsidR="00420843" w:rsidRPr="00F4431E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ОПФ России по г. Каспийск (по согласованию)</w:t>
            </w:r>
          </w:p>
        </w:tc>
      </w:tr>
      <w:tr w:rsidR="00420843" w:rsidTr="000B3F67">
        <w:tc>
          <w:tcPr>
            <w:tcW w:w="16019" w:type="dxa"/>
            <w:gridSpan w:val="5"/>
            <w:vAlign w:val="center"/>
          </w:tcPr>
          <w:p w:rsidR="00420843" w:rsidRPr="00555013" w:rsidRDefault="00420843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Малый и средний бизнес</w:t>
            </w:r>
          </w:p>
        </w:tc>
      </w:tr>
      <w:tr w:rsidR="00420843" w:rsidRPr="0079285C" w:rsidTr="00BA3D4D">
        <w:tc>
          <w:tcPr>
            <w:tcW w:w="1617" w:type="dxa"/>
          </w:tcPr>
          <w:p w:rsidR="00420843" w:rsidRPr="0079285C" w:rsidRDefault="006748A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 w:rsidR="004208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420843" w:rsidRPr="0079285C" w:rsidRDefault="00420843" w:rsidP="009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постановка на налоговый учет лиц, осуществляющих предпринимательскую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соответствующей регистрации в налоговых органах.</w:t>
            </w:r>
          </w:p>
        </w:tc>
        <w:tc>
          <w:tcPr>
            <w:tcW w:w="4861" w:type="dxa"/>
          </w:tcPr>
          <w:p w:rsidR="00420843" w:rsidRPr="0079285C" w:rsidRDefault="00420843" w:rsidP="00BA3D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от налогоплательщиков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применяющих специальные налоговые режимы</w:t>
            </w:r>
            <w:r w:rsidR="00BA3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13,2 млн. руб.</w:t>
            </w:r>
          </w:p>
        </w:tc>
        <w:tc>
          <w:tcPr>
            <w:tcW w:w="1779" w:type="dxa"/>
            <w:vAlign w:val="center"/>
          </w:tcPr>
          <w:p w:rsidR="00420843" w:rsidRPr="0079285C" w:rsidRDefault="00420843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нварь-декабрь</w:t>
            </w:r>
          </w:p>
        </w:tc>
        <w:tc>
          <w:tcPr>
            <w:tcW w:w="2615" w:type="dxa"/>
            <w:vAlign w:val="center"/>
          </w:tcPr>
          <w:p w:rsidR="00420843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ГО</w:t>
            </w:r>
          </w:p>
          <w:p w:rsidR="00420843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МРИ-14 России по г. Каспийск (по согласованию)</w:t>
            </w:r>
          </w:p>
          <w:p w:rsidR="00420843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Дагестанстат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420843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ОПФ России по г. Каспийск (по согласованию),</w:t>
            </w:r>
          </w:p>
          <w:p w:rsidR="00420843" w:rsidRPr="00F4431E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г. Каспийск (по согласованию)</w:t>
            </w:r>
          </w:p>
        </w:tc>
      </w:tr>
      <w:tr w:rsidR="00420843" w:rsidRPr="009D6CF7" w:rsidTr="009521E1">
        <w:tc>
          <w:tcPr>
            <w:tcW w:w="1617" w:type="dxa"/>
          </w:tcPr>
          <w:p w:rsidR="00420843" w:rsidRPr="009D6CF7" w:rsidRDefault="006748A7" w:rsidP="009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</w:t>
            </w:r>
            <w:r w:rsidR="00420843" w:rsidRPr="009D6C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420843" w:rsidRPr="009D6CF7" w:rsidRDefault="00420843" w:rsidP="009D6CF7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CF7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роли подразделений МВД по РД и УФНС по РД в вопросе постановки  на налоговый учет лиц, осуществляющих предпринимательскую деятельность без соответствующей регистрации.</w:t>
            </w:r>
          </w:p>
        </w:tc>
        <w:tc>
          <w:tcPr>
            <w:tcW w:w="4861" w:type="dxa"/>
          </w:tcPr>
          <w:p w:rsidR="00420843" w:rsidRPr="009D6CF7" w:rsidRDefault="00420843" w:rsidP="009D6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Pr="009D6CF7">
              <w:rPr>
                <w:rFonts w:ascii="Times New Roman" w:hAnsi="Times New Roman" w:cs="Times New Roman"/>
                <w:sz w:val="24"/>
                <w:szCs w:val="24"/>
              </w:rPr>
              <w:t xml:space="preserve"> по конкретным мероприятиям с 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</w:t>
            </w:r>
            <w:r w:rsidRPr="009D6CF7">
              <w:rPr>
                <w:rFonts w:ascii="Times New Roman" w:hAnsi="Times New Roman" w:cs="Times New Roman"/>
                <w:sz w:val="24"/>
                <w:szCs w:val="24"/>
              </w:rPr>
              <w:t xml:space="preserve"> 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  <w:r w:rsidRPr="009D6CF7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незаконной предпринимательской деятельностью</w:t>
            </w:r>
          </w:p>
        </w:tc>
        <w:tc>
          <w:tcPr>
            <w:tcW w:w="1779" w:type="dxa"/>
          </w:tcPr>
          <w:p w:rsidR="00420843" w:rsidRPr="009D6CF7" w:rsidRDefault="00420843" w:rsidP="009D6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20843" w:rsidRPr="009D6CF7" w:rsidRDefault="00420843" w:rsidP="009D6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420843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Каспийск,</w:t>
            </w:r>
          </w:p>
          <w:p w:rsidR="00420843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МРИ-14 России по г. Каспийск (по согласованию)</w:t>
            </w:r>
          </w:p>
          <w:p w:rsidR="00420843" w:rsidRPr="00F4431E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г. Каспийск (по согласованию)</w:t>
            </w:r>
          </w:p>
        </w:tc>
      </w:tr>
      <w:tr w:rsidR="00420843" w:rsidRPr="0079285C" w:rsidTr="009521E1">
        <w:tc>
          <w:tcPr>
            <w:tcW w:w="1617" w:type="dxa"/>
          </w:tcPr>
          <w:p w:rsidR="00420843" w:rsidRPr="0079285C" w:rsidRDefault="006748A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r w:rsidR="004208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420843" w:rsidRPr="0079285C" w:rsidRDefault="00420843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Инвентаризация розничных рынков и торговых мест на рынках с целью выявления и принятия мер в отношен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незаконно действующих рынков, лиц, осуществляющих на этих рынках предпринимательскую деятельность без соответствующей регистрации в налоговых органах.</w:t>
            </w:r>
          </w:p>
        </w:tc>
        <w:tc>
          <w:tcPr>
            <w:tcW w:w="4861" w:type="dxa"/>
            <w:vAlign w:val="center"/>
          </w:tcPr>
          <w:p w:rsidR="00420843" w:rsidRPr="0079285C" w:rsidRDefault="00420843" w:rsidP="0042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ыявление реальной налоговой 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территориях, подведомственных управляющим компаниям, 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налоговый учет лиц,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  предпринимательскую деятельность без соответствующей регистрации.</w:t>
            </w:r>
          </w:p>
        </w:tc>
        <w:tc>
          <w:tcPr>
            <w:tcW w:w="1779" w:type="dxa"/>
            <w:vAlign w:val="center"/>
          </w:tcPr>
          <w:p w:rsidR="00420843" w:rsidRPr="0079285C" w:rsidRDefault="00420843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январь-окт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615" w:type="dxa"/>
            <w:vAlign w:val="center"/>
          </w:tcPr>
          <w:p w:rsidR="00420843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 и отдел экономики  администрации ГО «г. Каспийск,</w:t>
            </w:r>
          </w:p>
          <w:p w:rsidR="00420843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МРИ-14 России по г. Каспийск (по согласованию)</w:t>
            </w:r>
          </w:p>
          <w:p w:rsidR="00420843" w:rsidRPr="00F4431E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ОМВД России по г. Каспийск (по согласованию)</w:t>
            </w:r>
          </w:p>
        </w:tc>
      </w:tr>
      <w:tr w:rsidR="00420843" w:rsidRPr="00BD7CE0" w:rsidTr="009521E1">
        <w:tc>
          <w:tcPr>
            <w:tcW w:w="1617" w:type="dxa"/>
          </w:tcPr>
          <w:p w:rsidR="00420843" w:rsidRPr="00BD7CE0" w:rsidRDefault="006748A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(</w:t>
            </w:r>
            <w:r w:rsidR="00420843" w:rsidRPr="00BD7C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420843" w:rsidRPr="00BD7CE0" w:rsidRDefault="00420843" w:rsidP="00BD7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0">
              <w:rPr>
                <w:rFonts w:ascii="Times New Roman" w:hAnsi="Times New Roman" w:cs="Times New Roman"/>
                <w:sz w:val="24"/>
                <w:szCs w:val="24"/>
              </w:rPr>
              <w:t>Инвентаризация организаций, индивидуальных предпринимателей, осуществляющих деятельность в сфере организации питания населения, праздничных мероприятий,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концертных мероприятий</w:t>
            </w:r>
            <w:r w:rsidRPr="00BD7CE0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государственной регистрации и постановки на налоговый учет, полноты и своевременности уплаты налоговых и других обязательных платежей, правомерности применения специальных налоговых режимов, наличия соответствующих разрешительных документов</w:t>
            </w:r>
          </w:p>
        </w:tc>
        <w:tc>
          <w:tcPr>
            <w:tcW w:w="4861" w:type="dxa"/>
          </w:tcPr>
          <w:p w:rsidR="00420843" w:rsidRPr="00BD7CE0" w:rsidRDefault="00420843" w:rsidP="00BD7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0">
              <w:rPr>
                <w:rFonts w:ascii="Times New Roman" w:hAnsi="Times New Roman" w:cs="Times New Roman"/>
                <w:sz w:val="24"/>
                <w:szCs w:val="24"/>
              </w:rPr>
              <w:t>постановка на учет субъектов, осуществляющих предпринимательскую деятельность в этих сферах</w:t>
            </w:r>
          </w:p>
        </w:tc>
        <w:tc>
          <w:tcPr>
            <w:tcW w:w="1779" w:type="dxa"/>
          </w:tcPr>
          <w:p w:rsidR="00420843" w:rsidRPr="00BD7CE0" w:rsidRDefault="00420843" w:rsidP="00BD7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0">
              <w:rPr>
                <w:rFonts w:ascii="Times New Roman" w:hAnsi="Times New Roman" w:cs="Times New Roman"/>
                <w:sz w:val="24"/>
                <w:szCs w:val="24"/>
              </w:rPr>
              <w:t xml:space="preserve">март – </w:t>
            </w:r>
          </w:p>
          <w:p w:rsidR="00420843" w:rsidRPr="00BD7CE0" w:rsidRDefault="00420843" w:rsidP="00BD7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5" w:type="dxa"/>
            <w:vAlign w:val="center"/>
          </w:tcPr>
          <w:p w:rsidR="00420843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ГО «г. Каспийск,</w:t>
            </w:r>
          </w:p>
          <w:p w:rsidR="00420843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МРИ-14 России по г. Каспийск (по согласованию)</w:t>
            </w:r>
          </w:p>
          <w:p w:rsidR="00420843" w:rsidRPr="00F4431E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г. Каспийск (по согласованию)</w:t>
            </w:r>
          </w:p>
        </w:tc>
      </w:tr>
      <w:tr w:rsidR="00420843" w:rsidRPr="0079285C" w:rsidTr="009521E1">
        <w:tc>
          <w:tcPr>
            <w:tcW w:w="1617" w:type="dxa"/>
          </w:tcPr>
          <w:p w:rsidR="00420843" w:rsidRPr="0079285C" w:rsidRDefault="006748A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</w:t>
            </w:r>
            <w:r w:rsidR="004208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420843" w:rsidRPr="0079285C" w:rsidRDefault="00420843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корректирующего коэффициента базовой доходности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расчета единого налога на вмененный доход до значений, рекомендованных Правительством РД.</w:t>
            </w:r>
          </w:p>
        </w:tc>
        <w:tc>
          <w:tcPr>
            <w:tcW w:w="4861" w:type="dxa"/>
            <w:vAlign w:val="center"/>
          </w:tcPr>
          <w:p w:rsidR="00420843" w:rsidRPr="0079285C" w:rsidRDefault="00420843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принятия соответствующих решений представительным органом местного самоуправления</w:t>
            </w:r>
            <w:r w:rsidRPr="0042084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779" w:type="dxa"/>
            <w:vAlign w:val="center"/>
          </w:tcPr>
          <w:p w:rsidR="00420843" w:rsidRDefault="00420843" w:rsidP="00C5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</w:p>
          <w:p w:rsidR="00420843" w:rsidRPr="0079285C" w:rsidRDefault="00420843" w:rsidP="00C5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5" w:type="dxa"/>
            <w:vAlign w:val="center"/>
          </w:tcPr>
          <w:p w:rsidR="00420843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депутатов ГО «г. Каспийск», МРИ-14 России по г. Каспийск (по согласованию)</w:t>
            </w:r>
          </w:p>
          <w:p w:rsidR="00420843" w:rsidRPr="00F4431E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43" w:rsidRPr="0079285C" w:rsidTr="009521E1">
        <w:tc>
          <w:tcPr>
            <w:tcW w:w="1617" w:type="dxa"/>
          </w:tcPr>
          <w:p w:rsidR="00420843" w:rsidRPr="0079285C" w:rsidRDefault="006748A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</w:t>
            </w:r>
            <w:r w:rsidR="004208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420843" w:rsidRPr="0079285C" w:rsidRDefault="00420843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Усиление работы по привлечению к административной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и физических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лиц, допускающих административные нарушения в области природоохранного законодательства.</w:t>
            </w:r>
          </w:p>
        </w:tc>
        <w:tc>
          <w:tcPr>
            <w:tcW w:w="4861" w:type="dxa"/>
            <w:vAlign w:val="center"/>
          </w:tcPr>
          <w:p w:rsidR="00420843" w:rsidRPr="0079285C" w:rsidRDefault="00420843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беспечение взыскания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ативных штрафов в полном объеме.</w:t>
            </w:r>
          </w:p>
        </w:tc>
        <w:tc>
          <w:tcPr>
            <w:tcW w:w="1779" w:type="dxa"/>
            <w:vAlign w:val="center"/>
          </w:tcPr>
          <w:p w:rsidR="00420843" w:rsidRPr="0079285C" w:rsidRDefault="00420843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нварь-декабрь</w:t>
            </w:r>
          </w:p>
        </w:tc>
        <w:tc>
          <w:tcPr>
            <w:tcW w:w="2615" w:type="dxa"/>
            <w:vAlign w:val="center"/>
          </w:tcPr>
          <w:p w:rsidR="00420843" w:rsidRDefault="00420843" w:rsidP="00F7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Каспийск, ТУ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 по г. Каспийск (по согласованию),</w:t>
            </w:r>
          </w:p>
          <w:p w:rsidR="00420843" w:rsidRPr="0079285C" w:rsidRDefault="00420843" w:rsidP="00F7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УФССП России по г. Каспийск (по согласованию)</w:t>
            </w:r>
          </w:p>
        </w:tc>
      </w:tr>
      <w:tr w:rsidR="00420843" w:rsidRPr="00BD7CE0" w:rsidTr="009521E1">
        <w:tc>
          <w:tcPr>
            <w:tcW w:w="1617" w:type="dxa"/>
          </w:tcPr>
          <w:p w:rsidR="00420843" w:rsidRPr="00BD7CE0" w:rsidRDefault="006748A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="00420843" w:rsidRPr="00BD7C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420843" w:rsidRPr="00BD7CE0" w:rsidRDefault="00420843" w:rsidP="004208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подписание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Главой 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аспийск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D7CE0">
              <w:rPr>
                <w:rFonts w:ascii="Times New Roman" w:eastAsia="Times New Roman" w:hAnsi="Times New Roman" w:cs="Times New Roman"/>
                <w:sz w:val="24"/>
                <w:szCs w:val="24"/>
              </w:rPr>
              <w:t>Дагавтодортранс</w:t>
            </w:r>
            <w:proofErr w:type="spellEnd"/>
            <w:r w:rsidRPr="00BD7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УФНС России по РД и МВД по РД</w:t>
            </w:r>
            <w:r w:rsidRPr="00BD7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соглашений о сотрудничестве в области транспортного обслуживания населения в целях обеспечения полноты учета налогоплательщиков, занятых в </w:t>
            </w:r>
            <w:r w:rsidRPr="00BD7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сфере таксомоторных пассажирских перевозок</w:t>
            </w:r>
          </w:p>
        </w:tc>
        <w:tc>
          <w:tcPr>
            <w:tcW w:w="4861" w:type="dxa"/>
          </w:tcPr>
          <w:p w:rsidR="00420843" w:rsidRPr="00BD7CE0" w:rsidRDefault="00420843" w:rsidP="00BD7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заключение соглашений, сотрудничество в области организации и контроля легковых таксомоторных пассажирских перевозок, увеличение поступ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 налогов в местный бюджет</w:t>
            </w:r>
          </w:p>
          <w:p w:rsidR="00420843" w:rsidRPr="00BD7CE0" w:rsidRDefault="00420843" w:rsidP="00BD7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20843" w:rsidRPr="00BD7CE0" w:rsidRDefault="00420843" w:rsidP="00BD7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20843" w:rsidRPr="00BD7CE0" w:rsidRDefault="00420843" w:rsidP="00BD7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420843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Каспийск,</w:t>
            </w:r>
          </w:p>
          <w:p w:rsidR="00420843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МРИ-14 России по г. Каспийск (по согласованию)</w:t>
            </w:r>
          </w:p>
          <w:p w:rsidR="00420843" w:rsidRPr="00F4431E" w:rsidRDefault="00420843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Каспийск (по согласованию)</w:t>
            </w:r>
          </w:p>
        </w:tc>
      </w:tr>
      <w:tr w:rsidR="00420843" w:rsidRPr="00BD7CE0" w:rsidTr="009521E1">
        <w:tc>
          <w:tcPr>
            <w:tcW w:w="1617" w:type="dxa"/>
          </w:tcPr>
          <w:p w:rsidR="00420843" w:rsidRPr="00BD7CE0" w:rsidRDefault="006748A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(</w:t>
            </w:r>
            <w:r w:rsidR="00420843" w:rsidRPr="00BD7C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420843" w:rsidRPr="00BD7CE0" w:rsidRDefault="00420843" w:rsidP="00BD7CE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предоставления органами местного самоуправления земельных  участков субъектам малого и среднего предпринимательства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упрощенной схеме.</w:t>
            </w:r>
          </w:p>
        </w:tc>
        <w:tc>
          <w:tcPr>
            <w:tcW w:w="4861" w:type="dxa"/>
          </w:tcPr>
          <w:p w:rsidR="00420843" w:rsidRPr="00BD7CE0" w:rsidRDefault="00420843" w:rsidP="00BD7C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D7CE0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нормативно-правовых актов об упрощении процедуры получения субъектами  малого и среднего предпринимательства земельных участков</w:t>
            </w:r>
          </w:p>
        </w:tc>
        <w:tc>
          <w:tcPr>
            <w:tcW w:w="1779" w:type="dxa"/>
          </w:tcPr>
          <w:p w:rsidR="00420843" w:rsidRPr="00BD7CE0" w:rsidRDefault="00420843" w:rsidP="00BD7C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E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2615" w:type="dxa"/>
            <w:vAlign w:val="center"/>
          </w:tcPr>
          <w:p w:rsidR="00420843" w:rsidRPr="0079285C" w:rsidRDefault="00420843" w:rsidP="00D95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ГО «г. Каспийск</w:t>
            </w:r>
          </w:p>
        </w:tc>
      </w:tr>
      <w:tr w:rsidR="00420843" w:rsidRPr="00BD7CE0" w:rsidTr="009521E1">
        <w:tc>
          <w:tcPr>
            <w:tcW w:w="1617" w:type="dxa"/>
          </w:tcPr>
          <w:p w:rsidR="00420843" w:rsidRPr="00BD7CE0" w:rsidRDefault="006748A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</w:t>
            </w:r>
            <w:r w:rsidR="00420843" w:rsidRPr="00BD7C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420843" w:rsidRPr="00BD7CE0" w:rsidRDefault="00420843" w:rsidP="00BD7CE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84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BD7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комплекса мер по привлечению субъектов малого и среднего предпринимательства к конкурсам на осуществление закупок для государственных и муниципальных нужд.</w:t>
            </w:r>
          </w:p>
        </w:tc>
        <w:tc>
          <w:tcPr>
            <w:tcW w:w="4861" w:type="dxa"/>
          </w:tcPr>
          <w:p w:rsidR="00420843" w:rsidRPr="00BD7CE0" w:rsidRDefault="00420843" w:rsidP="00BD7C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D7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величение объема закупок, осуществляемых у субъектов малого и среднего предпринимательства </w:t>
            </w:r>
          </w:p>
        </w:tc>
        <w:tc>
          <w:tcPr>
            <w:tcW w:w="1779" w:type="dxa"/>
          </w:tcPr>
          <w:p w:rsidR="00420843" w:rsidRPr="00BD7CE0" w:rsidRDefault="00420843" w:rsidP="00BD7C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E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2615" w:type="dxa"/>
            <w:vAlign w:val="center"/>
          </w:tcPr>
          <w:p w:rsidR="00420843" w:rsidRPr="0079285C" w:rsidRDefault="00420843" w:rsidP="0033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 администрации ГО «г. Каспийск</w:t>
            </w:r>
          </w:p>
        </w:tc>
      </w:tr>
      <w:tr w:rsidR="00420843" w:rsidRPr="00BD7CE0" w:rsidTr="003D1D65">
        <w:tc>
          <w:tcPr>
            <w:tcW w:w="16019" w:type="dxa"/>
            <w:gridSpan w:val="5"/>
          </w:tcPr>
          <w:p w:rsidR="00420843" w:rsidRPr="00BD7CE0" w:rsidRDefault="00420843" w:rsidP="003D1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C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YI</w:t>
            </w:r>
            <w:r w:rsidRPr="00BD7C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Мониторинг налоговой дисциплины получателей средств по государственным контрактам. </w:t>
            </w:r>
          </w:p>
        </w:tc>
      </w:tr>
      <w:tr w:rsidR="00BF7C67" w:rsidRPr="00BD7CE0" w:rsidTr="009521E1">
        <w:tc>
          <w:tcPr>
            <w:tcW w:w="1617" w:type="dxa"/>
          </w:tcPr>
          <w:p w:rsidR="00BF7C67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(44)</w:t>
            </w:r>
          </w:p>
        </w:tc>
        <w:tc>
          <w:tcPr>
            <w:tcW w:w="5147" w:type="dxa"/>
          </w:tcPr>
          <w:p w:rsidR="00BF7C67" w:rsidRPr="009E5133" w:rsidRDefault="00BF7C67" w:rsidP="00BF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67">
              <w:rPr>
                <w:rFonts w:ascii="Times New Roman" w:hAnsi="Times New Roman"/>
                <w:sz w:val="24"/>
                <w:szCs w:val="24"/>
              </w:rPr>
              <w:t>Привлечение общест</w:t>
            </w:r>
            <w:r w:rsidR="009E5133">
              <w:rPr>
                <w:rFonts w:ascii="Times New Roman" w:hAnsi="Times New Roman"/>
                <w:sz w:val="24"/>
                <w:szCs w:val="24"/>
              </w:rPr>
              <w:t xml:space="preserve">венных и молодежных объединений </w:t>
            </w:r>
            <w:r w:rsidRPr="00BF7C67">
              <w:rPr>
                <w:rFonts w:ascii="Times New Roman" w:hAnsi="Times New Roman"/>
                <w:sz w:val="24"/>
                <w:szCs w:val="24"/>
              </w:rPr>
              <w:t xml:space="preserve">к реализации мероприятий приоритетного проекта развития РД «Обеление» экономики» в части актуализации налоговой базы и выявления теневого предпринимательства </w:t>
            </w:r>
          </w:p>
        </w:tc>
        <w:tc>
          <w:tcPr>
            <w:tcW w:w="4861" w:type="dxa"/>
          </w:tcPr>
          <w:p w:rsidR="00BF7C67" w:rsidRPr="00BF7C67" w:rsidRDefault="00BF7C67" w:rsidP="00BF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7">
              <w:rPr>
                <w:rFonts w:ascii="Times New Roman" w:hAnsi="Times New Roman" w:cs="Times New Roman"/>
                <w:sz w:val="24"/>
                <w:szCs w:val="24"/>
              </w:rPr>
              <w:t>выявление и постановка на учет лиц, осуществляющих предпринимательскую деятельность без регистрации</w:t>
            </w:r>
          </w:p>
        </w:tc>
        <w:tc>
          <w:tcPr>
            <w:tcW w:w="1779" w:type="dxa"/>
          </w:tcPr>
          <w:p w:rsidR="00BF7C67" w:rsidRPr="00BF7C67" w:rsidRDefault="00BF7C67" w:rsidP="00BF7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67"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  <w:p w:rsidR="00BF7C67" w:rsidRPr="00BF7C67" w:rsidRDefault="00BF7C67" w:rsidP="00BF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9E5133" w:rsidRDefault="009E5133" w:rsidP="009E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многофункциональный центр,</w:t>
            </w:r>
          </w:p>
          <w:p w:rsidR="00BF7C67" w:rsidRDefault="009E5133" w:rsidP="009E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 </w:t>
            </w:r>
          </w:p>
        </w:tc>
      </w:tr>
      <w:tr w:rsidR="00BF7C67" w:rsidRPr="00BD7CE0" w:rsidTr="009521E1">
        <w:tc>
          <w:tcPr>
            <w:tcW w:w="1617" w:type="dxa"/>
          </w:tcPr>
          <w:p w:rsidR="00BF7C67" w:rsidRPr="00BD7CE0" w:rsidRDefault="00BF7C67" w:rsidP="00B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</w:t>
            </w:r>
            <w:r w:rsidRPr="00BD7C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BD7CE0" w:rsidRDefault="00BF7C67" w:rsidP="00BD7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условий для сообщения гражданами информации о фактах выплат заработной платы в «конвертах», а также уклонения от налоговых платежей и злоупотреблениях должностным положением, имеющих коррупционную составляющую</w:t>
            </w:r>
          </w:p>
        </w:tc>
        <w:tc>
          <w:tcPr>
            <w:tcW w:w="4861" w:type="dxa"/>
          </w:tcPr>
          <w:p w:rsidR="00BF7C67" w:rsidRPr="00BD7CE0" w:rsidRDefault="00BF7C67" w:rsidP="00BD7C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CE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коррупции в сфере предпринимательства и контролирующих органах</w:t>
            </w:r>
          </w:p>
        </w:tc>
        <w:tc>
          <w:tcPr>
            <w:tcW w:w="1779" w:type="dxa"/>
          </w:tcPr>
          <w:p w:rsidR="00BF7C67" w:rsidRPr="00BD7CE0" w:rsidRDefault="00BF7C67" w:rsidP="00BD7C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CE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vAlign w:val="center"/>
          </w:tcPr>
          <w:p w:rsidR="00BF7C67" w:rsidRDefault="00BF7C67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 администрации ГО «г. Каспийск,</w:t>
            </w:r>
          </w:p>
          <w:p w:rsidR="00BF7C67" w:rsidRDefault="00BF7C67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МРИ-14 России по г. Каспийск (по согласованию)</w:t>
            </w:r>
          </w:p>
          <w:p w:rsidR="00BF7C67" w:rsidRPr="00F4431E" w:rsidRDefault="00BF7C67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г. Каспийск (по согласованию)</w:t>
            </w:r>
          </w:p>
        </w:tc>
      </w:tr>
      <w:tr w:rsidR="00BF7C67" w:rsidRPr="0052248B" w:rsidTr="000B3F67">
        <w:tc>
          <w:tcPr>
            <w:tcW w:w="16019" w:type="dxa"/>
            <w:gridSpan w:val="5"/>
            <w:vAlign w:val="center"/>
          </w:tcPr>
          <w:p w:rsidR="00BF7C67" w:rsidRPr="0052248B" w:rsidRDefault="00BF7C67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«ТОЧКИ РОСТА», ИНВЕСТИЦИИ И ЭФФЕКТИВНОЕ ТЕРРИТОРИАЛЬНОЕ РАЗВИТИЕ НА 2015 год                                                                </w:t>
            </w:r>
          </w:p>
        </w:tc>
      </w:tr>
      <w:tr w:rsidR="00BF7C67" w:rsidRPr="0052248B" w:rsidTr="000B3F67">
        <w:tc>
          <w:tcPr>
            <w:tcW w:w="16019" w:type="dxa"/>
            <w:gridSpan w:val="5"/>
            <w:vAlign w:val="center"/>
          </w:tcPr>
          <w:p w:rsidR="00BF7C67" w:rsidRPr="0052248B" w:rsidRDefault="00BF7C67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.Предприниматель – опора Дагестана</w:t>
            </w:r>
          </w:p>
        </w:tc>
      </w:tr>
      <w:tr w:rsidR="00BF7C67" w:rsidRPr="0052248B" w:rsidTr="000B3F67">
        <w:tc>
          <w:tcPr>
            <w:tcW w:w="16019" w:type="dxa"/>
            <w:gridSpan w:val="5"/>
            <w:vAlign w:val="center"/>
          </w:tcPr>
          <w:p w:rsidR="00BF7C67" w:rsidRPr="00BC461C" w:rsidRDefault="00BF7C67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благоприятных условий ведения предпринимательской деятельности в Республике Дагестан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Pr="0079285C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</w:tc>
        <w:tc>
          <w:tcPr>
            <w:tcW w:w="5147" w:type="dxa"/>
          </w:tcPr>
          <w:p w:rsidR="00BF7C67" w:rsidRPr="0079285C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корректировка схем территориального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и генеральных планов городских округов и муниципальных поселений</w:t>
            </w:r>
          </w:p>
        </w:tc>
        <w:tc>
          <w:tcPr>
            <w:tcW w:w="4861" w:type="dxa"/>
            <w:vAlign w:val="center"/>
          </w:tcPr>
          <w:p w:rsidR="00BF7C67" w:rsidRPr="0079285C" w:rsidRDefault="00BF7C67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схемы территориального планирования и градостроительного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зонирования</w:t>
            </w:r>
          </w:p>
        </w:tc>
        <w:tc>
          <w:tcPr>
            <w:tcW w:w="1779" w:type="dxa"/>
            <w:vAlign w:val="center"/>
          </w:tcPr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</w:p>
          <w:p w:rsidR="00BF7C67" w:rsidRPr="0079285C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vAlign w:val="center"/>
          </w:tcPr>
          <w:p w:rsidR="00BF7C67" w:rsidRPr="0079285C" w:rsidRDefault="00BF7C67" w:rsidP="00A2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 «г. Каспийск»-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архитектуры</w:t>
            </w:r>
          </w:p>
        </w:tc>
      </w:tr>
      <w:tr w:rsidR="00BF7C67" w:rsidRPr="004B5AEB" w:rsidTr="000B3F67">
        <w:tc>
          <w:tcPr>
            <w:tcW w:w="16019" w:type="dxa"/>
            <w:gridSpan w:val="5"/>
          </w:tcPr>
          <w:p w:rsidR="00BF7C67" w:rsidRPr="004B5AEB" w:rsidRDefault="00BF7C67" w:rsidP="00BC4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Стандарт деятельности органов местного самоуправления по обеспечению благоприятного инвестиционного климата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(10)</w:t>
            </w:r>
          </w:p>
        </w:tc>
        <w:tc>
          <w:tcPr>
            <w:tcW w:w="5147" w:type="dxa"/>
          </w:tcPr>
          <w:p w:rsidR="00BF7C67" w:rsidRDefault="00BF7C67" w:rsidP="00BA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Стандарта деятельности органов муниципального образования Республики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Дагестан по обеспечению благоприятного инвестиционного климата в ГО «г. Каспийск»</w:t>
            </w:r>
          </w:p>
        </w:tc>
        <w:tc>
          <w:tcPr>
            <w:tcW w:w="4861" w:type="dxa"/>
            <w:vAlign w:val="center"/>
          </w:tcPr>
          <w:p w:rsidR="00BF7C67" w:rsidRDefault="00BF7C67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«дорожной» карты по внедрению Стандарта</w:t>
            </w:r>
          </w:p>
        </w:tc>
        <w:tc>
          <w:tcPr>
            <w:tcW w:w="1779" w:type="dxa"/>
            <w:vAlign w:val="center"/>
          </w:tcPr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15" w:type="dxa"/>
            <w:vAlign w:val="center"/>
          </w:tcPr>
          <w:p w:rsidR="00BF7C67" w:rsidRPr="0079285C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Каспийск» - отдел экономики</w:t>
            </w:r>
          </w:p>
        </w:tc>
      </w:tr>
      <w:tr w:rsidR="00BF7C67" w:rsidRPr="00EB7629" w:rsidTr="009521E1">
        <w:tc>
          <w:tcPr>
            <w:tcW w:w="1617" w:type="dxa"/>
          </w:tcPr>
          <w:p w:rsidR="00BF7C67" w:rsidRPr="00EB7629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Pr="00EB76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EB7629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29">
              <w:rPr>
                <w:rFonts w:ascii="Times New Roman CYR" w:hAnsi="Times New Roman CYR"/>
                <w:sz w:val="24"/>
                <w:szCs w:val="24"/>
              </w:rPr>
              <w:t>Разработка инвест</w:t>
            </w:r>
            <w:r>
              <w:rPr>
                <w:rFonts w:ascii="Times New Roman CYR" w:hAnsi="Times New Roman CYR"/>
                <w:sz w:val="24"/>
                <w:szCs w:val="24"/>
              </w:rPr>
              <w:t>иционной стратегии муниципального образования</w:t>
            </w:r>
          </w:p>
        </w:tc>
        <w:tc>
          <w:tcPr>
            <w:tcW w:w="4861" w:type="dxa"/>
            <w:vAlign w:val="center"/>
          </w:tcPr>
          <w:p w:rsidR="00BF7C67" w:rsidRPr="00EB7629" w:rsidRDefault="00BF7C67" w:rsidP="0042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</w:t>
            </w:r>
            <w:r w:rsidRPr="00EB7629">
              <w:rPr>
                <w:rFonts w:ascii="Times New Roman CYR" w:hAnsi="Times New Roman CYR"/>
                <w:sz w:val="24"/>
                <w:szCs w:val="24"/>
              </w:rPr>
              <w:t>азработка и актуализация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B762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420843">
              <w:rPr>
                <w:rFonts w:ascii="Times New Roman CYR" w:hAnsi="Times New Roman CYR"/>
                <w:sz w:val="24"/>
                <w:szCs w:val="24"/>
              </w:rPr>
              <w:t>инвестиционной стратегии</w:t>
            </w:r>
            <w:r w:rsidRPr="00184E15">
              <w:rPr>
                <w:rFonts w:ascii="Times New Roman CYR" w:hAnsi="Times New Roman CYR"/>
                <w:color w:val="FF0000"/>
                <w:sz w:val="24"/>
                <w:szCs w:val="24"/>
              </w:rPr>
              <w:t xml:space="preserve"> </w:t>
            </w:r>
            <w:r w:rsidRPr="00EB7629">
              <w:rPr>
                <w:rFonts w:ascii="Times New Roman CYR" w:hAnsi="Times New Roman CYR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79" w:type="dxa"/>
            <w:vAlign w:val="center"/>
          </w:tcPr>
          <w:p w:rsidR="00BF7C67" w:rsidRPr="00EB7629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7629">
              <w:rPr>
                <w:rFonts w:ascii="Times New Roman" w:hAnsi="Times New Roman" w:cs="Times New Roman"/>
                <w:sz w:val="24"/>
                <w:szCs w:val="24"/>
              </w:rPr>
              <w:t>арт-ноябрь</w:t>
            </w:r>
          </w:p>
        </w:tc>
        <w:tc>
          <w:tcPr>
            <w:tcW w:w="2615" w:type="dxa"/>
            <w:vAlign w:val="center"/>
          </w:tcPr>
          <w:p w:rsidR="00BF7C67" w:rsidRPr="00EB7629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29"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</w:t>
            </w:r>
            <w:proofErr w:type="gramStart"/>
            <w:r w:rsidRPr="00EB76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BF7C67" w:rsidRPr="00EB7629" w:rsidTr="009521E1">
        <w:tc>
          <w:tcPr>
            <w:tcW w:w="1617" w:type="dxa"/>
          </w:tcPr>
          <w:p w:rsidR="00BF7C67" w:rsidRPr="00EB7629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(12)</w:t>
            </w:r>
          </w:p>
        </w:tc>
        <w:tc>
          <w:tcPr>
            <w:tcW w:w="5147" w:type="dxa"/>
          </w:tcPr>
          <w:p w:rsidR="00BF7C67" w:rsidRPr="00EB7629" w:rsidRDefault="00BF7C67" w:rsidP="00EB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Разработка инвестиционного</w:t>
            </w:r>
            <w:r w:rsidRPr="00EB762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</w:rPr>
              <w:t>паспорта муниципального образования</w:t>
            </w:r>
          </w:p>
        </w:tc>
        <w:tc>
          <w:tcPr>
            <w:tcW w:w="4861" w:type="dxa"/>
            <w:vAlign w:val="center"/>
          </w:tcPr>
          <w:p w:rsidR="00BF7C67" w:rsidRPr="00EB7629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</w:t>
            </w:r>
            <w:r w:rsidRPr="00EB7629">
              <w:rPr>
                <w:rFonts w:ascii="Times New Roman CYR" w:hAnsi="Times New Roman CYR"/>
                <w:sz w:val="24"/>
                <w:szCs w:val="24"/>
              </w:rPr>
              <w:t>азработка и актуализация инвестиционного паспорта муниципального образования</w:t>
            </w:r>
          </w:p>
        </w:tc>
        <w:tc>
          <w:tcPr>
            <w:tcW w:w="1779" w:type="dxa"/>
            <w:vAlign w:val="center"/>
          </w:tcPr>
          <w:p w:rsidR="00BF7C67" w:rsidRPr="00EB7629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15" w:type="dxa"/>
            <w:vAlign w:val="center"/>
          </w:tcPr>
          <w:p w:rsidR="00BF7C67" w:rsidRPr="00EB7629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29"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</w:t>
            </w:r>
            <w:proofErr w:type="gramStart"/>
            <w:r w:rsidRPr="00EB76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BF7C67" w:rsidRPr="0052248B" w:rsidTr="000B3F67">
        <w:tc>
          <w:tcPr>
            <w:tcW w:w="16019" w:type="dxa"/>
            <w:gridSpan w:val="5"/>
            <w:vAlign w:val="center"/>
          </w:tcPr>
          <w:p w:rsidR="00BF7C67" w:rsidRPr="0052248B" w:rsidRDefault="00BF7C67" w:rsidP="00EB7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инвестиционному развитию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Pr="0079285C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(16)</w:t>
            </w:r>
          </w:p>
        </w:tc>
        <w:tc>
          <w:tcPr>
            <w:tcW w:w="5147" w:type="dxa"/>
          </w:tcPr>
          <w:p w:rsidR="00BF7C67" w:rsidRPr="0079285C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единой базы данных по свободным производственным площадям для размещения промышленных объектов</w:t>
            </w:r>
          </w:p>
        </w:tc>
        <w:tc>
          <w:tcPr>
            <w:tcW w:w="4861" w:type="dxa"/>
            <w:vAlign w:val="center"/>
          </w:tcPr>
          <w:p w:rsidR="00BF7C67" w:rsidRPr="0079285C" w:rsidRDefault="00BF7C67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база данных свободных производственных площадей</w:t>
            </w:r>
          </w:p>
        </w:tc>
        <w:tc>
          <w:tcPr>
            <w:tcW w:w="1779" w:type="dxa"/>
            <w:vAlign w:val="center"/>
          </w:tcPr>
          <w:p w:rsidR="00BF7C67" w:rsidRPr="0079285C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15" w:type="dxa"/>
            <w:vAlign w:val="center"/>
          </w:tcPr>
          <w:p w:rsidR="00BF7C67" w:rsidRPr="00EB7629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29"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</w:t>
            </w:r>
            <w:proofErr w:type="gramStart"/>
            <w:r w:rsidRPr="00EB76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Pr="0079285C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(17)</w:t>
            </w:r>
          </w:p>
        </w:tc>
        <w:tc>
          <w:tcPr>
            <w:tcW w:w="5147" w:type="dxa"/>
          </w:tcPr>
          <w:p w:rsidR="00BF7C67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инвестиционных площадок на территории муниципальных образований РД</w:t>
            </w:r>
          </w:p>
        </w:tc>
        <w:tc>
          <w:tcPr>
            <w:tcW w:w="4861" w:type="dxa"/>
            <w:vAlign w:val="center"/>
          </w:tcPr>
          <w:p w:rsidR="00BF7C67" w:rsidRDefault="00BF7C67" w:rsidP="0042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инвестиционных площадок на территории  </w:t>
            </w:r>
            <w:r w:rsidRPr="0042084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vAlign w:val="center"/>
          </w:tcPr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15" w:type="dxa"/>
            <w:vAlign w:val="center"/>
          </w:tcPr>
          <w:p w:rsidR="00BF7C67" w:rsidRPr="00EB7629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29"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</w:t>
            </w:r>
            <w:proofErr w:type="gramStart"/>
            <w:r w:rsidRPr="00EB76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BF7C67" w:rsidRPr="003D1D65" w:rsidTr="009521E1">
        <w:tc>
          <w:tcPr>
            <w:tcW w:w="1617" w:type="dxa"/>
          </w:tcPr>
          <w:p w:rsidR="00BF7C67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Pr="003D1D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C67" w:rsidRPr="003D1D65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:rsidR="00BF7C67" w:rsidRPr="003D1D65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65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3D1D65">
              <w:rPr>
                <w:rFonts w:ascii="Times New Roman" w:hAnsi="Times New Roman" w:cs="Times New Roman"/>
                <w:sz w:val="24"/>
                <w:szCs w:val="24"/>
              </w:rPr>
              <w:t>Реестра инвестиционных проектов (наличие правоустанавливающей документации, бизнес и финансовой модели)</w:t>
            </w:r>
          </w:p>
        </w:tc>
        <w:tc>
          <w:tcPr>
            <w:tcW w:w="4861" w:type="dxa"/>
            <w:vAlign w:val="center"/>
          </w:tcPr>
          <w:p w:rsidR="00BF7C67" w:rsidRPr="003D1D65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1D65">
              <w:rPr>
                <w:rFonts w:ascii="Times New Roman" w:hAnsi="Times New Roman" w:cs="Times New Roman"/>
                <w:sz w:val="24"/>
                <w:szCs w:val="24"/>
              </w:rPr>
              <w:t>еестр инве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стиционных проектов муниципального образования</w:t>
            </w:r>
          </w:p>
        </w:tc>
        <w:tc>
          <w:tcPr>
            <w:tcW w:w="1779" w:type="dxa"/>
            <w:vAlign w:val="center"/>
          </w:tcPr>
          <w:p w:rsidR="00BF7C67" w:rsidRPr="003D1D65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1D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15" w:type="dxa"/>
            <w:vAlign w:val="center"/>
          </w:tcPr>
          <w:p w:rsidR="00BF7C67" w:rsidRPr="003D1D65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65"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</w:t>
            </w:r>
            <w:proofErr w:type="gramStart"/>
            <w:r w:rsidRPr="003D1D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BF7C67" w:rsidRPr="003D1D65" w:rsidTr="009521E1">
        <w:tc>
          <w:tcPr>
            <w:tcW w:w="1617" w:type="dxa"/>
          </w:tcPr>
          <w:p w:rsidR="00BF7C67" w:rsidRPr="003D1D65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(22)</w:t>
            </w:r>
          </w:p>
        </w:tc>
        <w:tc>
          <w:tcPr>
            <w:tcW w:w="5147" w:type="dxa"/>
          </w:tcPr>
          <w:p w:rsidR="00BF7C67" w:rsidRPr="003D1D65" w:rsidRDefault="00BF7C67" w:rsidP="003D1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выездных мероприятий в ГО в целях экспертизы инвестиционных площадок и проектных территорий</w:t>
            </w:r>
          </w:p>
        </w:tc>
        <w:tc>
          <w:tcPr>
            <w:tcW w:w="4861" w:type="dxa"/>
            <w:vAlign w:val="center"/>
          </w:tcPr>
          <w:p w:rsidR="00BF7C67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инвестиционных проектов и площадок на территории ГО</w:t>
            </w:r>
          </w:p>
        </w:tc>
        <w:tc>
          <w:tcPr>
            <w:tcW w:w="1779" w:type="dxa"/>
            <w:vAlign w:val="center"/>
          </w:tcPr>
          <w:p w:rsidR="00BF7C67" w:rsidRPr="00420843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2615" w:type="dxa"/>
            <w:vAlign w:val="center"/>
          </w:tcPr>
          <w:p w:rsidR="00BF7C67" w:rsidRPr="003D1D65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Управление архитектуры ГО</w:t>
            </w:r>
          </w:p>
        </w:tc>
      </w:tr>
      <w:tr w:rsidR="00BF7C67" w:rsidRPr="003D1D65" w:rsidTr="003D1D65">
        <w:tc>
          <w:tcPr>
            <w:tcW w:w="16019" w:type="dxa"/>
            <w:gridSpan w:val="5"/>
          </w:tcPr>
          <w:p w:rsidR="00BF7C67" w:rsidRPr="003D1D65" w:rsidRDefault="00BF7C67" w:rsidP="003D1D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3D1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Поддержка малого и среднего предпринимательства</w:t>
            </w:r>
          </w:p>
        </w:tc>
      </w:tr>
      <w:tr w:rsidR="00BF7C67" w:rsidRPr="003D1D65" w:rsidTr="009521E1">
        <w:tc>
          <w:tcPr>
            <w:tcW w:w="1617" w:type="dxa"/>
          </w:tcPr>
          <w:p w:rsidR="00BF7C67" w:rsidRPr="003D1D65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r w:rsidRPr="003D1D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3D1D65" w:rsidRDefault="00BF7C67" w:rsidP="003D1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D65">
              <w:rPr>
                <w:rFonts w:ascii="Times New Roman" w:hAnsi="Times New Roman" w:cs="Times New Roman"/>
                <w:sz w:val="24"/>
                <w:szCs w:val="24"/>
              </w:rPr>
              <w:t>Эффективное информационное обеспечение мер поддержки по развитию малого и среднего предпринимательства</w:t>
            </w:r>
          </w:p>
        </w:tc>
        <w:tc>
          <w:tcPr>
            <w:tcW w:w="4861" w:type="dxa"/>
            <w:vAlign w:val="center"/>
          </w:tcPr>
          <w:p w:rsidR="00BF7C67" w:rsidRPr="003D1D65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D65">
              <w:rPr>
                <w:rFonts w:ascii="Times New Roman" w:hAnsi="Times New Roman" w:cs="Times New Roman"/>
                <w:sz w:val="24"/>
                <w:szCs w:val="24"/>
              </w:rPr>
              <w:t>аличие раздела с информацией о мерах поддержки малого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на сайте муниципального</w:t>
            </w:r>
            <w:r w:rsidRPr="003D1D6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1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  <w:vAlign w:val="center"/>
          </w:tcPr>
          <w:p w:rsidR="00BF7C67" w:rsidRPr="003D1D65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1D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15" w:type="dxa"/>
            <w:vAlign w:val="center"/>
          </w:tcPr>
          <w:p w:rsidR="00BF7C67" w:rsidRPr="003D1D65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65"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отдел экономики, информационно-аналитический отдел</w:t>
            </w:r>
          </w:p>
        </w:tc>
      </w:tr>
      <w:tr w:rsidR="00BF7C67" w:rsidRPr="003D1D65" w:rsidTr="003D1D65">
        <w:tc>
          <w:tcPr>
            <w:tcW w:w="16019" w:type="dxa"/>
            <w:gridSpan w:val="5"/>
          </w:tcPr>
          <w:p w:rsidR="00BF7C67" w:rsidRPr="003D1D65" w:rsidRDefault="00BF7C67" w:rsidP="003D1D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VIII</w:t>
            </w:r>
            <w:r w:rsidRPr="003D1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Деятельность ОАО «Торговый дом «Дагестан»</w:t>
            </w:r>
          </w:p>
        </w:tc>
      </w:tr>
      <w:tr w:rsidR="00BF7C67" w:rsidRPr="003D1D65" w:rsidTr="009521E1">
        <w:tc>
          <w:tcPr>
            <w:tcW w:w="1617" w:type="dxa"/>
          </w:tcPr>
          <w:p w:rsidR="00BF7C67" w:rsidRPr="003D1D65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(</w:t>
            </w:r>
            <w:r w:rsidRPr="003D1D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3D1D65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65">
              <w:rPr>
                <w:rFonts w:ascii="Times New Roman" w:hAnsi="Times New Roman" w:cs="Times New Roman"/>
                <w:sz w:val="24"/>
                <w:szCs w:val="24"/>
              </w:rPr>
              <w:t>Создание каталога продукции, производимой в муниципальных образованиях РД, в целях продвижения товаропроизводителей Республики Дагестан на местном и внешних рынках</w:t>
            </w:r>
          </w:p>
        </w:tc>
        <w:tc>
          <w:tcPr>
            <w:tcW w:w="4861" w:type="dxa"/>
            <w:vAlign w:val="center"/>
          </w:tcPr>
          <w:p w:rsidR="00BF7C67" w:rsidRPr="003D1D65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65">
              <w:rPr>
                <w:rFonts w:ascii="Times New Roman" w:hAnsi="Times New Roman" w:cs="Times New Roman"/>
                <w:sz w:val="24"/>
                <w:szCs w:val="24"/>
              </w:rPr>
              <w:t>формирование перечней продукции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варопроизводителей муниципального образования</w:t>
            </w:r>
          </w:p>
        </w:tc>
        <w:tc>
          <w:tcPr>
            <w:tcW w:w="1779" w:type="dxa"/>
            <w:vAlign w:val="center"/>
          </w:tcPr>
          <w:p w:rsidR="00BF7C67" w:rsidRPr="003D1D65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1D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15" w:type="dxa"/>
            <w:vAlign w:val="center"/>
          </w:tcPr>
          <w:p w:rsidR="00BF7C67" w:rsidRPr="003D1D65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65"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</w:t>
            </w:r>
            <w:proofErr w:type="gramStart"/>
            <w:r w:rsidRPr="003D1D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, отдел муниципального заказа</w:t>
            </w:r>
          </w:p>
        </w:tc>
      </w:tr>
      <w:tr w:rsidR="00BF7C67" w:rsidRPr="00130DC2" w:rsidTr="000B3F67">
        <w:tc>
          <w:tcPr>
            <w:tcW w:w="16019" w:type="dxa"/>
            <w:gridSpan w:val="5"/>
          </w:tcPr>
          <w:p w:rsidR="00BF7C67" w:rsidRPr="00132D80" w:rsidRDefault="00BF7C67" w:rsidP="00132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132D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Территориальное развитие.</w:t>
            </w:r>
          </w:p>
        </w:tc>
      </w:tr>
      <w:tr w:rsidR="00BF7C67" w:rsidRPr="00130DC2" w:rsidTr="000B3F67">
        <w:tc>
          <w:tcPr>
            <w:tcW w:w="16019" w:type="dxa"/>
            <w:gridSpan w:val="5"/>
          </w:tcPr>
          <w:p w:rsidR="00BF7C67" w:rsidRPr="00132D80" w:rsidRDefault="00BF7C67" w:rsidP="00132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территориального планирования. Определение границ земель лесного фонда РД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Pr="006748A7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Default="00BF7C67" w:rsidP="005221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конкурса на разработку схемы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Махачкалинско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Каспийской агломерации.</w:t>
            </w:r>
          </w:p>
          <w:p w:rsidR="00BF7C67" w:rsidRPr="0079285C" w:rsidRDefault="00BF7C67" w:rsidP="005221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разработки схемы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Махачкалинско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-Каспийской агломерации.</w:t>
            </w:r>
          </w:p>
        </w:tc>
        <w:tc>
          <w:tcPr>
            <w:tcW w:w="4861" w:type="dxa"/>
            <w:vAlign w:val="center"/>
          </w:tcPr>
          <w:p w:rsidR="00BF7C67" w:rsidRPr="0079285C" w:rsidRDefault="00BF7C67" w:rsidP="0060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к техническому заданию, </w:t>
            </w:r>
          </w:p>
        </w:tc>
        <w:tc>
          <w:tcPr>
            <w:tcW w:w="1779" w:type="dxa"/>
            <w:vAlign w:val="center"/>
          </w:tcPr>
          <w:p w:rsidR="00BF7C67" w:rsidRPr="0079285C" w:rsidRDefault="00BF7C67" w:rsidP="001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2615" w:type="dxa"/>
            <w:vAlign w:val="center"/>
          </w:tcPr>
          <w:p w:rsidR="00BF7C67" w:rsidRPr="001B7DD5" w:rsidRDefault="00BF7C67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65"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</w:tr>
      <w:tr w:rsidR="00BF7C67" w:rsidRPr="0079285C" w:rsidTr="00420843">
        <w:tc>
          <w:tcPr>
            <w:tcW w:w="16019" w:type="dxa"/>
            <w:gridSpan w:val="5"/>
          </w:tcPr>
          <w:p w:rsidR="00BF7C67" w:rsidRPr="004A4802" w:rsidRDefault="00BF7C67" w:rsidP="004A4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02">
              <w:rPr>
                <w:rFonts w:ascii="Times New Roman" w:hAnsi="Times New Roman" w:cs="Times New Roman"/>
                <w:b/>
                <w:sz w:val="28"/>
                <w:szCs w:val="24"/>
              </w:rPr>
              <w:t>Дагестан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4A4802">
              <w:rPr>
                <w:rFonts w:ascii="Times New Roman" w:hAnsi="Times New Roman" w:cs="Times New Roman"/>
                <w:b/>
                <w:sz w:val="28"/>
                <w:szCs w:val="24"/>
              </w:rPr>
              <w:t>- территория чистоты. Реализация экологических проектов</w:t>
            </w:r>
          </w:p>
        </w:tc>
      </w:tr>
      <w:tr w:rsidR="00BF7C67" w:rsidRPr="001B7DD5" w:rsidTr="009521E1">
        <w:tc>
          <w:tcPr>
            <w:tcW w:w="1617" w:type="dxa"/>
          </w:tcPr>
          <w:p w:rsidR="00BF7C67" w:rsidRPr="006748A7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1B7DD5" w:rsidRDefault="00BF7C67" w:rsidP="001B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по организации полигонов и разработка порядка утилизации ТБО</w:t>
            </w:r>
          </w:p>
        </w:tc>
        <w:tc>
          <w:tcPr>
            <w:tcW w:w="4861" w:type="dxa"/>
          </w:tcPr>
          <w:p w:rsidR="00BF7C67" w:rsidRPr="001B7DD5" w:rsidRDefault="00BF7C67" w:rsidP="004A4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7DD5">
              <w:rPr>
                <w:rFonts w:ascii="Times New Roman" w:hAnsi="Times New Roman" w:cs="Times New Roman"/>
                <w:sz w:val="24"/>
                <w:szCs w:val="24"/>
              </w:rPr>
              <w:t>аличие земельного участка для утилизации ТБО, организация полигона.</w:t>
            </w:r>
          </w:p>
        </w:tc>
        <w:tc>
          <w:tcPr>
            <w:tcW w:w="1779" w:type="dxa"/>
            <w:vAlign w:val="center"/>
          </w:tcPr>
          <w:p w:rsidR="00BF7C67" w:rsidRPr="001B7DD5" w:rsidRDefault="00BF7C67" w:rsidP="001B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7D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15" w:type="dxa"/>
            <w:vAlign w:val="center"/>
          </w:tcPr>
          <w:p w:rsidR="00BF7C67" w:rsidRPr="001B7DD5" w:rsidRDefault="00BF7C67" w:rsidP="001B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3">
              <w:rPr>
                <w:rFonts w:ascii="Times New Roman" w:hAnsi="Times New Roman" w:cs="Times New Roman"/>
                <w:sz w:val="24"/>
                <w:szCs w:val="24"/>
              </w:rPr>
              <w:t xml:space="preserve">Глава ГО </w:t>
            </w:r>
            <w:r w:rsidRPr="001B7DD5"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правление архитектуры, отдел ЖКХ</w:t>
            </w:r>
          </w:p>
        </w:tc>
      </w:tr>
      <w:tr w:rsidR="00BF7C67" w:rsidRPr="001B7DD5" w:rsidTr="00A21332">
        <w:tc>
          <w:tcPr>
            <w:tcW w:w="16019" w:type="dxa"/>
            <w:gridSpan w:val="5"/>
          </w:tcPr>
          <w:p w:rsidR="00BF7C67" w:rsidRPr="001B7DD5" w:rsidRDefault="00BF7C67" w:rsidP="001B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 и реализация проекта «10 образцовых дворов» в городах Каспийске и Дербенте</w:t>
            </w:r>
          </w:p>
        </w:tc>
      </w:tr>
      <w:tr w:rsidR="00BF7C67" w:rsidRPr="001B7DD5" w:rsidTr="009521E1">
        <w:tc>
          <w:tcPr>
            <w:tcW w:w="1617" w:type="dxa"/>
          </w:tcPr>
          <w:p w:rsidR="00BF7C67" w:rsidRPr="006748A7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 w:rsidRPr="001B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1B7DD5" w:rsidRDefault="00BF7C67" w:rsidP="0093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5">
              <w:rPr>
                <w:rFonts w:ascii="Times New Roman" w:hAnsi="Times New Roman" w:cs="Times New Roman"/>
                <w:sz w:val="24"/>
                <w:szCs w:val="24"/>
              </w:rPr>
              <w:t>Реализация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«10 образцовых дворов» в городе</w:t>
            </w:r>
            <w:r w:rsidRPr="001B7DD5">
              <w:rPr>
                <w:rFonts w:ascii="Times New Roman" w:hAnsi="Times New Roman" w:cs="Times New Roman"/>
                <w:sz w:val="24"/>
                <w:szCs w:val="24"/>
              </w:rPr>
              <w:t xml:space="preserve">  Каспийске </w:t>
            </w:r>
          </w:p>
        </w:tc>
        <w:tc>
          <w:tcPr>
            <w:tcW w:w="4861" w:type="dxa"/>
          </w:tcPr>
          <w:p w:rsidR="00BF7C67" w:rsidRPr="001B7DD5" w:rsidRDefault="00BF7C67" w:rsidP="00937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5">
              <w:rPr>
                <w:rFonts w:ascii="Times New Roman" w:hAnsi="Times New Roman" w:cs="Times New Roman"/>
                <w:sz w:val="24"/>
                <w:szCs w:val="24"/>
              </w:rPr>
              <w:t>завершение работ по реализации проекта «10 образцовых дворов» в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DD5">
              <w:rPr>
                <w:rFonts w:ascii="Times New Roman" w:hAnsi="Times New Roman" w:cs="Times New Roman"/>
                <w:sz w:val="24"/>
                <w:szCs w:val="24"/>
              </w:rPr>
              <w:t xml:space="preserve"> Каспийске </w:t>
            </w:r>
          </w:p>
        </w:tc>
        <w:tc>
          <w:tcPr>
            <w:tcW w:w="1779" w:type="dxa"/>
            <w:vAlign w:val="center"/>
          </w:tcPr>
          <w:p w:rsidR="00BF7C67" w:rsidRPr="001B7DD5" w:rsidRDefault="00BF7C67" w:rsidP="001B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7DD5">
              <w:rPr>
                <w:rFonts w:ascii="Times New Roman" w:hAnsi="Times New Roman" w:cs="Times New Roman"/>
                <w:sz w:val="24"/>
                <w:szCs w:val="24"/>
              </w:rPr>
              <w:t>нварь-август</w:t>
            </w:r>
          </w:p>
        </w:tc>
        <w:tc>
          <w:tcPr>
            <w:tcW w:w="2615" w:type="dxa"/>
            <w:vAlign w:val="center"/>
          </w:tcPr>
          <w:p w:rsidR="00BF7C67" w:rsidRPr="001B7DD5" w:rsidRDefault="00BF7C67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5"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отдел ЖКХ</w:t>
            </w:r>
          </w:p>
        </w:tc>
      </w:tr>
      <w:tr w:rsidR="00BF7C67" w:rsidTr="000B3F67">
        <w:tc>
          <w:tcPr>
            <w:tcW w:w="16019" w:type="dxa"/>
            <w:gridSpan w:val="5"/>
            <w:vAlign w:val="center"/>
          </w:tcPr>
          <w:p w:rsidR="00BF7C67" w:rsidRPr="00130DC2" w:rsidRDefault="00BF7C67" w:rsidP="001B7D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Комплексное развитие территории бывшего ипподрома в г. Махачкале 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Pr="0079285C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5147" w:type="dxa"/>
          </w:tcPr>
          <w:p w:rsidR="00BF7C67" w:rsidRPr="0079285C" w:rsidRDefault="00BF7C67" w:rsidP="00BA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проекта комплексного развития территории бывшего ипподрома в г. Махачкале</w:t>
            </w:r>
          </w:p>
        </w:tc>
        <w:tc>
          <w:tcPr>
            <w:tcW w:w="4861" w:type="dxa"/>
          </w:tcPr>
          <w:p w:rsidR="00BF7C67" w:rsidRPr="0079285C" w:rsidRDefault="00BF7C67" w:rsidP="00BA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 по разработке проектно-сметной документации для внешних сетей, финансируемых за счет республиканского бюджета Республики Дагестан, начало строительства работ на площадке</w:t>
            </w:r>
          </w:p>
        </w:tc>
        <w:tc>
          <w:tcPr>
            <w:tcW w:w="1779" w:type="dxa"/>
            <w:vAlign w:val="center"/>
          </w:tcPr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BF7C67" w:rsidRPr="0079285C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5" w:type="dxa"/>
            <w:vAlign w:val="center"/>
          </w:tcPr>
          <w:p w:rsidR="00BF7C67" w:rsidRPr="001B7DD5" w:rsidRDefault="00BF7C67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5"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архитектуры</w:t>
            </w:r>
          </w:p>
        </w:tc>
      </w:tr>
      <w:tr w:rsidR="00BF7C67" w:rsidRPr="0079285C" w:rsidTr="000B3F67">
        <w:tc>
          <w:tcPr>
            <w:tcW w:w="16019" w:type="dxa"/>
            <w:gridSpan w:val="5"/>
          </w:tcPr>
          <w:p w:rsidR="00BF7C67" w:rsidRDefault="00BF7C67" w:rsidP="00685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  <w:r w:rsidRPr="00C87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городскими округами и муниципальными районами Республики Дагестан</w:t>
            </w:r>
          </w:p>
          <w:p w:rsidR="00BF7C67" w:rsidRPr="000D2B22" w:rsidRDefault="00BF7C67" w:rsidP="00685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социально-экономическому развитию Республики Дагестан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(50)</w:t>
            </w:r>
          </w:p>
        </w:tc>
        <w:tc>
          <w:tcPr>
            <w:tcW w:w="5147" w:type="dxa"/>
          </w:tcPr>
          <w:p w:rsidR="00BF7C67" w:rsidRDefault="00BF7C67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сводного доклада о результатах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муниципальных районов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 РД за отчетный год и планируемых значениях показателей их деятельности на трехлетний период</w:t>
            </w:r>
          </w:p>
        </w:tc>
        <w:tc>
          <w:tcPr>
            <w:tcW w:w="4861" w:type="dxa"/>
          </w:tcPr>
          <w:p w:rsidR="00BF7C67" w:rsidRPr="00420843" w:rsidRDefault="00BF7C67" w:rsidP="00605E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доклада о результатах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42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0843">
              <w:rPr>
                <w:rFonts w:ascii="Times New Roman" w:hAnsi="Times New Roman" w:cs="Times New Roman"/>
                <w:sz w:val="24"/>
                <w:szCs w:val="24"/>
              </w:rPr>
              <w:t xml:space="preserve"> «г. Каспийск» </w:t>
            </w:r>
          </w:p>
        </w:tc>
        <w:tc>
          <w:tcPr>
            <w:tcW w:w="1779" w:type="dxa"/>
            <w:vAlign w:val="center"/>
          </w:tcPr>
          <w:p w:rsidR="00BF7C67" w:rsidRPr="001B7DD5" w:rsidRDefault="00BF7C67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615" w:type="dxa"/>
            <w:vAlign w:val="center"/>
          </w:tcPr>
          <w:p w:rsidR="00BF7C67" w:rsidRPr="001B7DD5" w:rsidRDefault="00BF7C67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5"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</w:t>
            </w:r>
          </w:p>
        </w:tc>
      </w:tr>
      <w:tr w:rsidR="00BF7C67" w:rsidRPr="001B7DD5" w:rsidTr="009521E1">
        <w:tc>
          <w:tcPr>
            <w:tcW w:w="1617" w:type="dxa"/>
          </w:tcPr>
          <w:p w:rsidR="00BF7C67" w:rsidRPr="001B7DD5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(</w:t>
            </w:r>
            <w:r w:rsidRPr="001B7D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1B7DD5" w:rsidRDefault="00BF7C67" w:rsidP="001B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паспорта социально-экономического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1B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2014 год </w:t>
            </w:r>
          </w:p>
        </w:tc>
        <w:tc>
          <w:tcPr>
            <w:tcW w:w="4861" w:type="dxa"/>
          </w:tcPr>
          <w:p w:rsidR="00BF7C67" w:rsidRPr="001B7DD5" w:rsidRDefault="00BF7C67" w:rsidP="001B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паспорта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 w:rsidRPr="001B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79" w:type="dxa"/>
            <w:vAlign w:val="center"/>
          </w:tcPr>
          <w:p w:rsidR="00BF7C67" w:rsidRPr="001B7DD5" w:rsidRDefault="00BF7C67" w:rsidP="004C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D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15" w:type="dxa"/>
            <w:vAlign w:val="center"/>
          </w:tcPr>
          <w:p w:rsidR="00BF7C67" w:rsidRPr="001B7DD5" w:rsidRDefault="00BF7C67" w:rsidP="001B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5"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отдел экономики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(53)</w:t>
            </w:r>
          </w:p>
        </w:tc>
        <w:tc>
          <w:tcPr>
            <w:tcW w:w="5147" w:type="dxa"/>
          </w:tcPr>
          <w:p w:rsidR="00BF7C67" w:rsidRDefault="00BF7C67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электронной базы данных паспорта экономического и социального развития муниципальных районов и городских округов</w:t>
            </w:r>
          </w:p>
        </w:tc>
        <w:tc>
          <w:tcPr>
            <w:tcW w:w="4861" w:type="dxa"/>
          </w:tcPr>
          <w:p w:rsidR="00BF7C67" w:rsidRDefault="00BF7C67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актуализированной электронной базы данных паспорта экономического и социального развития городского округа</w:t>
            </w:r>
          </w:p>
        </w:tc>
        <w:tc>
          <w:tcPr>
            <w:tcW w:w="1779" w:type="dxa"/>
            <w:vAlign w:val="center"/>
          </w:tcPr>
          <w:p w:rsidR="00BF7C67" w:rsidRDefault="00BF7C67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BF7C67" w:rsidRDefault="00BF7C67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5" w:type="dxa"/>
            <w:vAlign w:val="center"/>
          </w:tcPr>
          <w:p w:rsidR="00BF7C67" w:rsidRPr="001B7DD5" w:rsidRDefault="00BF7C67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5"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отдел экономики</w:t>
            </w:r>
          </w:p>
        </w:tc>
      </w:tr>
      <w:tr w:rsidR="00BF7C67" w:rsidRPr="001B7DD5" w:rsidTr="009521E1">
        <w:tc>
          <w:tcPr>
            <w:tcW w:w="1617" w:type="dxa"/>
          </w:tcPr>
          <w:p w:rsidR="00BF7C67" w:rsidRPr="001B7DD5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</w:t>
            </w:r>
            <w:r w:rsidRPr="001B7DD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1B7DD5" w:rsidRDefault="00BF7C67" w:rsidP="001B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достижения плановых значений показателей (индикаторов)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4861" w:type="dxa"/>
          </w:tcPr>
          <w:p w:rsidR="00BF7C67" w:rsidRPr="001B7DD5" w:rsidRDefault="00BF7C67" w:rsidP="001B7D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для </w:t>
            </w:r>
            <w:r w:rsidRPr="001B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уровня достижения плановых значений показателей (индикаторов) социально-экономического развития муниципальных районов и городских округов РД</w:t>
            </w:r>
          </w:p>
          <w:p w:rsidR="00BF7C67" w:rsidRPr="001B7DD5" w:rsidRDefault="00BF7C67" w:rsidP="001B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7C67" w:rsidRPr="001B7DD5" w:rsidRDefault="00BF7C67" w:rsidP="001B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15" w:type="dxa"/>
            <w:vAlign w:val="center"/>
          </w:tcPr>
          <w:p w:rsidR="00BF7C67" w:rsidRPr="001B7DD5" w:rsidRDefault="00BF7C67" w:rsidP="001B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5"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отдел экономики</w:t>
            </w:r>
          </w:p>
        </w:tc>
      </w:tr>
      <w:tr w:rsidR="00BF7C67" w:rsidRPr="0079285C" w:rsidTr="000B3F67">
        <w:tc>
          <w:tcPr>
            <w:tcW w:w="16019" w:type="dxa"/>
            <w:gridSpan w:val="5"/>
          </w:tcPr>
          <w:p w:rsidR="00BF7C67" w:rsidRPr="00A34ACF" w:rsidRDefault="00BF7C67" w:rsidP="000F2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XIV</w:t>
            </w:r>
            <w:r w:rsidRPr="00C87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Туристско-рекреационный комплекс Республики Дагестан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(55)</w:t>
            </w:r>
          </w:p>
        </w:tc>
        <w:tc>
          <w:tcPr>
            <w:tcW w:w="5147" w:type="dxa"/>
          </w:tcPr>
          <w:p w:rsidR="00BF7C67" w:rsidRDefault="00BF7C67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генеральной схемы развития туристско-рекреационного комплекса РД</w:t>
            </w:r>
          </w:p>
        </w:tc>
        <w:tc>
          <w:tcPr>
            <w:tcW w:w="4861" w:type="dxa"/>
          </w:tcPr>
          <w:p w:rsidR="00BF7C67" w:rsidRDefault="00BF7C67" w:rsidP="00ED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генеральной схеме развития туристско-рекреационного комплекса РД</w:t>
            </w:r>
          </w:p>
        </w:tc>
        <w:tc>
          <w:tcPr>
            <w:tcW w:w="1779" w:type="dxa"/>
            <w:vAlign w:val="center"/>
          </w:tcPr>
          <w:p w:rsidR="00BF7C67" w:rsidRDefault="00BF7C67" w:rsidP="00C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BF7C67" w:rsidRDefault="00BF7C67" w:rsidP="00C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5" w:type="dxa"/>
            <w:vAlign w:val="center"/>
          </w:tcPr>
          <w:p w:rsidR="00BF7C67" w:rsidRPr="001B7DD5" w:rsidRDefault="00BF7C67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D5"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</w:t>
            </w:r>
            <w:proofErr w:type="gramStart"/>
            <w:r w:rsidRPr="001B7D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</w:tr>
      <w:tr w:rsidR="00BF7C67" w:rsidRPr="0079285C" w:rsidTr="000B3F67">
        <w:tc>
          <w:tcPr>
            <w:tcW w:w="16019" w:type="dxa"/>
            <w:gridSpan w:val="5"/>
          </w:tcPr>
          <w:p w:rsidR="00BF7C67" w:rsidRPr="00430996" w:rsidRDefault="00BF7C67" w:rsidP="00C87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«НОВАЯ ИНДУСТРИАЛИЗАЦИЯ» НА 2015 ГОД</w:t>
            </w:r>
          </w:p>
        </w:tc>
      </w:tr>
      <w:tr w:rsidR="00BF7C67" w:rsidRPr="0061150C" w:rsidTr="000B3F67">
        <w:tc>
          <w:tcPr>
            <w:tcW w:w="16019" w:type="dxa"/>
            <w:gridSpan w:val="5"/>
          </w:tcPr>
          <w:p w:rsidR="00BF7C67" w:rsidRPr="0061150C" w:rsidRDefault="00BF7C67" w:rsidP="00685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50C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модернизация и развитие предприятий промышленности</w:t>
            </w:r>
            <w:r w:rsidRPr="00611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Default="00BF7C67" w:rsidP="00CC1A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5147" w:type="dxa"/>
          </w:tcPr>
          <w:p w:rsidR="00BF7C67" w:rsidRDefault="00BF7C67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программы модернизации ОАО «Завод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Дагдизель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1" w:type="dxa"/>
          </w:tcPr>
          <w:p w:rsidR="00BF7C67" w:rsidRDefault="00BF7C67" w:rsidP="00F1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практической реализации первого этапа модернизации предприятия в рамках Концерна «МПО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Гидроприбор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9" w:type="dxa"/>
            <w:vAlign w:val="center"/>
          </w:tcPr>
          <w:p w:rsidR="00BF7C67" w:rsidRDefault="00BF7C67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BF7C67" w:rsidRDefault="00BF7C67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5" w:type="dxa"/>
            <w:vAlign w:val="center"/>
          </w:tcPr>
          <w:p w:rsidR="00BF7C67" w:rsidRDefault="00BF7C67" w:rsidP="009A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 «г. Каспийск», 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Дагдизель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Default="00BF7C67" w:rsidP="00CC1A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5147" w:type="dxa"/>
          </w:tcPr>
          <w:p w:rsidR="00BF7C67" w:rsidRDefault="00BF7C67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программы развития крупнейших оборонных предприятий Республики Дагестан</w:t>
            </w:r>
          </w:p>
        </w:tc>
        <w:tc>
          <w:tcPr>
            <w:tcW w:w="4861" w:type="dxa"/>
          </w:tcPr>
          <w:p w:rsidR="00BF7C67" w:rsidRDefault="00BF7C67" w:rsidP="00F1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 продукции, в том числе по оборонному заказу, внедрение новых видов высокотехнологичных производств и дальнейшая модернизация предприятий.</w:t>
            </w:r>
          </w:p>
        </w:tc>
        <w:tc>
          <w:tcPr>
            <w:tcW w:w="1779" w:type="dxa"/>
            <w:vAlign w:val="center"/>
          </w:tcPr>
          <w:p w:rsidR="00BF7C67" w:rsidRDefault="00BF7C67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BF7C67" w:rsidRDefault="00BF7C67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5" w:type="dxa"/>
            <w:vAlign w:val="center"/>
          </w:tcPr>
          <w:p w:rsidR="00BF7C67" w:rsidRDefault="00BF7C67" w:rsidP="009A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 «г. Каспийск», 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Дагдизель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согласованию), ОАО «КЗТМ»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BF7C67" w:rsidRPr="003F1141" w:rsidTr="009521E1">
        <w:tc>
          <w:tcPr>
            <w:tcW w:w="1617" w:type="dxa"/>
          </w:tcPr>
          <w:p w:rsidR="00BF7C67" w:rsidRPr="003F1141" w:rsidRDefault="00BF7C67" w:rsidP="00CC1A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5147" w:type="dxa"/>
          </w:tcPr>
          <w:p w:rsidR="00BF7C67" w:rsidRPr="003F1141" w:rsidRDefault="00BF7C67" w:rsidP="00545F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промышленным предприятиям в вопросах размещения  государственных (республиканских) и муниципальных заказов</w:t>
            </w:r>
          </w:p>
        </w:tc>
        <w:tc>
          <w:tcPr>
            <w:tcW w:w="4861" w:type="dxa"/>
          </w:tcPr>
          <w:p w:rsidR="00BF7C67" w:rsidRPr="003F1141" w:rsidRDefault="00BF7C67" w:rsidP="00BA3D4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объемов государственных и муниципальных заказов, размещаемых на промышленных </w:t>
            </w:r>
            <w:r w:rsidRPr="00605E6B">
              <w:rPr>
                <w:rFonts w:ascii="Times New Roman" w:hAnsi="Times New Roman" w:cs="Times New Roman"/>
                <w:sz w:val="24"/>
                <w:szCs w:val="24"/>
              </w:rPr>
              <w:t>предприятиях расположенных на территории ГО</w:t>
            </w:r>
          </w:p>
        </w:tc>
        <w:tc>
          <w:tcPr>
            <w:tcW w:w="1779" w:type="dxa"/>
            <w:vAlign w:val="center"/>
          </w:tcPr>
          <w:p w:rsidR="00BF7C67" w:rsidRPr="003F1141" w:rsidRDefault="00BF7C67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141">
              <w:rPr>
                <w:rFonts w:ascii="Times New Roman" w:hAnsi="Times New Roman" w:cs="Times New Roman"/>
                <w:sz w:val="24"/>
                <w:szCs w:val="24"/>
              </w:rPr>
              <w:t>прель-декабрь</w:t>
            </w:r>
          </w:p>
        </w:tc>
        <w:tc>
          <w:tcPr>
            <w:tcW w:w="2615" w:type="dxa"/>
            <w:vAlign w:val="center"/>
          </w:tcPr>
          <w:p w:rsidR="00BF7C67" w:rsidRDefault="00BF7C67" w:rsidP="009A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 «г.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Каспийск»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экономики,отдел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заказа, ОАО «Завод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Дагдизель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согласованию), ОАО «КЗТМ» (по согласованию)</w:t>
            </w:r>
          </w:p>
        </w:tc>
      </w:tr>
      <w:tr w:rsidR="00BF7C67" w:rsidRPr="003F1141" w:rsidTr="009521E1">
        <w:tc>
          <w:tcPr>
            <w:tcW w:w="1617" w:type="dxa"/>
          </w:tcPr>
          <w:p w:rsidR="00BF7C67" w:rsidRPr="003F1141" w:rsidRDefault="00BF7C67" w:rsidP="006748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Pr="003F1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3F1141" w:rsidRDefault="00BF7C67" w:rsidP="003D1D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республике новых  индустриальных парков и технопарков на промышленных площадках</w:t>
            </w:r>
          </w:p>
        </w:tc>
        <w:tc>
          <w:tcPr>
            <w:tcW w:w="4861" w:type="dxa"/>
          </w:tcPr>
          <w:p w:rsidR="00BF7C67" w:rsidRPr="003F1141" w:rsidRDefault="00BF7C67" w:rsidP="003D1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F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Дагестанского республиканского  индустриального  парка «Кристалл-Сити»</w:t>
            </w:r>
          </w:p>
          <w:p w:rsidR="00BF7C67" w:rsidRPr="003F1141" w:rsidRDefault="00BF7C67" w:rsidP="003D1D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7C67" w:rsidRPr="003F1141" w:rsidRDefault="00BF7C67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1141">
              <w:rPr>
                <w:rFonts w:ascii="Times New Roman" w:hAnsi="Times New Roman" w:cs="Times New Roman"/>
                <w:sz w:val="24"/>
                <w:szCs w:val="24"/>
              </w:rPr>
              <w:t>нварь-декабрь</w:t>
            </w:r>
          </w:p>
        </w:tc>
        <w:tc>
          <w:tcPr>
            <w:tcW w:w="2615" w:type="dxa"/>
            <w:vAlign w:val="center"/>
          </w:tcPr>
          <w:p w:rsidR="00BF7C67" w:rsidRPr="003F1141" w:rsidRDefault="00BF7C67" w:rsidP="009A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Каспийск», отдел экономики, ДРИП «Кристалл-Сити» (по согласованию)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Default="00BF7C67" w:rsidP="006748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(10)</w:t>
            </w:r>
          </w:p>
        </w:tc>
        <w:tc>
          <w:tcPr>
            <w:tcW w:w="5147" w:type="dxa"/>
          </w:tcPr>
          <w:p w:rsidR="00BF7C67" w:rsidRDefault="00BF7C67" w:rsidP="003B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промышленных предприятий в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1" w:type="dxa"/>
          </w:tcPr>
          <w:p w:rsidR="00BF7C67" w:rsidRDefault="00BF7C67" w:rsidP="00F1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производства за счет освоения новых изделий и комплектующих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</w:p>
        </w:tc>
        <w:tc>
          <w:tcPr>
            <w:tcW w:w="1779" w:type="dxa"/>
            <w:vAlign w:val="center"/>
          </w:tcPr>
          <w:p w:rsidR="00BF7C67" w:rsidRDefault="00BF7C67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615" w:type="dxa"/>
            <w:vAlign w:val="center"/>
          </w:tcPr>
          <w:p w:rsidR="00BF7C67" w:rsidRDefault="00BF7C67" w:rsidP="009A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 «г. Каспийск», отдел экономики, ОАО «Завод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Дагдизель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согласованию), ОАО «КЗТМ» (по согласованию)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Default="00BF7C67" w:rsidP="00CC1A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(11)</w:t>
            </w:r>
          </w:p>
        </w:tc>
        <w:tc>
          <w:tcPr>
            <w:tcW w:w="5147" w:type="dxa"/>
          </w:tcPr>
          <w:p w:rsidR="00BF7C67" w:rsidRDefault="00BF7C67" w:rsidP="00A8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D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A836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реализации государственной программы Республики Дагестан «Развитие промышленности Республики Дагестан»</w:t>
            </w:r>
          </w:p>
        </w:tc>
        <w:tc>
          <w:tcPr>
            <w:tcW w:w="4861" w:type="dxa"/>
          </w:tcPr>
          <w:p w:rsidR="00BF7C67" w:rsidRDefault="00BF7C67" w:rsidP="00F1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промышленных предприятий в целях проведения модернизации, увеличения объемов производства, создания новых рабочих мест</w:t>
            </w:r>
          </w:p>
        </w:tc>
        <w:tc>
          <w:tcPr>
            <w:tcW w:w="1779" w:type="dxa"/>
            <w:vAlign w:val="center"/>
          </w:tcPr>
          <w:p w:rsidR="00BF7C67" w:rsidRDefault="00BF7C67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615" w:type="dxa"/>
            <w:vAlign w:val="center"/>
          </w:tcPr>
          <w:p w:rsidR="00BF7C67" w:rsidRDefault="00BF7C67" w:rsidP="009A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 «г. Каспийск», отдел экономики, ОАО «Завод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Дагдизель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согласованию), ОАО «КЗТМ» (по согласованию)</w:t>
            </w:r>
          </w:p>
        </w:tc>
      </w:tr>
      <w:tr w:rsidR="00BF7C67" w:rsidTr="000B3F67">
        <w:tc>
          <w:tcPr>
            <w:tcW w:w="16019" w:type="dxa"/>
            <w:gridSpan w:val="5"/>
            <w:vAlign w:val="center"/>
          </w:tcPr>
          <w:p w:rsidR="00BF7C67" w:rsidRPr="00C73A55" w:rsidRDefault="00BF7C67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электроэнергетики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Pr="0079285C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(17)</w:t>
            </w:r>
          </w:p>
        </w:tc>
        <w:tc>
          <w:tcPr>
            <w:tcW w:w="5147" w:type="dxa"/>
          </w:tcPr>
          <w:p w:rsidR="00BF7C67" w:rsidRPr="0079285C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строительства солнечной  электростанции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, мощностью 5 МВт в г. Каспийск.</w:t>
            </w:r>
          </w:p>
        </w:tc>
        <w:tc>
          <w:tcPr>
            <w:tcW w:w="4861" w:type="dxa"/>
            <w:vAlign w:val="center"/>
          </w:tcPr>
          <w:p w:rsidR="00BF7C67" w:rsidRPr="0079285C" w:rsidRDefault="00BF7C67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построенной солнечной 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электростанци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 5 МВт в г. Каспийске </w:t>
            </w:r>
          </w:p>
        </w:tc>
        <w:tc>
          <w:tcPr>
            <w:tcW w:w="1779" w:type="dxa"/>
            <w:vAlign w:val="center"/>
          </w:tcPr>
          <w:p w:rsidR="00BF7C67" w:rsidRPr="0079285C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нварь-декабрь</w:t>
            </w:r>
          </w:p>
        </w:tc>
        <w:tc>
          <w:tcPr>
            <w:tcW w:w="2615" w:type="dxa"/>
            <w:vAlign w:val="center"/>
          </w:tcPr>
          <w:p w:rsidR="00BF7C67" w:rsidRPr="0079285C" w:rsidRDefault="00BF7C67" w:rsidP="00A2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 «г. Каспийск», отдел экономики, ОАО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F7C67" w:rsidRPr="008A6E50" w:rsidTr="000B3F67">
        <w:tc>
          <w:tcPr>
            <w:tcW w:w="16019" w:type="dxa"/>
            <w:gridSpan w:val="5"/>
            <w:vAlign w:val="center"/>
          </w:tcPr>
          <w:p w:rsidR="00BF7C67" w:rsidRPr="008A6E50" w:rsidRDefault="00BF7C67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 «ЭФФЕКТИВНОЕ ГОСУДАРСТВЕННОЕ УПРАВЛЕНИЕ» НА 2015 год</w:t>
            </w:r>
          </w:p>
        </w:tc>
      </w:tr>
      <w:tr w:rsidR="00BF7C67" w:rsidRPr="008A6E50" w:rsidTr="000B3F67">
        <w:tc>
          <w:tcPr>
            <w:tcW w:w="16019" w:type="dxa"/>
            <w:gridSpan w:val="5"/>
            <w:vAlign w:val="center"/>
          </w:tcPr>
          <w:p w:rsidR="00BF7C67" w:rsidRPr="008B3DC3" w:rsidRDefault="00BF7C67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Проведение эффективной кадровой политики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Pr="0079285C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(3)</w:t>
            </w:r>
          </w:p>
        </w:tc>
        <w:tc>
          <w:tcPr>
            <w:tcW w:w="5147" w:type="dxa"/>
          </w:tcPr>
          <w:p w:rsidR="00BF7C67" w:rsidRPr="0079285C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рганизация работы по повышению квалификации и профессиональной переподготовке муниципальных служащих.</w:t>
            </w:r>
          </w:p>
        </w:tc>
        <w:tc>
          <w:tcPr>
            <w:tcW w:w="4861" w:type="dxa"/>
            <w:vAlign w:val="center"/>
          </w:tcPr>
          <w:p w:rsidR="00BF7C67" w:rsidRPr="0079285C" w:rsidRDefault="00BF7C67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аключение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 муниципальными образованиями и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высшего профессионального образования на оказание образовательных услуг по дополнительному профессиональному образованию муниципальных служащих</w:t>
            </w:r>
          </w:p>
        </w:tc>
        <w:tc>
          <w:tcPr>
            <w:tcW w:w="1779" w:type="dxa"/>
            <w:vAlign w:val="center"/>
          </w:tcPr>
          <w:p w:rsidR="00BF7C67" w:rsidRPr="0079285C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15" w:type="dxa"/>
          </w:tcPr>
          <w:p w:rsidR="00BF7C67" w:rsidRPr="0079285C" w:rsidRDefault="00BF7C67" w:rsidP="00091E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Pr="0079285C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(5)</w:t>
            </w:r>
          </w:p>
        </w:tc>
        <w:tc>
          <w:tcPr>
            <w:tcW w:w="5147" w:type="dxa"/>
          </w:tcPr>
          <w:p w:rsidR="00BF7C67" w:rsidRPr="0079285C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повышению квалификации и профессиональной переподготовке муниципальных служащих.</w:t>
            </w:r>
          </w:p>
        </w:tc>
        <w:tc>
          <w:tcPr>
            <w:tcW w:w="4861" w:type="dxa"/>
            <w:vAlign w:val="center"/>
          </w:tcPr>
          <w:p w:rsidR="00BF7C67" w:rsidRPr="0079285C" w:rsidRDefault="00BF7C67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редставление сведений о количестве муниципальных служащих, получивших дополнительное профессиональное образование в Администрацию Главы и Правительства РД</w:t>
            </w:r>
          </w:p>
        </w:tc>
        <w:tc>
          <w:tcPr>
            <w:tcW w:w="1779" w:type="dxa"/>
            <w:vAlign w:val="center"/>
          </w:tcPr>
          <w:p w:rsidR="00BF7C67" w:rsidRPr="0079285C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615" w:type="dxa"/>
          </w:tcPr>
          <w:p w:rsidR="00BF7C67" w:rsidRPr="0079285C" w:rsidRDefault="00BF7C67" w:rsidP="00091E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(6)</w:t>
            </w:r>
          </w:p>
        </w:tc>
        <w:tc>
          <w:tcPr>
            <w:tcW w:w="5147" w:type="dxa"/>
          </w:tcPr>
          <w:p w:rsidR="00BF7C67" w:rsidRPr="00A2610F" w:rsidRDefault="00BF7C67" w:rsidP="00A26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обучающем семинаре</w:t>
            </w:r>
            <w:r w:rsidRPr="00A2610F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органов местного самоуправления муниципальных образований РД по вопросам принятия муниципальных правовых актов, касающихся муниципальной службы</w:t>
            </w:r>
          </w:p>
        </w:tc>
        <w:tc>
          <w:tcPr>
            <w:tcW w:w="4861" w:type="dxa"/>
          </w:tcPr>
          <w:p w:rsidR="00BF7C67" w:rsidRPr="00A2610F" w:rsidRDefault="00BF7C67" w:rsidP="00A26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0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муниципальных правовых актов по вопросам муниципальной службы</w:t>
            </w:r>
          </w:p>
        </w:tc>
        <w:tc>
          <w:tcPr>
            <w:tcW w:w="1779" w:type="dxa"/>
            <w:vAlign w:val="center"/>
          </w:tcPr>
          <w:p w:rsidR="00BF7C67" w:rsidRPr="0079285C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15" w:type="dxa"/>
          </w:tcPr>
          <w:p w:rsidR="00BF7C67" w:rsidRPr="0079285C" w:rsidRDefault="00BF7C67" w:rsidP="00091E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Pr="0079285C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(8)</w:t>
            </w:r>
          </w:p>
        </w:tc>
        <w:tc>
          <w:tcPr>
            <w:tcW w:w="5147" w:type="dxa"/>
          </w:tcPr>
          <w:p w:rsidR="00BF7C67" w:rsidRPr="00A2610F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0F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A2610F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уроков с участием гражданских и муниципальных служащих на тему: «Служба государству – служба обществу»</w:t>
            </w:r>
          </w:p>
        </w:tc>
        <w:tc>
          <w:tcPr>
            <w:tcW w:w="4861" w:type="dxa"/>
            <w:vAlign w:val="center"/>
          </w:tcPr>
          <w:p w:rsidR="00BF7C67" w:rsidRPr="0079285C" w:rsidRDefault="00BF7C67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престижа 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гражданской и муниципальной службы.</w:t>
            </w:r>
          </w:p>
        </w:tc>
        <w:tc>
          <w:tcPr>
            <w:tcW w:w="1779" w:type="dxa"/>
            <w:vAlign w:val="center"/>
          </w:tcPr>
          <w:p w:rsidR="00BF7C67" w:rsidRPr="00A2610F" w:rsidRDefault="00BF7C67" w:rsidP="00F8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615" w:type="dxa"/>
            <w:vAlign w:val="center"/>
          </w:tcPr>
          <w:p w:rsidR="00BF7C67" w:rsidRPr="0079285C" w:rsidRDefault="00BF7C67" w:rsidP="0017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администрации, управление образованием</w:t>
            </w:r>
          </w:p>
        </w:tc>
      </w:tr>
      <w:tr w:rsidR="00BF7C67" w:rsidRPr="00A2610F" w:rsidTr="009521E1">
        <w:tc>
          <w:tcPr>
            <w:tcW w:w="1617" w:type="dxa"/>
          </w:tcPr>
          <w:p w:rsidR="00BF7C67" w:rsidRPr="00A2610F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Pr="00A261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A2610F" w:rsidRDefault="00BF7C67" w:rsidP="00A2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подбора кандидатов в возрасте до 35 лет на замещение должностей  категории «руководители» </w:t>
            </w:r>
          </w:p>
        </w:tc>
        <w:tc>
          <w:tcPr>
            <w:tcW w:w="4861" w:type="dxa"/>
          </w:tcPr>
          <w:p w:rsidR="00BF7C67" w:rsidRPr="00A2610F" w:rsidRDefault="00BF7C67" w:rsidP="00E7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0F">
              <w:rPr>
                <w:rFonts w:ascii="Times New Roman" w:hAnsi="Times New Roman" w:cs="Times New Roman"/>
                <w:sz w:val="24"/>
                <w:szCs w:val="24"/>
              </w:rPr>
              <w:t>привлечение 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руководящие должности в</w:t>
            </w:r>
            <w:r w:rsidRPr="00A2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ГО «г. Каспийск»</w:t>
            </w:r>
          </w:p>
        </w:tc>
        <w:tc>
          <w:tcPr>
            <w:tcW w:w="1779" w:type="dxa"/>
            <w:vAlign w:val="center"/>
          </w:tcPr>
          <w:p w:rsidR="00BF7C67" w:rsidRPr="00A2610F" w:rsidRDefault="00BF7C67" w:rsidP="00A2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</w:t>
            </w:r>
            <w:r w:rsidRPr="00A2610F">
              <w:rPr>
                <w:rFonts w:ascii="Times New Roman" w:hAnsi="Times New Roman" w:cs="Times New Roman"/>
                <w:sz w:val="24"/>
                <w:szCs w:val="24"/>
              </w:rPr>
              <w:t>арт-май</w:t>
            </w:r>
          </w:p>
        </w:tc>
        <w:tc>
          <w:tcPr>
            <w:tcW w:w="2615" w:type="dxa"/>
          </w:tcPr>
          <w:p w:rsidR="00BF7C67" w:rsidRPr="0079285C" w:rsidRDefault="00BF7C67" w:rsidP="00091E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</w:t>
            </w:r>
          </w:p>
        </w:tc>
      </w:tr>
      <w:tr w:rsidR="00BF7C67" w:rsidRPr="00A2610F" w:rsidTr="009521E1">
        <w:tc>
          <w:tcPr>
            <w:tcW w:w="1617" w:type="dxa"/>
          </w:tcPr>
          <w:p w:rsidR="00BF7C67" w:rsidRPr="00A2610F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Pr="00A261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A2610F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0F">
              <w:rPr>
                <w:rFonts w:ascii="Times New Roman" w:hAnsi="Times New Roman" w:cs="Times New Roman"/>
                <w:sz w:val="24"/>
                <w:szCs w:val="24"/>
              </w:rPr>
              <w:t>Обеспечение активизации работы общественных советов в муниципальных образованиях РД</w:t>
            </w:r>
          </w:p>
        </w:tc>
        <w:tc>
          <w:tcPr>
            <w:tcW w:w="4861" w:type="dxa"/>
          </w:tcPr>
          <w:p w:rsidR="00BF7C67" w:rsidRPr="00A2610F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0F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общественных советов из числа независимых экспертов и представителей  заинтересованных общественных организаций</w:t>
            </w:r>
          </w:p>
        </w:tc>
        <w:tc>
          <w:tcPr>
            <w:tcW w:w="1779" w:type="dxa"/>
          </w:tcPr>
          <w:p w:rsidR="00BF7C67" w:rsidRPr="00A2610F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610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BF7C67" w:rsidRPr="0079285C" w:rsidRDefault="00BF7C67" w:rsidP="00091E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</w:t>
            </w:r>
          </w:p>
        </w:tc>
      </w:tr>
      <w:tr w:rsidR="00BF7C67" w:rsidRPr="00A2610F" w:rsidTr="009521E1">
        <w:tc>
          <w:tcPr>
            <w:tcW w:w="1617" w:type="dxa"/>
          </w:tcPr>
          <w:p w:rsidR="00BF7C67" w:rsidRPr="00A2610F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Pr="00A261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A2610F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0F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площадок для обсуждения планов работы в рамках подготовки к выборам</w:t>
            </w:r>
          </w:p>
        </w:tc>
        <w:tc>
          <w:tcPr>
            <w:tcW w:w="4861" w:type="dxa"/>
          </w:tcPr>
          <w:p w:rsidR="00BF7C67" w:rsidRPr="00A2610F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0F">
              <w:rPr>
                <w:rFonts w:ascii="Times New Roman" w:hAnsi="Times New Roman" w:cs="Times New Roman"/>
                <w:sz w:val="24"/>
                <w:szCs w:val="24"/>
              </w:rPr>
              <w:t>проведение сходов, собраний граждан по месту жительства, в трудовых коллективах</w:t>
            </w:r>
          </w:p>
        </w:tc>
        <w:tc>
          <w:tcPr>
            <w:tcW w:w="1779" w:type="dxa"/>
          </w:tcPr>
          <w:p w:rsidR="00BF7C67" w:rsidRPr="00A2610F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610F">
              <w:rPr>
                <w:rFonts w:ascii="Times New Roman" w:hAnsi="Times New Roman" w:cs="Times New Roman"/>
                <w:sz w:val="24"/>
                <w:szCs w:val="24"/>
              </w:rPr>
              <w:t>юль-август</w:t>
            </w:r>
          </w:p>
        </w:tc>
        <w:tc>
          <w:tcPr>
            <w:tcW w:w="2615" w:type="dxa"/>
            <w:vAlign w:val="center"/>
          </w:tcPr>
          <w:p w:rsidR="00BF7C67" w:rsidRPr="00A2610F" w:rsidRDefault="00BF7C67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F7C67" w:rsidRPr="00FF24B8" w:rsidTr="009521E1">
        <w:tc>
          <w:tcPr>
            <w:tcW w:w="1617" w:type="dxa"/>
          </w:tcPr>
          <w:p w:rsidR="00BF7C67" w:rsidRPr="00FF24B8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</w:t>
            </w:r>
            <w:r w:rsidRPr="00FF24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FF24B8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B8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Единого реестра государственных и муниципальных служащих Республики Дагестан</w:t>
            </w:r>
          </w:p>
        </w:tc>
        <w:tc>
          <w:tcPr>
            <w:tcW w:w="4861" w:type="dxa"/>
          </w:tcPr>
          <w:p w:rsidR="00BF7C67" w:rsidRPr="00FF24B8" w:rsidRDefault="00BF7C67" w:rsidP="00FF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B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актуального реестра муниципальных служащих </w:t>
            </w:r>
          </w:p>
        </w:tc>
        <w:tc>
          <w:tcPr>
            <w:tcW w:w="1779" w:type="dxa"/>
          </w:tcPr>
          <w:p w:rsidR="00BF7C67" w:rsidRPr="00FF24B8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24B8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FF24B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F24B8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615" w:type="dxa"/>
          </w:tcPr>
          <w:p w:rsidR="00BF7C67" w:rsidRPr="0079285C" w:rsidRDefault="00BF7C67" w:rsidP="00091E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</w:t>
            </w:r>
          </w:p>
        </w:tc>
      </w:tr>
      <w:tr w:rsidR="00BF7C67" w:rsidRPr="00FF24B8" w:rsidTr="003D1D65">
        <w:tc>
          <w:tcPr>
            <w:tcW w:w="16019" w:type="dxa"/>
            <w:gridSpan w:val="5"/>
          </w:tcPr>
          <w:p w:rsidR="00BF7C67" w:rsidRPr="00FF24B8" w:rsidRDefault="00BF7C67" w:rsidP="00FF2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F2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Повышение уровня информационной открытости власти</w:t>
            </w:r>
          </w:p>
        </w:tc>
      </w:tr>
      <w:tr w:rsidR="00BF7C67" w:rsidRPr="00FF24B8" w:rsidTr="009521E1">
        <w:tc>
          <w:tcPr>
            <w:tcW w:w="1617" w:type="dxa"/>
          </w:tcPr>
          <w:p w:rsidR="00BF7C67" w:rsidRPr="00FF24B8" w:rsidRDefault="00BF7C67" w:rsidP="0067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r w:rsidRPr="00FF2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FF24B8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B8">
              <w:rPr>
                <w:rFonts w:ascii="Times New Roman" w:hAnsi="Times New Roman" w:cs="Times New Roman"/>
                <w:sz w:val="24"/>
                <w:szCs w:val="24"/>
              </w:rPr>
              <w:t>Создание единого информационного центра в муниципальных образованиях РД</w:t>
            </w:r>
          </w:p>
        </w:tc>
        <w:tc>
          <w:tcPr>
            <w:tcW w:w="4861" w:type="dxa"/>
          </w:tcPr>
          <w:p w:rsidR="00BF7C67" w:rsidRPr="00FF24B8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B8">
              <w:rPr>
                <w:rFonts w:ascii="Times New Roman" w:hAnsi="Times New Roman" w:cs="Times New Roman"/>
                <w:sz w:val="24"/>
                <w:szCs w:val="24"/>
              </w:rPr>
              <w:t>широкое продвижение позитивных мероприятий, новостей по всем каналам сетей, обмен опытом между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ьными образованиями республики </w:t>
            </w:r>
          </w:p>
        </w:tc>
        <w:tc>
          <w:tcPr>
            <w:tcW w:w="1779" w:type="dxa"/>
          </w:tcPr>
          <w:p w:rsidR="00BF7C67" w:rsidRPr="00FF24B8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B8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2615" w:type="dxa"/>
          </w:tcPr>
          <w:p w:rsidR="00BF7C67" w:rsidRPr="0079285C" w:rsidRDefault="00BF7C67" w:rsidP="00091E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</w:tr>
      <w:tr w:rsidR="00BF7C67" w:rsidRPr="00FF24B8" w:rsidTr="009521E1">
        <w:tc>
          <w:tcPr>
            <w:tcW w:w="1617" w:type="dxa"/>
          </w:tcPr>
          <w:p w:rsidR="00BF7C67" w:rsidRPr="00FF24B8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r w:rsidRPr="00FF24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FF24B8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B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портала "Общественный надзор", расширение функциональных возможностей и популяризация портала</w:t>
            </w:r>
          </w:p>
        </w:tc>
        <w:tc>
          <w:tcPr>
            <w:tcW w:w="4861" w:type="dxa"/>
          </w:tcPr>
          <w:p w:rsidR="00BF7C67" w:rsidRPr="00FF24B8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B8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муниципальными образованиями РД нормативного акта, приравнивающего заявления и жалобы граждан, поступившие через портал «Общественный надзор»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24B8">
              <w:rPr>
                <w:rFonts w:ascii="Times New Roman" w:hAnsi="Times New Roman" w:cs="Times New Roman"/>
                <w:sz w:val="24"/>
                <w:szCs w:val="24"/>
              </w:rPr>
              <w:t xml:space="preserve"> к обращениям граждан</w:t>
            </w:r>
          </w:p>
          <w:p w:rsidR="00BF7C67" w:rsidRPr="00FF24B8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7" w:rsidRPr="00FF24B8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B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об исполнении заявок на официальных сайтах муниципальных образований РД </w:t>
            </w:r>
          </w:p>
          <w:p w:rsidR="00BF7C67" w:rsidRPr="00FF24B8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7" w:rsidRPr="00FF24B8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B8">
              <w:rPr>
                <w:rFonts w:ascii="Times New Roman" w:hAnsi="Times New Roman" w:cs="Times New Roman"/>
                <w:sz w:val="24"/>
                <w:szCs w:val="24"/>
              </w:rPr>
              <w:t>размещение рекламных материалов в государственных средствах массовой информации, популяризация портала среди населения с использованием муниципальных печатных и электронных СМИ</w:t>
            </w:r>
          </w:p>
        </w:tc>
        <w:tc>
          <w:tcPr>
            <w:tcW w:w="1779" w:type="dxa"/>
          </w:tcPr>
          <w:p w:rsidR="00BF7C67" w:rsidRPr="00FF24B8" w:rsidRDefault="00BF7C67" w:rsidP="0009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F24B8">
              <w:rPr>
                <w:rFonts w:ascii="Times New Roman" w:hAnsi="Times New Roman" w:cs="Times New Roman"/>
                <w:sz w:val="24"/>
                <w:szCs w:val="24"/>
              </w:rPr>
              <w:t>март –</w:t>
            </w:r>
          </w:p>
          <w:p w:rsidR="00BF7C67" w:rsidRPr="00FF24B8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F7C67" w:rsidRPr="00FF24B8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7" w:rsidRPr="00FF24B8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7" w:rsidRPr="00FF24B8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7" w:rsidRPr="00FF24B8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7" w:rsidRPr="00FF24B8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F7C67" w:rsidRPr="00FF24B8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7" w:rsidRPr="00FF24B8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7" w:rsidRPr="00FF24B8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7" w:rsidRPr="00FF24B8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B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F7C67" w:rsidRPr="00FF24B8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7" w:rsidRPr="00FF24B8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7" w:rsidRPr="00FF24B8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7" w:rsidRPr="00FF24B8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BF7C67" w:rsidRPr="0079285C" w:rsidRDefault="00BF7C67" w:rsidP="00091E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</w:tr>
      <w:tr w:rsidR="00BF7C67" w:rsidRPr="00FF24B8" w:rsidTr="009521E1">
        <w:tc>
          <w:tcPr>
            <w:tcW w:w="1617" w:type="dxa"/>
          </w:tcPr>
          <w:p w:rsidR="00BF7C67" w:rsidRPr="00FF24B8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</w:t>
            </w:r>
            <w:r w:rsidRPr="00FF24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FF24B8" w:rsidRDefault="00BF7C67" w:rsidP="00FF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B8">
              <w:rPr>
                <w:rFonts w:ascii="Times New Roman" w:hAnsi="Times New Roman" w:cs="Times New Roman"/>
                <w:sz w:val="24"/>
                <w:szCs w:val="24"/>
              </w:rPr>
              <w:t>Развитие единого сайта (</w:t>
            </w:r>
            <w:proofErr w:type="spellStart"/>
            <w:r w:rsidRPr="00FF24B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F24B8">
              <w:rPr>
                <w:rFonts w:ascii="Times New Roman" w:hAnsi="Times New Roman" w:cs="Times New Roman"/>
                <w:sz w:val="24"/>
                <w:szCs w:val="24"/>
              </w:rPr>
              <w:t>-решения) органов местного самоуправления муниципальных образований Республики Дагестан</w:t>
            </w:r>
          </w:p>
        </w:tc>
        <w:tc>
          <w:tcPr>
            <w:tcW w:w="4861" w:type="dxa"/>
          </w:tcPr>
          <w:p w:rsidR="00BF7C67" w:rsidRPr="00FF24B8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-решением</w:t>
            </w:r>
            <w:r w:rsidRPr="00FF24B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исполнительной власти и органов местного самоуправления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образований Республики Дагестан</w:t>
            </w:r>
          </w:p>
        </w:tc>
        <w:tc>
          <w:tcPr>
            <w:tcW w:w="1779" w:type="dxa"/>
          </w:tcPr>
          <w:p w:rsidR="00BF7C67" w:rsidRPr="00FF24B8" w:rsidRDefault="00BF7C67" w:rsidP="003D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15" w:type="dxa"/>
          </w:tcPr>
          <w:p w:rsidR="00BF7C67" w:rsidRPr="0079285C" w:rsidRDefault="00BF7C67" w:rsidP="00091E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</w:tr>
      <w:tr w:rsidR="00BF7C67" w:rsidRPr="006F0444" w:rsidTr="000B3F67">
        <w:tc>
          <w:tcPr>
            <w:tcW w:w="16019" w:type="dxa"/>
            <w:gridSpan w:val="5"/>
            <w:vAlign w:val="center"/>
          </w:tcPr>
          <w:p w:rsidR="00BF7C67" w:rsidRPr="006F0444" w:rsidRDefault="00BF7C67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E3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электронного правительства Республики Дагестан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Pr="0079285C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(20)</w:t>
            </w:r>
          </w:p>
        </w:tc>
        <w:tc>
          <w:tcPr>
            <w:tcW w:w="5147" w:type="dxa"/>
          </w:tcPr>
          <w:p w:rsidR="00BF7C67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азвитие и 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межведомственной системы электронного документооборота</w:t>
            </w:r>
          </w:p>
          <w:p w:rsidR="00BF7C67" w:rsidRPr="0079285C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далее-Е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СЭД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61" w:type="dxa"/>
          </w:tcPr>
          <w:p w:rsidR="00BF7C67" w:rsidRPr="009C7BDF" w:rsidRDefault="00BF7C67" w:rsidP="0060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использование ЕСЭД «Дело» в качестве единой системы документооборота и делопроизводства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9C7BDF">
              <w:rPr>
                <w:rFonts w:ascii="Times New Roman" w:hAnsi="Times New Roman" w:cs="Times New Roman"/>
                <w:sz w:val="24"/>
                <w:szCs w:val="24"/>
              </w:rPr>
              <w:t xml:space="preserve">и переход на межведомственный электронный </w:t>
            </w:r>
            <w:r w:rsidRPr="009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документооборот между органами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ласти, подключенными к системе</w:t>
            </w:r>
          </w:p>
        </w:tc>
        <w:tc>
          <w:tcPr>
            <w:tcW w:w="1779" w:type="dxa"/>
          </w:tcPr>
          <w:p w:rsidR="00BF7C67" w:rsidRPr="0079285C" w:rsidRDefault="00BF7C67" w:rsidP="007E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BF7C67" w:rsidRDefault="00BF7C67" w:rsidP="00905E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7" w:rsidRDefault="00BF7C67" w:rsidP="00905E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7" w:rsidRDefault="00BF7C67" w:rsidP="00905E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7" w:rsidRDefault="00BF7C67" w:rsidP="00905E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7" w:rsidRPr="0079285C" w:rsidRDefault="00BF7C67" w:rsidP="00905E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7" w:rsidRPr="0079285C" w:rsidRDefault="00BF7C67" w:rsidP="00905E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BF7C67" w:rsidRDefault="00BF7C67" w:rsidP="00091E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Управделами администрации, </w:t>
            </w:r>
          </w:p>
          <w:p w:rsidR="00BF7C67" w:rsidRPr="0079285C" w:rsidRDefault="00BF7C67" w:rsidP="00091E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(21)</w:t>
            </w:r>
          </w:p>
        </w:tc>
        <w:tc>
          <w:tcPr>
            <w:tcW w:w="5147" w:type="dxa"/>
          </w:tcPr>
          <w:p w:rsidR="00BF7C67" w:rsidRPr="0079285C" w:rsidRDefault="00BF7C67" w:rsidP="009C7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развитие и сопровождение Реестра государственных информационных систем РД</w:t>
            </w:r>
          </w:p>
        </w:tc>
        <w:tc>
          <w:tcPr>
            <w:tcW w:w="4861" w:type="dxa"/>
          </w:tcPr>
          <w:p w:rsidR="00BF7C67" w:rsidRPr="009C7BDF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BDF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системы «Реестр государственных информационных систем РД»</w:t>
            </w:r>
          </w:p>
          <w:p w:rsidR="00BF7C67" w:rsidRPr="009C7BDF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7" w:rsidRPr="009C7BDF" w:rsidRDefault="00BF7C67" w:rsidP="0060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регистрации в «Реестре информационных систем РД» всех муниципальных информационных систем </w:t>
            </w:r>
          </w:p>
        </w:tc>
        <w:tc>
          <w:tcPr>
            <w:tcW w:w="1779" w:type="dxa"/>
          </w:tcPr>
          <w:p w:rsidR="00BF7C67" w:rsidRDefault="00BF7C67" w:rsidP="007E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615" w:type="dxa"/>
          </w:tcPr>
          <w:p w:rsidR="00BF7C67" w:rsidRPr="0079285C" w:rsidRDefault="00BF7C67" w:rsidP="00091E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(23)</w:t>
            </w:r>
          </w:p>
        </w:tc>
        <w:tc>
          <w:tcPr>
            <w:tcW w:w="5147" w:type="dxa"/>
          </w:tcPr>
          <w:p w:rsidR="00BF7C67" w:rsidRPr="0079285C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 республике сети многофункциональных центров предоставления государственных и муниципальных услуг (МФЦ)</w:t>
            </w:r>
          </w:p>
        </w:tc>
        <w:tc>
          <w:tcPr>
            <w:tcW w:w="4861" w:type="dxa"/>
          </w:tcPr>
          <w:p w:rsidR="00BF7C67" w:rsidRPr="0079285C" w:rsidRDefault="00BF7C67" w:rsidP="007E3A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доли граждан, имеющих доступ к получению муниципальных услуг по принципу «одного окна» до 90 %</w:t>
            </w:r>
          </w:p>
        </w:tc>
        <w:tc>
          <w:tcPr>
            <w:tcW w:w="1779" w:type="dxa"/>
          </w:tcPr>
          <w:p w:rsidR="00BF7C67" w:rsidRDefault="00BF7C67" w:rsidP="00A1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BF7C67" w:rsidRDefault="00BF7C67" w:rsidP="00A1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F7C67" w:rsidRDefault="00BF7C67" w:rsidP="008D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BF7C67" w:rsidRPr="0079285C" w:rsidRDefault="00BF7C67" w:rsidP="00905E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</w:t>
            </w:r>
          </w:p>
        </w:tc>
      </w:tr>
      <w:tr w:rsidR="00BF7C67" w:rsidRPr="009C7BDF" w:rsidTr="009521E1">
        <w:tc>
          <w:tcPr>
            <w:tcW w:w="1617" w:type="dxa"/>
          </w:tcPr>
          <w:p w:rsidR="00BF7C67" w:rsidRPr="009C7BDF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r w:rsidRPr="009C7B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9C7BDF" w:rsidRDefault="00BF7C67" w:rsidP="003D1D65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помещений для открытия территориально обособленных структурных подразделений (ТОСП) МФЦ администрациями муниципальных образований Республики Дагестан</w:t>
            </w:r>
          </w:p>
        </w:tc>
        <w:tc>
          <w:tcPr>
            <w:tcW w:w="4861" w:type="dxa"/>
          </w:tcPr>
          <w:p w:rsidR="00BF7C67" w:rsidRPr="009C7BDF" w:rsidRDefault="00BF7C67" w:rsidP="003D1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DF"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открытия ТОСП МФЦ</w:t>
            </w:r>
          </w:p>
          <w:p w:rsidR="00BF7C67" w:rsidRPr="009C7BDF" w:rsidRDefault="00BF7C67" w:rsidP="003D1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F7C67" w:rsidRPr="009C7BDF" w:rsidRDefault="00BF7C67" w:rsidP="003D1D65">
            <w:pPr>
              <w:pStyle w:val="-11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– ноябрь</w:t>
            </w:r>
          </w:p>
        </w:tc>
        <w:tc>
          <w:tcPr>
            <w:tcW w:w="2615" w:type="dxa"/>
          </w:tcPr>
          <w:p w:rsidR="00BF7C67" w:rsidRPr="0079285C" w:rsidRDefault="00BF7C67" w:rsidP="00905E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(28)</w:t>
            </w:r>
          </w:p>
        </w:tc>
        <w:tc>
          <w:tcPr>
            <w:tcW w:w="5147" w:type="dxa"/>
          </w:tcPr>
          <w:p w:rsidR="00BF7C67" w:rsidRPr="009C7BDF" w:rsidRDefault="00BF7C67" w:rsidP="00605E6B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работы по актуализации всех административных регламентов предоставления муниципальных услуг и инвентаризация соответствующих правовых актов</w:t>
            </w:r>
          </w:p>
        </w:tc>
        <w:tc>
          <w:tcPr>
            <w:tcW w:w="4861" w:type="dxa"/>
          </w:tcPr>
          <w:p w:rsidR="00BF7C67" w:rsidRPr="009C7BDF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D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 населению, утвержденные административные регламенты, ежеквартальный отчет о проведенной работе</w:t>
            </w:r>
          </w:p>
        </w:tc>
        <w:tc>
          <w:tcPr>
            <w:tcW w:w="1779" w:type="dxa"/>
          </w:tcPr>
          <w:p w:rsidR="00BF7C67" w:rsidRDefault="00BF7C67" w:rsidP="007E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15" w:type="dxa"/>
          </w:tcPr>
          <w:p w:rsidR="00BF7C67" w:rsidRPr="0079285C" w:rsidRDefault="00BF7C67" w:rsidP="00905E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</w:tr>
      <w:tr w:rsidR="00BF7C67" w:rsidRPr="00F4431E" w:rsidTr="009521E1">
        <w:tc>
          <w:tcPr>
            <w:tcW w:w="1617" w:type="dxa"/>
          </w:tcPr>
          <w:p w:rsidR="00BF7C67" w:rsidRPr="00F4431E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</w:t>
            </w:r>
            <w:r w:rsidRPr="00F443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F4431E" w:rsidRDefault="00BF7C67" w:rsidP="003D1D65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работы по подключению органов местного самоуправления, оказывающих услуги ЗАГС, к защищенным каналам связи</w:t>
            </w:r>
          </w:p>
        </w:tc>
        <w:tc>
          <w:tcPr>
            <w:tcW w:w="4861" w:type="dxa"/>
          </w:tcPr>
          <w:p w:rsidR="00BF7C67" w:rsidRPr="00F4431E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1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готовности к оказанию услуг ЗАГС в электронной форме, </w:t>
            </w:r>
          </w:p>
          <w:p w:rsidR="00BF7C67" w:rsidRPr="00F4431E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1E">
              <w:rPr>
                <w:rFonts w:ascii="Times New Roman" w:hAnsi="Times New Roman" w:cs="Times New Roman"/>
                <w:sz w:val="24"/>
                <w:szCs w:val="24"/>
              </w:rPr>
              <w:t>отчет о проведенной работе</w:t>
            </w:r>
          </w:p>
        </w:tc>
        <w:tc>
          <w:tcPr>
            <w:tcW w:w="1779" w:type="dxa"/>
          </w:tcPr>
          <w:p w:rsidR="00BF7C67" w:rsidRPr="00F4431E" w:rsidRDefault="00BF7C67" w:rsidP="003D1D65">
            <w:pPr>
              <w:pStyle w:val="-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февраль-июль</w:t>
            </w:r>
          </w:p>
        </w:tc>
        <w:tc>
          <w:tcPr>
            <w:tcW w:w="2615" w:type="dxa"/>
          </w:tcPr>
          <w:p w:rsidR="00BF7C67" w:rsidRDefault="00BF7C67" w:rsidP="00905E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 «г. Каспийск, </w:t>
            </w:r>
          </w:p>
          <w:p w:rsidR="00BF7C67" w:rsidRPr="0079285C" w:rsidRDefault="00BF7C67" w:rsidP="00905E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ЗАГС г. Каспийск</w:t>
            </w:r>
          </w:p>
        </w:tc>
      </w:tr>
      <w:tr w:rsidR="00BF7C67" w:rsidRPr="00F4431E" w:rsidTr="009521E1">
        <w:tc>
          <w:tcPr>
            <w:tcW w:w="1617" w:type="dxa"/>
          </w:tcPr>
          <w:p w:rsidR="00BF7C67" w:rsidRPr="00F4431E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</w:t>
            </w:r>
            <w:r w:rsidRPr="00F443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F4431E" w:rsidRDefault="00BF7C67" w:rsidP="003D1D65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созданию локально-вычислительных сетей и подключению их к республиканской сети в соответствии с требованиями ЕГСУПД</w:t>
            </w:r>
          </w:p>
        </w:tc>
        <w:tc>
          <w:tcPr>
            <w:tcW w:w="4861" w:type="dxa"/>
          </w:tcPr>
          <w:p w:rsidR="00BF7C67" w:rsidRPr="00F4431E" w:rsidRDefault="00BF7C67" w:rsidP="003D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1E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муниципальных служащих к государственным информационным системам с использованием закрытой сети ЕГСУПД (ЕСЭД, корпоративный портал, Единый реестр государственных и муниципальных служащих РД и другим)</w:t>
            </w:r>
          </w:p>
        </w:tc>
        <w:tc>
          <w:tcPr>
            <w:tcW w:w="1779" w:type="dxa"/>
          </w:tcPr>
          <w:p w:rsidR="00BF7C67" w:rsidRPr="00F4431E" w:rsidRDefault="00BF7C67" w:rsidP="003D1D65">
            <w:pPr>
              <w:pStyle w:val="-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– июль</w:t>
            </w:r>
          </w:p>
        </w:tc>
        <w:tc>
          <w:tcPr>
            <w:tcW w:w="2615" w:type="dxa"/>
          </w:tcPr>
          <w:p w:rsidR="00BF7C67" w:rsidRPr="0079285C" w:rsidRDefault="00BF7C67" w:rsidP="00905E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</w:tr>
      <w:tr w:rsidR="00BF7C67" w:rsidRPr="00F4431E" w:rsidTr="00420843">
        <w:tc>
          <w:tcPr>
            <w:tcW w:w="16019" w:type="dxa"/>
            <w:gridSpan w:val="5"/>
          </w:tcPr>
          <w:p w:rsidR="00BF7C67" w:rsidRPr="00C019A8" w:rsidRDefault="00BF7C67" w:rsidP="00265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9A8">
              <w:rPr>
                <w:rFonts w:ascii="Times New Roman" w:hAnsi="Times New Roman" w:cs="Times New Roman"/>
                <w:b/>
                <w:sz w:val="28"/>
                <w:szCs w:val="24"/>
              </w:rPr>
              <w:t>IV. Обеспечение открытости бюджета</w:t>
            </w:r>
          </w:p>
        </w:tc>
      </w:tr>
      <w:tr w:rsidR="00BF7C67" w:rsidRPr="00571DD2" w:rsidTr="009521E1">
        <w:tc>
          <w:tcPr>
            <w:tcW w:w="1617" w:type="dxa"/>
          </w:tcPr>
          <w:p w:rsidR="00BF7C67" w:rsidRPr="00571DD2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(</w:t>
            </w:r>
            <w:r w:rsidRPr="00571D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571DD2" w:rsidRDefault="00BF7C67" w:rsidP="00420843">
            <w:pPr>
              <w:pStyle w:val="-11"/>
              <w:tabs>
                <w:tab w:val="left" w:pos="8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брошюры «Бюджет для граждан» и размещение информации об исполнении местных бюджетов на официальном сайте муниципального образования</w:t>
            </w:r>
          </w:p>
        </w:tc>
        <w:tc>
          <w:tcPr>
            <w:tcW w:w="4861" w:type="dxa"/>
          </w:tcPr>
          <w:p w:rsidR="00BF7C67" w:rsidRPr="00571DD2" w:rsidRDefault="00BF7C67" w:rsidP="00420843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71DD2">
              <w:rPr>
                <w:rFonts w:ascii="Times New Roman" w:hAnsi="Times New Roman" w:cs="Times New Roman"/>
              </w:rPr>
              <w:t>рошюра</w:t>
            </w:r>
            <w:r w:rsidRPr="00605E6B">
              <w:rPr>
                <w:rFonts w:ascii="Times New Roman" w:hAnsi="Times New Roman" w:cs="Times New Roman"/>
              </w:rPr>
              <w:t>, информация об исполнении местного бюджета на официальном сайте муниципального образования</w:t>
            </w:r>
          </w:p>
        </w:tc>
        <w:tc>
          <w:tcPr>
            <w:tcW w:w="1779" w:type="dxa"/>
          </w:tcPr>
          <w:p w:rsidR="00BF7C67" w:rsidRPr="00571DD2" w:rsidRDefault="00BF7C67" w:rsidP="00420843">
            <w:pPr>
              <w:tabs>
                <w:tab w:val="left" w:pos="855"/>
              </w:tabs>
              <w:rPr>
                <w:rFonts w:ascii="Times New Roman" w:hAnsi="Times New Roman" w:cs="Times New Roman"/>
              </w:rPr>
            </w:pPr>
            <w:r w:rsidRPr="00571DD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15" w:type="dxa"/>
          </w:tcPr>
          <w:p w:rsidR="00BF7C67" w:rsidRPr="00571DD2" w:rsidRDefault="00BF7C67" w:rsidP="00420843">
            <w:pPr>
              <w:tabs>
                <w:tab w:val="left" w:pos="855"/>
              </w:tabs>
              <w:rPr>
                <w:rFonts w:ascii="Times New Roman" w:hAnsi="Times New Roman" w:cs="Times New Roman"/>
              </w:rPr>
            </w:pPr>
            <w:r w:rsidRPr="00571DD2">
              <w:rPr>
                <w:rFonts w:ascii="Times New Roman" w:hAnsi="Times New Roman" w:cs="Times New Roman"/>
              </w:rPr>
              <w:t>Финансовое управление;</w:t>
            </w:r>
          </w:p>
          <w:p w:rsidR="00BF7C67" w:rsidRPr="00571DD2" w:rsidRDefault="00BF7C67" w:rsidP="00420843">
            <w:pPr>
              <w:tabs>
                <w:tab w:val="left" w:pos="855"/>
              </w:tabs>
              <w:rPr>
                <w:rFonts w:ascii="Times New Roman" w:hAnsi="Times New Roman" w:cs="Times New Roman"/>
              </w:rPr>
            </w:pPr>
            <w:r w:rsidRPr="00571DD2">
              <w:rPr>
                <w:rFonts w:ascii="Times New Roman" w:hAnsi="Times New Roman" w:cs="Times New Roman"/>
              </w:rPr>
              <w:t>Управление информационных технологий</w:t>
            </w:r>
          </w:p>
        </w:tc>
      </w:tr>
      <w:tr w:rsidR="00BF7C67" w:rsidRPr="006F0444" w:rsidTr="000B3F67">
        <w:tc>
          <w:tcPr>
            <w:tcW w:w="16019" w:type="dxa"/>
            <w:gridSpan w:val="5"/>
            <w:vAlign w:val="center"/>
          </w:tcPr>
          <w:p w:rsidR="00BF7C67" w:rsidRPr="006F0444" w:rsidRDefault="00BF7C67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«БЕЗОПАСНЫЙ ДАГЕСТАН» НА 2015 год</w:t>
            </w:r>
          </w:p>
        </w:tc>
      </w:tr>
      <w:tr w:rsidR="00BF7C67" w:rsidRPr="006F0444" w:rsidTr="000B3F67">
        <w:tc>
          <w:tcPr>
            <w:tcW w:w="16019" w:type="dxa"/>
            <w:gridSpan w:val="5"/>
            <w:vAlign w:val="center"/>
          </w:tcPr>
          <w:p w:rsidR="00BF7C67" w:rsidRPr="003F43F9" w:rsidRDefault="00BF7C67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E77C5">
              <w:rPr>
                <w:rFonts w:ascii="Times New Roman" w:hAnsi="Times New Roman" w:cs="Times New Roman"/>
                <w:b/>
                <w:sz w:val="28"/>
                <w:szCs w:val="28"/>
              </w:rPr>
              <w:t>. Противодействие идеологии экстремизма и терроризма.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Pr="0079285C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5147" w:type="dxa"/>
          </w:tcPr>
          <w:p w:rsidR="00BF7C67" w:rsidRPr="00DE73DF" w:rsidRDefault="00BF7C67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программы Республики Дагестан «Информационное противодействие идеологии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экстремизма и терроризма на 2014-2017</w:t>
            </w: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4861" w:type="dxa"/>
          </w:tcPr>
          <w:p w:rsidR="00BF7C67" w:rsidRPr="00DE73DF" w:rsidRDefault="00BF7C67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комплексных мер, направленных на идеологическое противодействие экстремизму и терроризму, идеологическая работа с населением, доведение до него сути и ошибочной террористической идеологии.</w:t>
            </w:r>
          </w:p>
        </w:tc>
        <w:tc>
          <w:tcPr>
            <w:tcW w:w="1779" w:type="dxa"/>
            <w:vAlign w:val="center"/>
          </w:tcPr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BF7C67" w:rsidRPr="0079285C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5" w:type="dxa"/>
            <w:vAlign w:val="center"/>
          </w:tcPr>
          <w:p w:rsidR="00BF7C67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Каспийск»,</w:t>
            </w:r>
          </w:p>
          <w:p w:rsidR="00BF7C67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г. Каспийск (по согласованию),</w:t>
            </w:r>
          </w:p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УФСБ РФ по РД в г. Каспийск (по согласованию)</w:t>
            </w:r>
          </w:p>
        </w:tc>
      </w:tr>
      <w:tr w:rsidR="00BF7C67" w:rsidRPr="006F0444" w:rsidTr="000B3F67">
        <w:tc>
          <w:tcPr>
            <w:tcW w:w="16019" w:type="dxa"/>
            <w:gridSpan w:val="5"/>
            <w:vAlign w:val="center"/>
          </w:tcPr>
          <w:p w:rsidR="00BF7C67" w:rsidRPr="004855BA" w:rsidRDefault="00BF7C67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Обеспечение общественного порядка и противодействие преступности</w:t>
            </w:r>
          </w:p>
        </w:tc>
      </w:tr>
      <w:tr w:rsidR="00BF7C67" w:rsidRPr="00871E1F" w:rsidTr="009521E1">
        <w:tc>
          <w:tcPr>
            <w:tcW w:w="1617" w:type="dxa"/>
          </w:tcPr>
          <w:p w:rsidR="00BF7C67" w:rsidRPr="00871E1F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(3)</w:t>
            </w:r>
          </w:p>
        </w:tc>
        <w:tc>
          <w:tcPr>
            <w:tcW w:w="5147" w:type="dxa"/>
          </w:tcPr>
          <w:p w:rsidR="00BF7C67" w:rsidRPr="00DE73DF" w:rsidRDefault="00BF7C67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программы Республики Дагестан «Обеспечение общественного порядка и противодействие преступности в Республике Дагестан на 2014-2017 годы»</w:t>
            </w:r>
          </w:p>
        </w:tc>
        <w:tc>
          <w:tcPr>
            <w:tcW w:w="4861" w:type="dxa"/>
            <w:vAlign w:val="center"/>
          </w:tcPr>
          <w:p w:rsidR="00BF7C67" w:rsidRPr="00DE73DF" w:rsidRDefault="00BF7C67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мероприятий, направленных на профилактику правонарушений, противодействие преступности и укрепление материально-технического оснащения субъектов правоохранительной деятельности</w:t>
            </w:r>
          </w:p>
        </w:tc>
        <w:tc>
          <w:tcPr>
            <w:tcW w:w="1779" w:type="dxa"/>
            <w:vAlign w:val="center"/>
          </w:tcPr>
          <w:p w:rsidR="00BF7C67" w:rsidRPr="00871E1F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15" w:type="dxa"/>
            <w:vAlign w:val="center"/>
          </w:tcPr>
          <w:p w:rsidR="00BF7C67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Каспийск»,</w:t>
            </w:r>
          </w:p>
          <w:p w:rsidR="00BF7C67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г. Каспийск (по согласованию),</w:t>
            </w:r>
          </w:p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УФСБ РФ по РД в г. Каспийск (по согласованию)</w:t>
            </w:r>
          </w:p>
        </w:tc>
      </w:tr>
      <w:tr w:rsidR="00BF7C67" w:rsidRPr="004855BA" w:rsidTr="000B3F67">
        <w:tc>
          <w:tcPr>
            <w:tcW w:w="16019" w:type="dxa"/>
            <w:gridSpan w:val="5"/>
            <w:vAlign w:val="center"/>
          </w:tcPr>
          <w:p w:rsidR="00BF7C67" w:rsidRPr="004855BA" w:rsidRDefault="00BF7C67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Техногенные риски и природные катастрофы</w:t>
            </w:r>
          </w:p>
        </w:tc>
      </w:tr>
      <w:tr w:rsidR="00BF7C67" w:rsidRPr="00871E1F" w:rsidTr="009521E1">
        <w:tc>
          <w:tcPr>
            <w:tcW w:w="1617" w:type="dxa"/>
          </w:tcPr>
          <w:p w:rsidR="00BF7C67" w:rsidRPr="00871E1F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(6)</w:t>
            </w:r>
          </w:p>
        </w:tc>
        <w:tc>
          <w:tcPr>
            <w:tcW w:w="5147" w:type="dxa"/>
          </w:tcPr>
          <w:p w:rsidR="00BF7C67" w:rsidRPr="00DE73DF" w:rsidRDefault="00BF7C67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«Комплексные мер по обеспечению пожарной безопасности в РД на 2014-2018 годы», государственной программы РД «Защита населения и территории от чрезвычайных ситуаций, обеспечение пожарной безопасности и безопасности людей на водных объектах в РД на 2014-2018 годы».</w:t>
            </w:r>
          </w:p>
        </w:tc>
        <w:tc>
          <w:tcPr>
            <w:tcW w:w="4861" w:type="dxa"/>
          </w:tcPr>
          <w:p w:rsidR="00BF7C67" w:rsidRPr="00DE73DF" w:rsidRDefault="00BF7C67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Снижение рисков пожаров и смягчение возможных последствий от них, а также снижение основных показателей обстановки, касающихся пожаров.</w:t>
            </w:r>
          </w:p>
          <w:p w:rsidR="00BF7C67" w:rsidRPr="00DE73DF" w:rsidRDefault="00BF7C67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BF7C67" w:rsidRPr="00871E1F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5" w:type="dxa"/>
            <w:vAlign w:val="center"/>
          </w:tcPr>
          <w:p w:rsidR="00BF7C67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Каспийск»,</w:t>
            </w:r>
          </w:p>
          <w:p w:rsidR="00BF7C67" w:rsidRPr="00571DD2" w:rsidRDefault="00BF7C67" w:rsidP="0098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D2">
              <w:rPr>
                <w:rFonts w:ascii="Times New Roman" w:hAnsi="Times New Roman" w:cs="Times New Roman"/>
                <w:sz w:val="24"/>
                <w:szCs w:val="24"/>
              </w:rPr>
              <w:t>Управление ГО и ЧС</w:t>
            </w:r>
          </w:p>
        </w:tc>
      </w:tr>
      <w:tr w:rsidR="00BF7C67" w:rsidRPr="00871E1F" w:rsidTr="009521E1">
        <w:tc>
          <w:tcPr>
            <w:tcW w:w="1617" w:type="dxa"/>
          </w:tcPr>
          <w:p w:rsidR="00BF7C67" w:rsidRPr="00871E1F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(7)</w:t>
            </w:r>
          </w:p>
        </w:tc>
        <w:tc>
          <w:tcPr>
            <w:tcW w:w="5147" w:type="dxa"/>
          </w:tcPr>
          <w:p w:rsidR="00BF7C67" w:rsidRPr="00DE73DF" w:rsidRDefault="00BF7C67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«Создание общественных спасательных постов в местах </w:t>
            </w:r>
            <w:r w:rsidRPr="00DE7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отдыха населения на воде и обучение населения, прежде всего детей, плаванию и приемам спасания на воде в РД на 2014-2017 годы».</w:t>
            </w:r>
          </w:p>
        </w:tc>
        <w:tc>
          <w:tcPr>
            <w:tcW w:w="4861" w:type="dxa"/>
          </w:tcPr>
          <w:p w:rsidR="00BF7C67" w:rsidRPr="00DE73DF" w:rsidRDefault="00BF7C67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мест массового отдыха населения на воде, оборудованных </w:t>
            </w:r>
            <w:r w:rsidRPr="00DE7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спасательными постами, а также  профилактических мероприятий  по предупреждению несчастных случаев и обучению, прежде всего детей, плаванию и мерам безопасности на воде. </w:t>
            </w:r>
          </w:p>
        </w:tc>
        <w:tc>
          <w:tcPr>
            <w:tcW w:w="1779" w:type="dxa"/>
            <w:vAlign w:val="center"/>
          </w:tcPr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</w:p>
          <w:p w:rsidR="00BF7C67" w:rsidRPr="00871E1F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5" w:type="dxa"/>
            <w:vAlign w:val="center"/>
          </w:tcPr>
          <w:p w:rsidR="00BF7C67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Каспийск»,</w:t>
            </w:r>
          </w:p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ГО и ЧС</w:t>
            </w:r>
          </w:p>
        </w:tc>
      </w:tr>
      <w:tr w:rsidR="00BF7C67" w:rsidRPr="00871E1F" w:rsidTr="009521E1">
        <w:tc>
          <w:tcPr>
            <w:tcW w:w="1617" w:type="dxa"/>
          </w:tcPr>
          <w:p w:rsidR="00BF7C67" w:rsidRPr="00871E1F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(8)</w:t>
            </w:r>
          </w:p>
        </w:tc>
        <w:tc>
          <w:tcPr>
            <w:tcW w:w="5147" w:type="dxa"/>
          </w:tcPr>
          <w:p w:rsidR="00BF7C67" w:rsidRPr="00DE73DF" w:rsidRDefault="00BF7C67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«Снижение рисков и смягчение последствий чрезвычайных ситуаций природного и техногенного характера в РД на 2014 -2018 годы».</w:t>
            </w:r>
          </w:p>
        </w:tc>
        <w:tc>
          <w:tcPr>
            <w:tcW w:w="4861" w:type="dxa"/>
          </w:tcPr>
          <w:p w:rsidR="00BF7C67" w:rsidRPr="00DE73DF" w:rsidRDefault="00BF7C67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</w:t>
            </w: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природного и техноген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характера, сокращение количества</w:t>
            </w: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и пострадавших в чрезвычайных ситуациях, снижение экономического ущерба от чрезвычайных ситуаций.</w:t>
            </w:r>
          </w:p>
        </w:tc>
        <w:tc>
          <w:tcPr>
            <w:tcW w:w="1779" w:type="dxa"/>
            <w:vAlign w:val="center"/>
          </w:tcPr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BF7C67" w:rsidRPr="00871E1F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5" w:type="dxa"/>
            <w:vAlign w:val="center"/>
          </w:tcPr>
          <w:p w:rsidR="00BF7C67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Каспийск»,</w:t>
            </w:r>
          </w:p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D2">
              <w:rPr>
                <w:rFonts w:ascii="Times New Roman" w:hAnsi="Times New Roman" w:cs="Times New Roman"/>
                <w:sz w:val="24"/>
                <w:szCs w:val="24"/>
              </w:rPr>
              <w:t>Управление ГО и ЧС</w:t>
            </w:r>
          </w:p>
        </w:tc>
      </w:tr>
      <w:tr w:rsidR="00BF7C67" w:rsidRPr="00871E1F" w:rsidTr="000B3F67">
        <w:tc>
          <w:tcPr>
            <w:tcW w:w="16019" w:type="dxa"/>
            <w:gridSpan w:val="5"/>
            <w:vAlign w:val="center"/>
          </w:tcPr>
          <w:p w:rsidR="00BF7C67" w:rsidRPr="00B541B1" w:rsidRDefault="00BF7C67" w:rsidP="00944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IY</w:t>
            </w:r>
            <w:r>
              <w:rPr>
                <w:b/>
                <w:sz w:val="28"/>
                <w:szCs w:val="28"/>
              </w:rPr>
              <w:t>. Противодействие незаконному обороту наркотиков и профилактика наркомании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Pr="0079285C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(11)</w:t>
            </w:r>
          </w:p>
        </w:tc>
        <w:tc>
          <w:tcPr>
            <w:tcW w:w="5147" w:type="dxa"/>
          </w:tcPr>
          <w:p w:rsidR="00BF7C67" w:rsidRPr="00DE73DF" w:rsidRDefault="00BF7C67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Плана агитационных и профилактических мероприятий в сфере противодействия незако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нному обороту наркотиков на 2015</w:t>
            </w: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861" w:type="dxa"/>
          </w:tcPr>
          <w:p w:rsidR="00BF7C67" w:rsidRPr="00DE73DF" w:rsidRDefault="00BF7C67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профилактической и пропагандистской работы с населением, предотвращение вовлечения молодежи в </w:t>
            </w:r>
            <w:proofErr w:type="spellStart"/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наркосреду</w:t>
            </w:r>
            <w:proofErr w:type="spellEnd"/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  <w:vAlign w:val="center"/>
          </w:tcPr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BF7C67" w:rsidRPr="0079285C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5" w:type="dxa"/>
            <w:vAlign w:val="center"/>
          </w:tcPr>
          <w:p w:rsidR="00BF7C67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Каспийск»,</w:t>
            </w:r>
          </w:p>
          <w:p w:rsidR="00BF7C67" w:rsidRPr="00571DD2" w:rsidRDefault="00BF7C67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УФСКН РФ по РД в г. Каспийск (по согласованию)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Pr="0079285C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(12)</w:t>
            </w:r>
          </w:p>
        </w:tc>
        <w:tc>
          <w:tcPr>
            <w:tcW w:w="5147" w:type="dxa"/>
          </w:tcPr>
          <w:p w:rsidR="00BF7C67" w:rsidRPr="0079285C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</w:p>
        </w:tc>
        <w:tc>
          <w:tcPr>
            <w:tcW w:w="4861" w:type="dxa"/>
          </w:tcPr>
          <w:p w:rsidR="00BF7C67" w:rsidRPr="0079285C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масштабов распространения незаконного оборота наркотиков и их немедицинского употребления </w:t>
            </w:r>
          </w:p>
        </w:tc>
        <w:tc>
          <w:tcPr>
            <w:tcW w:w="1779" w:type="dxa"/>
            <w:vAlign w:val="center"/>
          </w:tcPr>
          <w:p w:rsidR="00BF7C67" w:rsidRPr="0079285C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15" w:type="dxa"/>
            <w:vAlign w:val="center"/>
          </w:tcPr>
          <w:p w:rsidR="00BF7C67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 «г. Каспийск», </w:t>
            </w:r>
          </w:p>
          <w:p w:rsidR="00BF7C67" w:rsidRPr="00571DD2" w:rsidRDefault="00BF7C67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УФСКН РФ по РД в г. Каспийск (по согласованию)</w:t>
            </w:r>
          </w:p>
        </w:tc>
      </w:tr>
      <w:tr w:rsidR="00BF7C67" w:rsidRPr="0079285C" w:rsidTr="000B3F67">
        <w:tc>
          <w:tcPr>
            <w:tcW w:w="16019" w:type="dxa"/>
            <w:gridSpan w:val="5"/>
          </w:tcPr>
          <w:p w:rsidR="00BF7C67" w:rsidRDefault="00BF7C67" w:rsidP="0098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</w:rPr>
              <w:t>. Развитие национальных отношений и урегулирование споров и конфликтов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(14)</w:t>
            </w:r>
          </w:p>
        </w:tc>
        <w:tc>
          <w:tcPr>
            <w:tcW w:w="5147" w:type="dxa"/>
          </w:tcPr>
          <w:p w:rsidR="00BF7C67" w:rsidRPr="001D35A2" w:rsidRDefault="00BF7C67" w:rsidP="0015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A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государственной программы Республики Дагестан «Реализация Стратегии государственной национальной политики в Российской Федерации на период до 2025 года» в Республике Дагестан на 2014-2016 годы»</w:t>
            </w:r>
          </w:p>
        </w:tc>
        <w:tc>
          <w:tcPr>
            <w:tcW w:w="4861" w:type="dxa"/>
          </w:tcPr>
          <w:p w:rsidR="00BF7C67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единства и целостности Российской Федерации, сохранение этнокультурной самобытности народов, населяющих республику, обеспечение конституционных прав и свобод граждан, гармонизация национальных и межнациональных отношений.</w:t>
            </w:r>
          </w:p>
        </w:tc>
        <w:tc>
          <w:tcPr>
            <w:tcW w:w="1779" w:type="dxa"/>
            <w:vAlign w:val="center"/>
          </w:tcPr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615" w:type="dxa"/>
            <w:vAlign w:val="center"/>
          </w:tcPr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Default="00BF7C67" w:rsidP="003E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8.1.(14.1.2.)</w:t>
            </w:r>
          </w:p>
        </w:tc>
        <w:tc>
          <w:tcPr>
            <w:tcW w:w="5147" w:type="dxa"/>
          </w:tcPr>
          <w:p w:rsidR="00BF7C67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вопросам разграничения полномочий и ответственности между органами исполнительной власти РД и органами местного самоуправления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государственной национальной политики РФ в РД</w:t>
            </w:r>
          </w:p>
        </w:tc>
        <w:tc>
          <w:tcPr>
            <w:tcW w:w="4861" w:type="dxa"/>
          </w:tcPr>
          <w:p w:rsidR="00BF7C67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 (14.1.3)</w:t>
            </w:r>
          </w:p>
        </w:tc>
        <w:tc>
          <w:tcPr>
            <w:tcW w:w="5147" w:type="dxa"/>
          </w:tcPr>
          <w:p w:rsidR="00BF7C67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календаря знаменательных дат на 2015 год</w:t>
            </w:r>
          </w:p>
        </w:tc>
        <w:tc>
          <w:tcPr>
            <w:tcW w:w="4861" w:type="dxa"/>
          </w:tcPr>
          <w:p w:rsidR="00BF7C67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(14.1.4)</w:t>
            </w:r>
          </w:p>
        </w:tc>
        <w:tc>
          <w:tcPr>
            <w:tcW w:w="5147" w:type="dxa"/>
          </w:tcPr>
          <w:p w:rsidR="00BF7C67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ежегодных грантов Главы РД для общественных некоммерческих организаций, занимающихся вопросами национальной политики</w:t>
            </w:r>
          </w:p>
        </w:tc>
        <w:tc>
          <w:tcPr>
            <w:tcW w:w="4861" w:type="dxa"/>
          </w:tcPr>
          <w:p w:rsidR="00BF7C67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(14.1.5)</w:t>
            </w:r>
          </w:p>
        </w:tc>
        <w:tc>
          <w:tcPr>
            <w:tcW w:w="5147" w:type="dxa"/>
          </w:tcPr>
          <w:p w:rsidR="00BF7C67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регламента взаимодействия органов исполнительной власти и институтов гражданского общества РД по сохранению мира и согласия в республике</w:t>
            </w:r>
          </w:p>
        </w:tc>
        <w:tc>
          <w:tcPr>
            <w:tcW w:w="4861" w:type="dxa"/>
          </w:tcPr>
          <w:p w:rsidR="00BF7C67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 (14.1.6)</w:t>
            </w:r>
          </w:p>
        </w:tc>
        <w:tc>
          <w:tcPr>
            <w:tcW w:w="5147" w:type="dxa"/>
          </w:tcPr>
          <w:p w:rsidR="00BF7C67" w:rsidRPr="00740714" w:rsidRDefault="00BF7C67" w:rsidP="0074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7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Региональной научно-практической Конференции на тему: «Проблемы формирования </w:t>
            </w:r>
            <w:proofErr w:type="spellStart"/>
            <w:r w:rsidRPr="00740714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этноконфессиональной</w:t>
            </w:r>
            <w:proofErr w:type="spellEnd"/>
            <w:r w:rsidRPr="00740714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 на Северном Кавказе», и проведение межрегиональной конференции «Русские – оплот гражданского согласия»</w:t>
            </w:r>
          </w:p>
        </w:tc>
        <w:tc>
          <w:tcPr>
            <w:tcW w:w="4861" w:type="dxa"/>
          </w:tcPr>
          <w:p w:rsidR="00BF7C67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 (</w:t>
            </w:r>
            <w:r w:rsidRPr="001D35A2">
              <w:rPr>
                <w:rFonts w:ascii="Times New Roman" w:hAnsi="Times New Roman" w:cs="Times New Roman"/>
                <w:sz w:val="24"/>
                <w:szCs w:val="24"/>
              </w:rPr>
              <w:t>14.1.7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5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реализации госпрограммы по Стратегии Государственной национальной политики РФ на период до 2025 года в </w:t>
            </w:r>
            <w:proofErr w:type="gramStart"/>
            <w:r w:rsidRPr="001D35A2">
              <w:rPr>
                <w:rFonts w:ascii="Times New Roman" w:hAnsi="Times New Roman" w:cs="Times New Roman"/>
                <w:sz w:val="24"/>
                <w:szCs w:val="24"/>
              </w:rPr>
              <w:t>МО РД</w:t>
            </w:r>
            <w:proofErr w:type="gramEnd"/>
          </w:p>
        </w:tc>
        <w:tc>
          <w:tcPr>
            <w:tcW w:w="4861" w:type="dxa"/>
          </w:tcPr>
          <w:p w:rsidR="00BF7C67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 (</w:t>
            </w:r>
            <w:r w:rsidRPr="001D35A2"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5A2">
              <w:rPr>
                <w:rFonts w:ascii="Times New Roman" w:hAnsi="Times New Roman" w:cs="Times New Roman"/>
                <w:sz w:val="24"/>
                <w:szCs w:val="24"/>
              </w:rPr>
              <w:t>Проведение курсов повышения квалификации для государственных и муниципальных служащих в области ведения национальной политики</w:t>
            </w:r>
          </w:p>
        </w:tc>
        <w:tc>
          <w:tcPr>
            <w:tcW w:w="4861" w:type="dxa"/>
          </w:tcPr>
          <w:p w:rsidR="00BF7C67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 (1</w:t>
            </w:r>
            <w:r w:rsidRPr="001D35A2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5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состояния </w:t>
            </w:r>
            <w:proofErr w:type="spellStart"/>
            <w:r w:rsidRPr="001D35A2">
              <w:rPr>
                <w:rFonts w:ascii="Times New Roman" w:hAnsi="Times New Roman" w:cs="Times New Roman"/>
                <w:sz w:val="24"/>
                <w:szCs w:val="24"/>
              </w:rPr>
              <w:t>этноконтактной</w:t>
            </w:r>
            <w:proofErr w:type="spellEnd"/>
            <w:r w:rsidRPr="001D35A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муниципальных образованиях, определение степени ее конфликтности и выработка рекомендаций для органов исполнительной власти РД</w:t>
            </w:r>
          </w:p>
        </w:tc>
        <w:tc>
          <w:tcPr>
            <w:tcW w:w="4861" w:type="dxa"/>
          </w:tcPr>
          <w:p w:rsidR="00BF7C67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</w:t>
            </w:r>
          </w:p>
        </w:tc>
      </w:tr>
      <w:tr w:rsidR="00BF7C67" w:rsidRPr="001D35A2" w:rsidTr="009521E1">
        <w:tc>
          <w:tcPr>
            <w:tcW w:w="1617" w:type="dxa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 (</w:t>
            </w:r>
            <w:r w:rsidRPr="001D35A2">
              <w:rPr>
                <w:rFonts w:ascii="Times New Roman" w:hAnsi="Times New Roman" w:cs="Times New Roman"/>
                <w:sz w:val="24"/>
                <w:szCs w:val="24"/>
              </w:rPr>
              <w:t>14.1.10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5A2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программ по поддержанию межнационального мира и согласия</w:t>
            </w:r>
          </w:p>
        </w:tc>
        <w:tc>
          <w:tcPr>
            <w:tcW w:w="4861" w:type="dxa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</w:t>
            </w:r>
          </w:p>
        </w:tc>
      </w:tr>
      <w:tr w:rsidR="00BF7C67" w:rsidRPr="0079285C" w:rsidTr="009521E1">
        <w:tc>
          <w:tcPr>
            <w:tcW w:w="1617" w:type="dxa"/>
          </w:tcPr>
          <w:p w:rsidR="00BF7C67" w:rsidRPr="0079285C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(14.2)</w:t>
            </w:r>
          </w:p>
        </w:tc>
        <w:tc>
          <w:tcPr>
            <w:tcW w:w="5147" w:type="dxa"/>
          </w:tcPr>
          <w:p w:rsidR="00BF7C67" w:rsidRPr="001D35A2" w:rsidRDefault="00BF7C67" w:rsidP="00FF6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A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государственной программы РД «Поддержка проживающего и возвращающегося в РД русского населения на 2014-2017 годы».</w:t>
            </w:r>
          </w:p>
        </w:tc>
        <w:tc>
          <w:tcPr>
            <w:tcW w:w="4861" w:type="dxa"/>
          </w:tcPr>
          <w:p w:rsidR="00BF7C67" w:rsidRPr="00DE73DF" w:rsidRDefault="00BF7C67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территорий компактного проживания русского населения.</w:t>
            </w:r>
          </w:p>
        </w:tc>
        <w:tc>
          <w:tcPr>
            <w:tcW w:w="1779" w:type="dxa"/>
            <w:vAlign w:val="center"/>
          </w:tcPr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BF7C67" w:rsidRPr="0079285C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5" w:type="dxa"/>
            <w:vAlign w:val="center"/>
          </w:tcPr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администрации, комиссия по проблемам русскоязычного населения</w:t>
            </w:r>
          </w:p>
        </w:tc>
      </w:tr>
      <w:tr w:rsidR="00BF7C67" w:rsidRPr="001D35A2" w:rsidTr="009521E1">
        <w:tc>
          <w:tcPr>
            <w:tcW w:w="1617" w:type="dxa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(</w:t>
            </w:r>
            <w:r w:rsidRPr="001D35A2">
              <w:rPr>
                <w:rFonts w:ascii="Times New Roman" w:hAnsi="Times New Roman" w:cs="Times New Roman"/>
                <w:sz w:val="24"/>
                <w:szCs w:val="24"/>
              </w:rPr>
              <w:t>14.2.2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5A2">
              <w:rPr>
                <w:rFonts w:ascii="Times New Roman" w:hAnsi="Times New Roman" w:cs="Times New Roman"/>
                <w:sz w:val="24"/>
                <w:szCs w:val="24"/>
              </w:rPr>
              <w:t>Создание наблюдательного Совета за реализацией мероприятий Госпрограммы РД</w:t>
            </w:r>
          </w:p>
        </w:tc>
        <w:tc>
          <w:tcPr>
            <w:tcW w:w="4861" w:type="dxa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администрации, комиссия по проблемам русскоязычного населения</w:t>
            </w:r>
          </w:p>
        </w:tc>
      </w:tr>
      <w:tr w:rsidR="00BF7C67" w:rsidRPr="001D35A2" w:rsidTr="009521E1">
        <w:tc>
          <w:tcPr>
            <w:tcW w:w="1617" w:type="dxa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(</w:t>
            </w:r>
            <w:r w:rsidRPr="001D35A2">
              <w:rPr>
                <w:rFonts w:ascii="Times New Roman" w:hAnsi="Times New Roman" w:cs="Times New Roman"/>
                <w:sz w:val="24"/>
                <w:szCs w:val="24"/>
              </w:rPr>
              <w:t>14.2.3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5A2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приема русского населения, приезжающего (возвращающегося) в республику в соответствии с госпрограммой</w:t>
            </w:r>
          </w:p>
        </w:tc>
        <w:tc>
          <w:tcPr>
            <w:tcW w:w="4861" w:type="dxa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администрации, комиссия по проблемам русскоязычного населения</w:t>
            </w:r>
          </w:p>
        </w:tc>
      </w:tr>
      <w:tr w:rsidR="00BF7C67" w:rsidRPr="001D35A2" w:rsidTr="009521E1">
        <w:tc>
          <w:tcPr>
            <w:tcW w:w="1617" w:type="dxa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(</w:t>
            </w:r>
            <w:r w:rsidRPr="001D35A2">
              <w:rPr>
                <w:rFonts w:ascii="Times New Roman" w:hAnsi="Times New Roman" w:cs="Times New Roman"/>
                <w:sz w:val="24"/>
                <w:szCs w:val="24"/>
              </w:rPr>
              <w:t>14.2.4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5A2">
              <w:rPr>
                <w:rFonts w:ascii="Times New Roman" w:hAnsi="Times New Roman" w:cs="Times New Roman"/>
                <w:sz w:val="24"/>
                <w:szCs w:val="24"/>
              </w:rPr>
              <w:t>Анализ реализации мер, направленных на снижение оттока русского населения из республики</w:t>
            </w:r>
          </w:p>
        </w:tc>
        <w:tc>
          <w:tcPr>
            <w:tcW w:w="4861" w:type="dxa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администрации, комиссия по проблемам русскоязычного населения</w:t>
            </w:r>
          </w:p>
        </w:tc>
      </w:tr>
      <w:tr w:rsidR="00BF7C67" w:rsidRPr="001D35A2" w:rsidTr="009521E1">
        <w:tc>
          <w:tcPr>
            <w:tcW w:w="1617" w:type="dxa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(</w:t>
            </w:r>
            <w:r w:rsidRPr="001D35A2">
              <w:rPr>
                <w:rFonts w:ascii="Times New Roman" w:hAnsi="Times New Roman" w:cs="Times New Roman"/>
                <w:sz w:val="24"/>
                <w:szCs w:val="24"/>
              </w:rPr>
              <w:t>14.2.6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1D35A2" w:rsidRDefault="00BF7C67" w:rsidP="00A9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5A2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представленности русских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уровне</w:t>
            </w:r>
          </w:p>
        </w:tc>
        <w:tc>
          <w:tcPr>
            <w:tcW w:w="4861" w:type="dxa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администрации, комиссия по проблемам русскоязычного населения</w:t>
            </w:r>
          </w:p>
        </w:tc>
      </w:tr>
      <w:tr w:rsidR="00BF7C67" w:rsidRPr="001D35A2" w:rsidTr="009521E1">
        <w:tc>
          <w:tcPr>
            <w:tcW w:w="1617" w:type="dxa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 (</w:t>
            </w:r>
            <w:r w:rsidRPr="001D35A2">
              <w:rPr>
                <w:rFonts w:ascii="Times New Roman" w:hAnsi="Times New Roman" w:cs="Times New Roman"/>
                <w:sz w:val="24"/>
                <w:szCs w:val="24"/>
              </w:rPr>
              <w:t>14.2.7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5A2">
              <w:rPr>
                <w:rFonts w:ascii="Times New Roman" w:hAnsi="Times New Roman" w:cs="Times New Roman"/>
                <w:sz w:val="24"/>
                <w:szCs w:val="24"/>
              </w:rPr>
              <w:t>Мониторинг создания дополнительных рабочих мест</w:t>
            </w:r>
          </w:p>
        </w:tc>
        <w:tc>
          <w:tcPr>
            <w:tcW w:w="4861" w:type="dxa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7C67" w:rsidRPr="001D35A2" w:rsidRDefault="00BF7C67" w:rsidP="001D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Отделы администрации, комиссия по проблемам русскоязычного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Центр занятости населения</w:t>
            </w:r>
          </w:p>
        </w:tc>
      </w:tr>
      <w:tr w:rsidR="00BF7C67" w:rsidRPr="002A43C0" w:rsidTr="000B3F67">
        <w:tc>
          <w:tcPr>
            <w:tcW w:w="16019" w:type="dxa"/>
            <w:gridSpan w:val="5"/>
            <w:vAlign w:val="center"/>
          </w:tcPr>
          <w:p w:rsidR="00BF7C67" w:rsidRPr="002A43C0" w:rsidRDefault="00BF7C67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 «ЭФФЕКТИВНЫЙ АГРОПР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ОМЫШЛЕННЫЙ КОМПЛЕКС» НА 2015 год</w:t>
            </w:r>
          </w:p>
        </w:tc>
      </w:tr>
      <w:tr w:rsidR="00BF7C67" w:rsidRPr="00E34C59" w:rsidTr="000B3F67">
        <w:trPr>
          <w:trHeight w:val="283"/>
        </w:trPr>
        <w:tc>
          <w:tcPr>
            <w:tcW w:w="16019" w:type="dxa"/>
            <w:gridSpan w:val="5"/>
            <w:tcBorders>
              <w:bottom w:val="single" w:sz="4" w:space="0" w:color="auto"/>
            </w:tcBorders>
          </w:tcPr>
          <w:p w:rsidR="00BF7C67" w:rsidRPr="00AA486F" w:rsidRDefault="00BF7C67" w:rsidP="008924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YI</w:t>
            </w:r>
            <w:r>
              <w:rPr>
                <w:b/>
                <w:sz w:val="28"/>
                <w:szCs w:val="28"/>
              </w:rPr>
              <w:t>.Развитие животноводства, переработки молока и мяса, включая семейные подворья и малые формы хозяйствования</w:t>
            </w:r>
          </w:p>
        </w:tc>
      </w:tr>
      <w:tr w:rsidR="00BF7C67" w:rsidRPr="002A43C0" w:rsidTr="009521E1">
        <w:tc>
          <w:tcPr>
            <w:tcW w:w="1617" w:type="dxa"/>
          </w:tcPr>
          <w:p w:rsidR="00BF7C67" w:rsidRPr="002A43C0" w:rsidRDefault="00BF7C67" w:rsidP="0089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(24)</w:t>
            </w:r>
          </w:p>
        </w:tc>
        <w:tc>
          <w:tcPr>
            <w:tcW w:w="5147" w:type="dxa"/>
          </w:tcPr>
          <w:p w:rsidR="00BF7C67" w:rsidRPr="002A43C0" w:rsidRDefault="00BF7C67" w:rsidP="0089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Сопровождение 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реконструкции 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модернизации животноводческих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ферм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, предприятий по переработке молока и мяса.</w:t>
            </w:r>
          </w:p>
        </w:tc>
        <w:tc>
          <w:tcPr>
            <w:tcW w:w="4861" w:type="dxa"/>
            <w:vAlign w:val="center"/>
          </w:tcPr>
          <w:p w:rsidR="00BF7C67" w:rsidRPr="002A43C0" w:rsidRDefault="00BF7C67" w:rsidP="00B2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и ввод в эксплуатацию животноводческих ферм, предприятий по переработке молока и мяса.</w:t>
            </w:r>
          </w:p>
        </w:tc>
        <w:tc>
          <w:tcPr>
            <w:tcW w:w="1779" w:type="dxa"/>
            <w:vAlign w:val="center"/>
          </w:tcPr>
          <w:p w:rsidR="00BF7C67" w:rsidRDefault="00BF7C67" w:rsidP="0094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</w:t>
            </w:r>
          </w:p>
          <w:p w:rsidR="00BF7C67" w:rsidRPr="002A43C0" w:rsidRDefault="00BF7C67" w:rsidP="0094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615" w:type="dxa"/>
            <w:vAlign w:val="center"/>
          </w:tcPr>
          <w:p w:rsidR="00BF7C67" w:rsidRPr="002A43C0" w:rsidRDefault="00BF7C67" w:rsidP="00A2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Каспийск, ОАО 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7C67" w:rsidRPr="002A43C0" w:rsidTr="009521E1">
        <w:tc>
          <w:tcPr>
            <w:tcW w:w="1617" w:type="dxa"/>
          </w:tcPr>
          <w:p w:rsidR="00BF7C67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(25) </w:t>
            </w:r>
          </w:p>
        </w:tc>
        <w:tc>
          <w:tcPr>
            <w:tcW w:w="5147" w:type="dxa"/>
          </w:tcPr>
          <w:p w:rsidR="00BF7C67" w:rsidRPr="002A43C0" w:rsidRDefault="00BF7C67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 молока и мяса и поставок данной продукции в муниципальные бюджетные учреждения по размещаемым муниципальным заказам.</w:t>
            </w:r>
          </w:p>
        </w:tc>
        <w:tc>
          <w:tcPr>
            <w:tcW w:w="4861" w:type="dxa"/>
            <w:vAlign w:val="center"/>
          </w:tcPr>
          <w:p w:rsidR="00BF7C67" w:rsidRPr="002A43C0" w:rsidRDefault="00BF7C67" w:rsidP="00A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поставок молока до 15,0 тыс. тонн в месяц, мяса – 2,7 тыс. тонн в месяц</w:t>
            </w:r>
          </w:p>
        </w:tc>
        <w:tc>
          <w:tcPr>
            <w:tcW w:w="1779" w:type="dxa"/>
            <w:vAlign w:val="center"/>
          </w:tcPr>
          <w:p w:rsidR="00BF7C67" w:rsidRDefault="00BF7C67" w:rsidP="00A2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615" w:type="dxa"/>
            <w:vAlign w:val="center"/>
          </w:tcPr>
          <w:p w:rsidR="00BF7C67" w:rsidRDefault="00BF7C67" w:rsidP="00A2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«г. Каспийск,</w:t>
            </w:r>
          </w:p>
          <w:p w:rsidR="00BF7C67" w:rsidRPr="002A43C0" w:rsidRDefault="00BF7C67" w:rsidP="00A2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МУП «Нива»</w:t>
            </w:r>
          </w:p>
        </w:tc>
      </w:tr>
      <w:tr w:rsidR="00BF7C67" w:rsidRPr="002A43C0" w:rsidTr="000B3F67">
        <w:tc>
          <w:tcPr>
            <w:tcW w:w="16019" w:type="dxa"/>
            <w:gridSpan w:val="5"/>
            <w:vAlign w:val="center"/>
          </w:tcPr>
          <w:p w:rsidR="00BF7C67" w:rsidRPr="002A43C0" w:rsidRDefault="00BF7C67" w:rsidP="00D81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C0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ЧЕЛОВЕЧЕСКИЙ КАПИТАЛ» НА 2015 год</w:t>
            </w:r>
          </w:p>
        </w:tc>
      </w:tr>
      <w:tr w:rsidR="00BF7C67" w:rsidRPr="002A43C0" w:rsidTr="000B3F67">
        <w:tc>
          <w:tcPr>
            <w:tcW w:w="16019" w:type="dxa"/>
            <w:gridSpan w:val="5"/>
            <w:vAlign w:val="center"/>
          </w:tcPr>
          <w:p w:rsidR="00BF7C67" w:rsidRPr="000F3937" w:rsidRDefault="00BF7C67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Просвещение и духовное развитие</w:t>
            </w:r>
          </w:p>
        </w:tc>
      </w:tr>
      <w:tr w:rsidR="00BF7C67" w:rsidRPr="002A43C0" w:rsidTr="000B3F67">
        <w:tc>
          <w:tcPr>
            <w:tcW w:w="16019" w:type="dxa"/>
            <w:gridSpan w:val="5"/>
            <w:vAlign w:val="center"/>
          </w:tcPr>
          <w:p w:rsidR="00BF7C67" w:rsidRPr="000F3937" w:rsidRDefault="00BF7C67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в системе дошкольного образования</w:t>
            </w:r>
          </w:p>
        </w:tc>
      </w:tr>
      <w:tr w:rsidR="00BF7C67" w:rsidRPr="002A43C0" w:rsidTr="009521E1">
        <w:tc>
          <w:tcPr>
            <w:tcW w:w="1617" w:type="dxa"/>
          </w:tcPr>
          <w:p w:rsidR="00BF7C67" w:rsidRPr="002A43C0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147" w:type="dxa"/>
          </w:tcPr>
          <w:p w:rsidR="00BF7C67" w:rsidRPr="002A43C0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сети дошкольных образовательных учреждений в рамках мероприятий по модернизации региональных систем дошкольного образования</w:t>
            </w:r>
          </w:p>
        </w:tc>
        <w:tc>
          <w:tcPr>
            <w:tcW w:w="4861" w:type="dxa"/>
            <w:vAlign w:val="center"/>
          </w:tcPr>
          <w:p w:rsidR="00BF7C67" w:rsidRPr="002A43C0" w:rsidRDefault="00BF7C67" w:rsidP="006C0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 новых дошкольных образовательных учреждений</w:t>
            </w:r>
          </w:p>
        </w:tc>
        <w:tc>
          <w:tcPr>
            <w:tcW w:w="1779" w:type="dxa"/>
            <w:vAlign w:val="center"/>
          </w:tcPr>
          <w:p w:rsidR="00BF7C67" w:rsidRPr="002A43C0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нварь-декабрь</w:t>
            </w:r>
          </w:p>
        </w:tc>
        <w:tc>
          <w:tcPr>
            <w:tcW w:w="2615" w:type="dxa"/>
            <w:vAlign w:val="center"/>
          </w:tcPr>
          <w:p w:rsidR="00BF7C67" w:rsidRPr="00571DD2" w:rsidRDefault="00BF7C67" w:rsidP="00B0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</w:tr>
      <w:tr w:rsidR="00BF7C67" w:rsidRPr="002A43C0" w:rsidTr="009521E1">
        <w:tc>
          <w:tcPr>
            <w:tcW w:w="1617" w:type="dxa"/>
          </w:tcPr>
          <w:p w:rsidR="00BF7C67" w:rsidRPr="002A43C0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(23)</w:t>
            </w:r>
          </w:p>
        </w:tc>
        <w:tc>
          <w:tcPr>
            <w:tcW w:w="5147" w:type="dxa"/>
          </w:tcPr>
          <w:p w:rsidR="00BF7C67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вариативных форм дошкольного образования</w:t>
            </w:r>
          </w:p>
        </w:tc>
        <w:tc>
          <w:tcPr>
            <w:tcW w:w="4861" w:type="dxa"/>
            <w:vAlign w:val="center"/>
          </w:tcPr>
          <w:p w:rsidR="00BF7C67" w:rsidRDefault="00BF7C67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воспитанников, получающих услуги дошкольного образования</w:t>
            </w:r>
          </w:p>
        </w:tc>
        <w:tc>
          <w:tcPr>
            <w:tcW w:w="1779" w:type="dxa"/>
            <w:vAlign w:val="center"/>
          </w:tcPr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BF7C67" w:rsidRPr="002A43C0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5" w:type="dxa"/>
            <w:vAlign w:val="center"/>
          </w:tcPr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</w:tr>
      <w:tr w:rsidR="00BF7C67" w:rsidRPr="002A43C0" w:rsidTr="009521E1">
        <w:tc>
          <w:tcPr>
            <w:tcW w:w="1617" w:type="dxa"/>
          </w:tcPr>
          <w:p w:rsidR="00BF7C67" w:rsidRPr="002A43C0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(24)</w:t>
            </w:r>
          </w:p>
        </w:tc>
        <w:tc>
          <w:tcPr>
            <w:tcW w:w="5147" w:type="dxa"/>
          </w:tcPr>
          <w:p w:rsidR="00BF7C67" w:rsidRPr="002A43C0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негосударственных организаций в сферу образования.</w:t>
            </w:r>
          </w:p>
        </w:tc>
        <w:tc>
          <w:tcPr>
            <w:tcW w:w="4861" w:type="dxa"/>
          </w:tcPr>
          <w:p w:rsidR="00BF7C67" w:rsidRPr="002A43C0" w:rsidRDefault="00BF7C67" w:rsidP="009E7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казание государственной поддержки предпринимателям, организующим деятельность негосударственных дошкольных организаций.</w:t>
            </w:r>
          </w:p>
        </w:tc>
        <w:tc>
          <w:tcPr>
            <w:tcW w:w="1779" w:type="dxa"/>
            <w:vAlign w:val="center"/>
          </w:tcPr>
          <w:p w:rsidR="00BF7C67" w:rsidRPr="002A43C0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 xml:space="preserve">юль </w:t>
            </w:r>
          </w:p>
        </w:tc>
        <w:tc>
          <w:tcPr>
            <w:tcW w:w="2615" w:type="dxa"/>
            <w:vAlign w:val="center"/>
          </w:tcPr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</w:tr>
      <w:tr w:rsidR="00BF7C67" w:rsidRPr="00DD68BE" w:rsidTr="000B3F67">
        <w:tc>
          <w:tcPr>
            <w:tcW w:w="16019" w:type="dxa"/>
            <w:gridSpan w:val="5"/>
          </w:tcPr>
          <w:p w:rsidR="00BF7C67" w:rsidRPr="00DD68BE" w:rsidRDefault="00BF7C67" w:rsidP="00B05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8BE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«Школа будущего»</w:t>
            </w:r>
          </w:p>
        </w:tc>
      </w:tr>
      <w:tr w:rsidR="00BF7C67" w:rsidRPr="002A43C0" w:rsidTr="009521E1">
        <w:tc>
          <w:tcPr>
            <w:tcW w:w="1617" w:type="dxa"/>
          </w:tcPr>
          <w:p w:rsidR="00BF7C67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(28)</w:t>
            </w:r>
          </w:p>
        </w:tc>
        <w:tc>
          <w:tcPr>
            <w:tcW w:w="5147" w:type="dxa"/>
            <w:vAlign w:val="center"/>
          </w:tcPr>
          <w:p w:rsidR="00BF7C67" w:rsidRPr="00DD68BE" w:rsidRDefault="00BF7C67" w:rsidP="006C0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8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доступом к информационно-телекоммуникационной сети «Интернет» образовательных учреждений, охваченных проектом «Школа будущего» </w:t>
            </w:r>
          </w:p>
          <w:p w:rsidR="00BF7C67" w:rsidRPr="00DD68BE" w:rsidRDefault="00BF7C67" w:rsidP="006C0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vAlign w:val="center"/>
          </w:tcPr>
          <w:p w:rsidR="00BF7C67" w:rsidRPr="00DD68BE" w:rsidRDefault="00BF7C67" w:rsidP="006C0830">
            <w:pPr>
              <w:ind w:left="12" w:hanging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68BE">
              <w:rPr>
                <w:rFonts w:ascii="Times New Roman" w:hAnsi="Times New Roman" w:cs="Times New Roman"/>
                <w:sz w:val="24"/>
                <w:szCs w:val="24"/>
              </w:rPr>
              <w:t>аличие во всех общеобразовательных учреждениях, охваченных проектом «Школа будущего», стабильного доступа к информационно-телекоммуникационной сети «Интернет»</w:t>
            </w:r>
          </w:p>
          <w:p w:rsidR="00BF7C67" w:rsidRPr="00DD68BE" w:rsidRDefault="00BF7C67" w:rsidP="006C0830">
            <w:pPr>
              <w:ind w:left="12" w:hanging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7C67" w:rsidRDefault="00BF7C67" w:rsidP="00DD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BF7C67" w:rsidRPr="002A43C0" w:rsidRDefault="00BF7C67" w:rsidP="00DD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5" w:type="dxa"/>
            <w:vAlign w:val="center"/>
          </w:tcPr>
          <w:p w:rsidR="00BF7C67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</w:tr>
      <w:tr w:rsidR="00BF7C67" w:rsidRPr="002A43C0" w:rsidTr="009521E1">
        <w:tc>
          <w:tcPr>
            <w:tcW w:w="1617" w:type="dxa"/>
          </w:tcPr>
          <w:p w:rsidR="00BF7C67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(29)</w:t>
            </w:r>
          </w:p>
        </w:tc>
        <w:tc>
          <w:tcPr>
            <w:tcW w:w="5147" w:type="dxa"/>
            <w:vAlign w:val="center"/>
          </w:tcPr>
          <w:p w:rsidR="00BF7C67" w:rsidRPr="00DD68BE" w:rsidRDefault="00BF7C67" w:rsidP="006C0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B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ведомственной информационной </w:t>
            </w:r>
            <w:r w:rsidRPr="00DD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</w:t>
            </w:r>
            <w:proofErr w:type="spellStart"/>
            <w:r w:rsidRPr="00DD68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D68BE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861" w:type="dxa"/>
            <w:vAlign w:val="center"/>
          </w:tcPr>
          <w:p w:rsidR="00BF7C67" w:rsidRPr="00DD68BE" w:rsidRDefault="00BF7C67" w:rsidP="006C0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DD68BE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ведомственной информационной </w:t>
            </w:r>
            <w:r w:rsidRPr="00DD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во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 города</w:t>
            </w:r>
          </w:p>
          <w:p w:rsidR="00BF7C67" w:rsidRPr="00DD68BE" w:rsidRDefault="00BF7C67" w:rsidP="006C0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F7C67" w:rsidRPr="00DD68BE" w:rsidRDefault="00BF7C67" w:rsidP="000C5DDE">
            <w:pPr>
              <w:ind w:left="1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BF7C67" w:rsidRPr="00DD68BE" w:rsidRDefault="00BF7C67" w:rsidP="000C5DDE">
            <w:pPr>
              <w:ind w:left="1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15" w:type="dxa"/>
            <w:vAlign w:val="center"/>
          </w:tcPr>
          <w:p w:rsidR="00BF7C67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57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7C67" w:rsidRPr="00571DD2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</w:tr>
      <w:tr w:rsidR="00BF7C67" w:rsidRPr="000F3937" w:rsidTr="000B3F67">
        <w:tc>
          <w:tcPr>
            <w:tcW w:w="16019" w:type="dxa"/>
            <w:gridSpan w:val="5"/>
          </w:tcPr>
          <w:p w:rsidR="00BF7C67" w:rsidRPr="000F3937" w:rsidRDefault="00BF7C67" w:rsidP="00B05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Заработная плата работников в сфере образования</w:t>
            </w:r>
          </w:p>
        </w:tc>
      </w:tr>
      <w:tr w:rsidR="00BF7C67" w:rsidRPr="002A43C0" w:rsidTr="009521E1">
        <w:tc>
          <w:tcPr>
            <w:tcW w:w="1617" w:type="dxa"/>
          </w:tcPr>
          <w:p w:rsidR="00BF7C67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(32)</w:t>
            </w:r>
          </w:p>
        </w:tc>
        <w:tc>
          <w:tcPr>
            <w:tcW w:w="5147" w:type="dxa"/>
          </w:tcPr>
          <w:p w:rsidR="00BF7C67" w:rsidRPr="00D779AB" w:rsidRDefault="00BF7C67" w:rsidP="000C5DDE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4861" w:type="dxa"/>
          </w:tcPr>
          <w:p w:rsidR="00BF7C67" w:rsidRPr="00D779AB" w:rsidRDefault="00BF7C67" w:rsidP="000C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79AB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средней заработной платы педагогических работников дошкольных образовательных учреждений до уровня средней заработной платы в сфере общего образования </w:t>
            </w:r>
          </w:p>
          <w:p w:rsidR="00BF7C67" w:rsidRPr="00D779AB" w:rsidRDefault="00BF7C67" w:rsidP="000C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F7C67" w:rsidRDefault="00BF7C67" w:rsidP="000C5D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79A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7C67" w:rsidRPr="00D779AB" w:rsidRDefault="00BF7C67" w:rsidP="000C5D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F7C67" w:rsidRPr="00D779AB" w:rsidRDefault="00BF7C67" w:rsidP="000C5D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BF7C67" w:rsidRDefault="00BF7C67" w:rsidP="0095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E1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управление, Управление образованием,</w:t>
            </w:r>
          </w:p>
          <w:p w:rsidR="00BF7C67" w:rsidRPr="009521E1" w:rsidRDefault="00BF7C67" w:rsidP="0095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</w:tr>
      <w:tr w:rsidR="00BF7C67" w:rsidRPr="00D779AB" w:rsidTr="009521E1">
        <w:tc>
          <w:tcPr>
            <w:tcW w:w="1617" w:type="dxa"/>
          </w:tcPr>
          <w:p w:rsidR="00BF7C67" w:rsidRPr="00D779AB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Pr="00D779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D779AB" w:rsidRDefault="00BF7C67" w:rsidP="000C5DDE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4861" w:type="dxa"/>
          </w:tcPr>
          <w:p w:rsidR="00BF7C67" w:rsidRPr="00D779AB" w:rsidRDefault="00BF7C67" w:rsidP="000C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79AB">
              <w:rPr>
                <w:rFonts w:ascii="Times New Roman" w:hAnsi="Times New Roman" w:cs="Times New Roman"/>
                <w:sz w:val="24"/>
                <w:szCs w:val="24"/>
              </w:rPr>
              <w:t>оведение средней заработной платы педагогических работников  образовательных учреждений общего образования  до уровня средней заработной платы по Республике Дагестан</w:t>
            </w:r>
          </w:p>
          <w:p w:rsidR="00BF7C67" w:rsidRPr="00D779AB" w:rsidRDefault="00BF7C67" w:rsidP="000C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F7C67" w:rsidRDefault="00BF7C67" w:rsidP="000C5D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79AB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</w:p>
          <w:p w:rsidR="00BF7C67" w:rsidRPr="00D779AB" w:rsidRDefault="00BF7C67" w:rsidP="000C5D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F7C67" w:rsidRPr="00D779AB" w:rsidRDefault="00BF7C67" w:rsidP="000C5D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BF7C67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E1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управление, Управление образованием,</w:t>
            </w:r>
          </w:p>
          <w:p w:rsidR="00BF7C67" w:rsidRPr="009521E1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</w:tr>
      <w:tr w:rsidR="00BF7C67" w:rsidRPr="00D779AB" w:rsidTr="009521E1">
        <w:tc>
          <w:tcPr>
            <w:tcW w:w="1617" w:type="dxa"/>
          </w:tcPr>
          <w:p w:rsidR="00BF7C67" w:rsidRPr="00D779AB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D779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D779AB" w:rsidRDefault="00BF7C67" w:rsidP="000C5DDE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4861" w:type="dxa"/>
          </w:tcPr>
          <w:p w:rsidR="00BF7C67" w:rsidRPr="00D779AB" w:rsidRDefault="00BF7C67" w:rsidP="000C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79AB">
              <w:rPr>
                <w:rFonts w:ascii="Times New Roman" w:hAnsi="Times New Roman" w:cs="Times New Roman"/>
                <w:sz w:val="24"/>
                <w:szCs w:val="24"/>
              </w:rPr>
              <w:t>оведение средней заработной платы педагогических работников  учреждений дополнительного образования  до уровня 80 % от средней заработной платы учителей по Республике Дагестан</w:t>
            </w:r>
          </w:p>
        </w:tc>
        <w:tc>
          <w:tcPr>
            <w:tcW w:w="1779" w:type="dxa"/>
          </w:tcPr>
          <w:p w:rsidR="00BF7C67" w:rsidRDefault="00BF7C67" w:rsidP="00D779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79AB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</w:p>
          <w:p w:rsidR="00BF7C67" w:rsidRPr="00D779AB" w:rsidRDefault="00BF7C67" w:rsidP="00D779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F7C67" w:rsidRPr="00D779AB" w:rsidRDefault="00BF7C67" w:rsidP="000C5D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BF7C67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E1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управление, Управление образованием,</w:t>
            </w:r>
          </w:p>
          <w:p w:rsidR="00BF7C67" w:rsidRPr="009521E1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</w:tr>
      <w:tr w:rsidR="00BF7C67" w:rsidRPr="002A43C0" w:rsidTr="000B3F67">
        <w:tc>
          <w:tcPr>
            <w:tcW w:w="16019" w:type="dxa"/>
            <w:gridSpan w:val="5"/>
          </w:tcPr>
          <w:p w:rsidR="00BF7C67" w:rsidRPr="002A43C0" w:rsidRDefault="00BF7C67" w:rsidP="00B0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A43C0">
              <w:rPr>
                <w:rFonts w:ascii="Times New Roman" w:hAnsi="Times New Roman" w:cs="Times New Roman"/>
                <w:b/>
                <w:sz w:val="28"/>
                <w:szCs w:val="28"/>
              </w:rPr>
              <w:t>. Молодежный Дагестан.</w:t>
            </w:r>
          </w:p>
        </w:tc>
      </w:tr>
      <w:tr w:rsidR="00BF7C67" w:rsidRPr="002A43C0" w:rsidTr="000B3F67">
        <w:tc>
          <w:tcPr>
            <w:tcW w:w="16019" w:type="dxa"/>
            <w:gridSpan w:val="5"/>
            <w:vAlign w:val="center"/>
          </w:tcPr>
          <w:p w:rsidR="00BF7C67" w:rsidRPr="002A43C0" w:rsidRDefault="00BF7C67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C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системы поддержки обладающей лидерскими навыками, инициативной и талантливой молодежи</w:t>
            </w:r>
          </w:p>
        </w:tc>
      </w:tr>
      <w:tr w:rsidR="00BF7C67" w:rsidRPr="002A43C0" w:rsidTr="009521E1">
        <w:tc>
          <w:tcPr>
            <w:tcW w:w="1617" w:type="dxa"/>
          </w:tcPr>
          <w:p w:rsidR="00BF7C67" w:rsidRPr="002A43C0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(44)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</w:tcPr>
          <w:p w:rsidR="00BF7C67" w:rsidRPr="00236D62" w:rsidRDefault="00BF7C67" w:rsidP="000C5D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молодежных межмуниципальных форумов в территориальных округах Республики Дагестан</w:t>
            </w:r>
          </w:p>
        </w:tc>
        <w:tc>
          <w:tcPr>
            <w:tcW w:w="4861" w:type="dxa"/>
          </w:tcPr>
          <w:p w:rsidR="00BF7C67" w:rsidRPr="00236D62" w:rsidRDefault="00BF7C67" w:rsidP="000C5D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3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новых компетенций в разработке программ и проектов по работе с молодежью муниципальных образований</w:t>
            </w:r>
          </w:p>
        </w:tc>
        <w:tc>
          <w:tcPr>
            <w:tcW w:w="1779" w:type="dxa"/>
          </w:tcPr>
          <w:p w:rsidR="00BF7C67" w:rsidRPr="00236D62" w:rsidRDefault="00BF7C67" w:rsidP="000C5D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июнь-ноябрь</w:t>
            </w:r>
          </w:p>
          <w:p w:rsidR="00BF7C67" w:rsidRPr="00236D62" w:rsidRDefault="00BF7C67" w:rsidP="000C5D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vAlign w:val="center"/>
          </w:tcPr>
          <w:p w:rsidR="00BF7C67" w:rsidRDefault="00BF7C67" w:rsidP="00B0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</w:t>
            </w:r>
          </w:p>
          <w:p w:rsidR="00BF7C67" w:rsidRPr="002A43C0" w:rsidRDefault="00BF7C67" w:rsidP="00B0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многофункциональный центр</w:t>
            </w:r>
          </w:p>
        </w:tc>
      </w:tr>
      <w:tr w:rsidR="00BF7C67" w:rsidRPr="00236D62" w:rsidTr="000B3F67">
        <w:tc>
          <w:tcPr>
            <w:tcW w:w="16019" w:type="dxa"/>
            <w:gridSpan w:val="5"/>
          </w:tcPr>
          <w:p w:rsidR="00BF7C67" w:rsidRPr="00236D62" w:rsidRDefault="00BF7C67" w:rsidP="00236D62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D6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и информационно-аналитическая работа в молодежной среде</w:t>
            </w:r>
          </w:p>
        </w:tc>
      </w:tr>
      <w:tr w:rsidR="00BF7C67" w:rsidRPr="002A43C0" w:rsidTr="009521E1">
        <w:tc>
          <w:tcPr>
            <w:tcW w:w="1617" w:type="dxa"/>
          </w:tcPr>
          <w:p w:rsidR="00BF7C67" w:rsidRPr="002A43C0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(50)</w:t>
            </w:r>
          </w:p>
        </w:tc>
        <w:tc>
          <w:tcPr>
            <w:tcW w:w="5147" w:type="dxa"/>
          </w:tcPr>
          <w:p w:rsidR="00BF7C67" w:rsidRPr="00236D62" w:rsidRDefault="00BF7C67" w:rsidP="000C5D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 рейтинга эффективности деятельности муниципальных образований.</w:t>
            </w:r>
          </w:p>
        </w:tc>
        <w:tc>
          <w:tcPr>
            <w:tcW w:w="4861" w:type="dxa"/>
          </w:tcPr>
          <w:p w:rsidR="00BF7C67" w:rsidRPr="00236D62" w:rsidRDefault="00BF7C67" w:rsidP="000C5D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рейтинга муниципальных образований РД, осуществляющих реализацию молодежной политики</w:t>
            </w:r>
          </w:p>
        </w:tc>
        <w:tc>
          <w:tcPr>
            <w:tcW w:w="1779" w:type="dxa"/>
          </w:tcPr>
          <w:p w:rsidR="00BF7C67" w:rsidRPr="00236D62" w:rsidRDefault="00BF7C67" w:rsidP="000C5D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июль-декабрь</w:t>
            </w:r>
          </w:p>
          <w:p w:rsidR="00BF7C67" w:rsidRPr="00236D62" w:rsidRDefault="00BF7C67" w:rsidP="000C5D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vAlign w:val="center"/>
          </w:tcPr>
          <w:p w:rsidR="00BF7C67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</w:t>
            </w:r>
          </w:p>
          <w:p w:rsidR="00BF7C67" w:rsidRPr="002A43C0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многофункциональный центр</w:t>
            </w:r>
          </w:p>
        </w:tc>
      </w:tr>
      <w:tr w:rsidR="00BF7C67" w:rsidRPr="002A43C0" w:rsidTr="009521E1">
        <w:tc>
          <w:tcPr>
            <w:tcW w:w="1617" w:type="dxa"/>
          </w:tcPr>
          <w:p w:rsidR="00BF7C67" w:rsidRPr="002A43C0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(51)</w:t>
            </w:r>
          </w:p>
        </w:tc>
        <w:tc>
          <w:tcPr>
            <w:tcW w:w="5147" w:type="dxa"/>
          </w:tcPr>
          <w:p w:rsidR="00BF7C67" w:rsidRPr="002A43C0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 городских округах, ВУЗах 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многофункциональных молодежных центров.</w:t>
            </w:r>
          </w:p>
        </w:tc>
        <w:tc>
          <w:tcPr>
            <w:tcW w:w="4861" w:type="dxa"/>
          </w:tcPr>
          <w:p w:rsidR="00BF7C67" w:rsidRPr="002A43C0" w:rsidRDefault="00BF7C67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 xml:space="preserve">аличие   многофункционального 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молодежного центра в городе. </w:t>
            </w:r>
          </w:p>
        </w:tc>
        <w:tc>
          <w:tcPr>
            <w:tcW w:w="1779" w:type="dxa"/>
            <w:vAlign w:val="center"/>
          </w:tcPr>
          <w:p w:rsidR="00BF7C67" w:rsidRPr="002A43C0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15" w:type="dxa"/>
            <w:vAlign w:val="center"/>
          </w:tcPr>
          <w:p w:rsidR="00BF7C67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культуры,</w:t>
            </w:r>
          </w:p>
          <w:p w:rsidR="00BF7C67" w:rsidRPr="002A43C0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Молодежный многофункциональный центр</w:t>
            </w:r>
          </w:p>
        </w:tc>
      </w:tr>
      <w:tr w:rsidR="00BF7C67" w:rsidRPr="00FF64F8" w:rsidTr="000B3F67">
        <w:tc>
          <w:tcPr>
            <w:tcW w:w="16019" w:type="dxa"/>
            <w:gridSpan w:val="5"/>
          </w:tcPr>
          <w:p w:rsidR="00BF7C67" w:rsidRPr="00FF64F8" w:rsidRDefault="00BF7C67">
            <w:pPr>
              <w:rPr>
                <w:sz w:val="28"/>
                <w:szCs w:val="28"/>
              </w:rPr>
            </w:pPr>
            <w:r w:rsidRPr="00FF64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Формирование системы гарантий в сфере труда и занятости, социальной сфере и расширение возможностей молодежи в выборе профессий и видов деятельности</w:t>
            </w:r>
          </w:p>
        </w:tc>
      </w:tr>
      <w:tr w:rsidR="00BF7C67" w:rsidRPr="002A43C0" w:rsidTr="009521E1">
        <w:tc>
          <w:tcPr>
            <w:tcW w:w="1617" w:type="dxa"/>
          </w:tcPr>
          <w:p w:rsidR="00BF7C67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(56)</w:t>
            </w:r>
          </w:p>
        </w:tc>
        <w:tc>
          <w:tcPr>
            <w:tcW w:w="5147" w:type="dxa"/>
          </w:tcPr>
          <w:p w:rsidR="00BF7C67" w:rsidRPr="00FF64F8" w:rsidRDefault="00BF7C67" w:rsidP="00FF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F8">
              <w:rPr>
                <w:rFonts w:ascii="Times New Roman" w:hAnsi="Times New Roman" w:cs="Times New Roman"/>
                <w:sz w:val="24"/>
                <w:szCs w:val="24"/>
              </w:rPr>
              <w:t>Организация «Ярмарки специальностей» для выпускников общеобразовательных учреждений.</w:t>
            </w:r>
          </w:p>
        </w:tc>
        <w:tc>
          <w:tcPr>
            <w:tcW w:w="4861" w:type="dxa"/>
          </w:tcPr>
          <w:p w:rsidR="00BF7C67" w:rsidRPr="00FF64F8" w:rsidRDefault="00BF7C67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4F8">
              <w:rPr>
                <w:rFonts w:ascii="Times New Roman" w:hAnsi="Times New Roman" w:cs="Times New Roman"/>
                <w:sz w:val="24"/>
                <w:szCs w:val="24"/>
              </w:rPr>
              <w:t xml:space="preserve">хват </w:t>
            </w:r>
            <w:proofErr w:type="spellStart"/>
            <w:r w:rsidRPr="00FF64F8">
              <w:rPr>
                <w:rFonts w:ascii="Times New Roman" w:hAnsi="Times New Roman" w:cs="Times New Roman"/>
                <w:sz w:val="24"/>
                <w:szCs w:val="24"/>
              </w:rPr>
              <w:t>профори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</w:t>
            </w:r>
            <w:r w:rsidRPr="00FF64F8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общеобразовательных учреждений города. </w:t>
            </w:r>
          </w:p>
        </w:tc>
        <w:tc>
          <w:tcPr>
            <w:tcW w:w="1779" w:type="dxa"/>
            <w:vAlign w:val="center"/>
          </w:tcPr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BF7C67" w:rsidRPr="002A43C0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5" w:type="dxa"/>
            <w:vAlign w:val="center"/>
          </w:tcPr>
          <w:p w:rsidR="00BF7C67" w:rsidRPr="002A43C0" w:rsidRDefault="00BF7C67" w:rsidP="00A2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населения, Управление образованием</w:t>
            </w:r>
          </w:p>
        </w:tc>
      </w:tr>
      <w:tr w:rsidR="00BF7C67" w:rsidRPr="002A43C0" w:rsidTr="000B3F67">
        <w:tc>
          <w:tcPr>
            <w:tcW w:w="16019" w:type="dxa"/>
            <w:gridSpan w:val="5"/>
          </w:tcPr>
          <w:p w:rsidR="00BF7C67" w:rsidRDefault="00BF7C67" w:rsidP="00B05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системы патриотического воспитания.</w:t>
            </w:r>
          </w:p>
          <w:p w:rsidR="00BF7C67" w:rsidRPr="00FF64F8" w:rsidRDefault="00BF7C67" w:rsidP="00B0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F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среде.</w:t>
            </w:r>
          </w:p>
        </w:tc>
      </w:tr>
      <w:tr w:rsidR="00BF7C67" w:rsidRPr="002A43C0" w:rsidTr="009521E1">
        <w:tc>
          <w:tcPr>
            <w:tcW w:w="1617" w:type="dxa"/>
          </w:tcPr>
          <w:p w:rsidR="00BF7C67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(61)</w:t>
            </w:r>
          </w:p>
        </w:tc>
        <w:tc>
          <w:tcPr>
            <w:tcW w:w="5147" w:type="dxa"/>
          </w:tcPr>
          <w:p w:rsidR="00BF7C67" w:rsidRPr="00FF64F8" w:rsidRDefault="00BF7C67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F8">
              <w:rPr>
                <w:rFonts w:ascii="Times New Roman" w:hAnsi="Times New Roman" w:cs="Times New Roman"/>
                <w:sz w:val="24"/>
                <w:szCs w:val="24"/>
              </w:rPr>
              <w:t>Проведение парада детских и молодежных объединений «Наследники Победы».</w:t>
            </w:r>
          </w:p>
        </w:tc>
        <w:tc>
          <w:tcPr>
            <w:tcW w:w="4861" w:type="dxa"/>
          </w:tcPr>
          <w:p w:rsidR="00BF7C67" w:rsidRPr="00FF64F8" w:rsidRDefault="00BF7C67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64F8">
              <w:rPr>
                <w:rFonts w:ascii="Times New Roman" w:hAnsi="Times New Roman" w:cs="Times New Roman"/>
                <w:sz w:val="24"/>
                <w:szCs w:val="24"/>
              </w:rPr>
              <w:t>ринятие участия в Параде Победы.</w:t>
            </w:r>
          </w:p>
          <w:p w:rsidR="00BF7C67" w:rsidRPr="00FF64F8" w:rsidRDefault="00BF7C67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5" w:type="dxa"/>
            <w:vAlign w:val="center"/>
          </w:tcPr>
          <w:p w:rsidR="00BF7C67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</w:t>
            </w:r>
          </w:p>
          <w:p w:rsidR="00BF7C67" w:rsidRPr="002A43C0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многофункциональный центр</w:t>
            </w:r>
          </w:p>
        </w:tc>
      </w:tr>
      <w:tr w:rsidR="00BF7C67" w:rsidRPr="002A43C0" w:rsidTr="009521E1">
        <w:tc>
          <w:tcPr>
            <w:tcW w:w="1617" w:type="dxa"/>
          </w:tcPr>
          <w:p w:rsidR="00BF7C67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(62)</w:t>
            </w:r>
          </w:p>
        </w:tc>
        <w:tc>
          <w:tcPr>
            <w:tcW w:w="5147" w:type="dxa"/>
          </w:tcPr>
          <w:p w:rsidR="00BF7C67" w:rsidRPr="00FF64F8" w:rsidRDefault="00BF7C67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проекта «Академия молодого гражданина».</w:t>
            </w:r>
          </w:p>
        </w:tc>
        <w:tc>
          <w:tcPr>
            <w:tcW w:w="4861" w:type="dxa"/>
          </w:tcPr>
          <w:p w:rsidR="00BF7C67" w:rsidRPr="00FF64F8" w:rsidRDefault="00BF7C67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64F8">
              <w:rPr>
                <w:rFonts w:ascii="Times New Roman" w:hAnsi="Times New Roman" w:cs="Times New Roman"/>
                <w:sz w:val="24"/>
                <w:szCs w:val="24"/>
              </w:rPr>
              <w:t xml:space="preserve">частие молодежи в тренингах и семинарах по основам избирательного процесса. </w:t>
            </w:r>
          </w:p>
        </w:tc>
        <w:tc>
          <w:tcPr>
            <w:tcW w:w="1779" w:type="dxa"/>
            <w:vAlign w:val="center"/>
          </w:tcPr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BF7C67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5" w:type="dxa"/>
            <w:vAlign w:val="center"/>
          </w:tcPr>
          <w:p w:rsidR="00BF7C67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</w:t>
            </w:r>
          </w:p>
          <w:p w:rsidR="00BF7C67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многофункциональный центр,</w:t>
            </w:r>
          </w:p>
          <w:p w:rsidR="00BF7C67" w:rsidRPr="002A43C0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F7C67" w:rsidRPr="002A43C0" w:rsidTr="00A94193">
        <w:tc>
          <w:tcPr>
            <w:tcW w:w="16019" w:type="dxa"/>
            <w:gridSpan w:val="5"/>
          </w:tcPr>
          <w:p w:rsidR="00BF7C67" w:rsidRPr="00564FCA" w:rsidRDefault="00BF7C67" w:rsidP="00564FCA">
            <w:pPr>
              <w:suppressAutoHyphens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64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IV </w:t>
            </w:r>
            <w:r w:rsidRPr="00564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Здоровый Дагестан</w:t>
            </w:r>
          </w:p>
        </w:tc>
      </w:tr>
      <w:tr w:rsidR="00BF7C67" w:rsidRPr="002A43C0" w:rsidTr="00A94193">
        <w:tc>
          <w:tcPr>
            <w:tcW w:w="16019" w:type="dxa"/>
            <w:gridSpan w:val="5"/>
          </w:tcPr>
          <w:p w:rsidR="00BF7C67" w:rsidRPr="00564FCA" w:rsidRDefault="00BF7C67" w:rsidP="00564FCA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Поэтапное повышение заработной платы медицинских работников</w:t>
            </w:r>
          </w:p>
        </w:tc>
      </w:tr>
      <w:tr w:rsidR="00BF7C67" w:rsidRPr="00564FCA" w:rsidTr="009521E1">
        <w:tc>
          <w:tcPr>
            <w:tcW w:w="1617" w:type="dxa"/>
          </w:tcPr>
          <w:p w:rsidR="00BF7C67" w:rsidRPr="00564FCA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r w:rsidRPr="00564FC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564FCA" w:rsidRDefault="00BF7C67" w:rsidP="00A9419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достижения индикаторных показателей по среднемесячной заработной плате в сфере здравоохранения, определенных </w:t>
            </w:r>
            <w:hyperlink r:id="rId9" w:history="1">
              <w:r w:rsidRPr="00564FCA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564FC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64FC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64FCA">
              <w:rPr>
                <w:rFonts w:ascii="Times New Roman" w:hAnsi="Times New Roman" w:cs="Times New Roman"/>
                <w:sz w:val="24"/>
                <w:szCs w:val="24"/>
              </w:rPr>
              <w:t>. № 597 "О мероприятиях по реализации государственной социальной политики"</w:t>
            </w:r>
          </w:p>
          <w:p w:rsidR="00BF7C67" w:rsidRPr="00564FCA" w:rsidRDefault="00BF7C67" w:rsidP="00A9419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BF7C67" w:rsidRPr="00564FCA" w:rsidRDefault="00BF7C67" w:rsidP="00D811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FCA">
              <w:rPr>
                <w:rFonts w:ascii="Times New Roman" w:hAnsi="Times New Roman" w:cs="Times New Roman"/>
                <w:sz w:val="24"/>
                <w:szCs w:val="24"/>
              </w:rPr>
              <w:t>доведение среднемесячной заработной платы в % от средней заработной платы в РД:</w:t>
            </w:r>
          </w:p>
          <w:p w:rsidR="00BF7C67" w:rsidRPr="00564FCA" w:rsidRDefault="00BF7C67" w:rsidP="00D811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FCA">
              <w:rPr>
                <w:rFonts w:ascii="Times New Roman" w:hAnsi="Times New Roman" w:cs="Times New Roman"/>
                <w:sz w:val="24"/>
                <w:szCs w:val="24"/>
              </w:rPr>
              <w:t>- врачей – до 137 %;</w:t>
            </w:r>
          </w:p>
          <w:p w:rsidR="00BF7C67" w:rsidRPr="00564FCA" w:rsidRDefault="00BF7C67" w:rsidP="00D811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FCA">
              <w:rPr>
                <w:rFonts w:ascii="Times New Roman" w:hAnsi="Times New Roman" w:cs="Times New Roman"/>
                <w:sz w:val="24"/>
                <w:szCs w:val="24"/>
              </w:rPr>
              <w:t>среднего медицинского (фармацевтического) персонала (персонала, обеспечивающего условия для предоставления медицинских услуг) -  79,3 %;</w:t>
            </w:r>
          </w:p>
          <w:p w:rsidR="00BF7C67" w:rsidRPr="00564FCA" w:rsidRDefault="00BF7C67" w:rsidP="00D811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FCA">
              <w:rPr>
                <w:rFonts w:ascii="Times New Roman" w:hAnsi="Times New Roman" w:cs="Times New Roman"/>
                <w:sz w:val="24"/>
                <w:szCs w:val="24"/>
              </w:rPr>
              <w:t xml:space="preserve">- младшего медицинского персонала </w:t>
            </w:r>
            <w:r w:rsidRPr="0056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(персонала, обеспечивающего условия для пре-доставления медицинских услуг) – 52,3 %</w:t>
            </w:r>
          </w:p>
        </w:tc>
        <w:tc>
          <w:tcPr>
            <w:tcW w:w="1779" w:type="dxa"/>
            <w:vAlign w:val="center"/>
          </w:tcPr>
          <w:p w:rsidR="00BF7C67" w:rsidRPr="00564FCA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2615" w:type="dxa"/>
            <w:vAlign w:val="center"/>
          </w:tcPr>
          <w:p w:rsidR="00BF7C67" w:rsidRPr="00564FCA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Центральная городская больница</w:t>
            </w:r>
          </w:p>
        </w:tc>
      </w:tr>
      <w:tr w:rsidR="00BF7C67" w:rsidRPr="002A43C0" w:rsidTr="000B3F67">
        <w:tc>
          <w:tcPr>
            <w:tcW w:w="16019" w:type="dxa"/>
            <w:gridSpan w:val="5"/>
          </w:tcPr>
          <w:p w:rsidR="00BF7C67" w:rsidRPr="002A43C0" w:rsidRDefault="00BF7C67" w:rsidP="00FF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2A43C0">
              <w:rPr>
                <w:rFonts w:ascii="Times New Roman" w:hAnsi="Times New Roman" w:cs="Times New Roman"/>
                <w:b/>
                <w:sz w:val="28"/>
                <w:szCs w:val="28"/>
              </w:rPr>
              <w:t>. Спортивный Дагестан.</w:t>
            </w:r>
          </w:p>
        </w:tc>
      </w:tr>
      <w:tr w:rsidR="00BF7C67" w:rsidRPr="002A43C0" w:rsidTr="000B3F67">
        <w:tc>
          <w:tcPr>
            <w:tcW w:w="16019" w:type="dxa"/>
            <w:gridSpan w:val="5"/>
            <w:vAlign w:val="center"/>
          </w:tcPr>
          <w:p w:rsidR="00BF7C67" w:rsidRPr="002A43C0" w:rsidRDefault="00BF7C67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C0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физической культуры и спорта</w:t>
            </w:r>
          </w:p>
        </w:tc>
      </w:tr>
      <w:tr w:rsidR="00BF7C67" w:rsidRPr="009521E1" w:rsidTr="009521E1">
        <w:tc>
          <w:tcPr>
            <w:tcW w:w="1617" w:type="dxa"/>
          </w:tcPr>
          <w:p w:rsidR="00BF7C67" w:rsidRPr="009521E1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</w:t>
            </w:r>
            <w:r w:rsidRPr="009521E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9521E1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республиканских массовых спортивных и физкультурно-оздоровительных мероприятий (спартакиады, фестивали) среди различных категорий населения</w:t>
            </w:r>
          </w:p>
        </w:tc>
        <w:tc>
          <w:tcPr>
            <w:tcW w:w="4861" w:type="dxa"/>
            <w:vAlign w:val="center"/>
          </w:tcPr>
          <w:p w:rsidR="00BF7C67" w:rsidRPr="009521E1" w:rsidRDefault="00BF7C67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граждан, привлеченных к систематическим занятиям физической культурой и спортом до 13 % </w:t>
            </w:r>
          </w:p>
          <w:p w:rsidR="00BF7C67" w:rsidRPr="009521E1" w:rsidRDefault="00BF7C67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1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среди детей, подростков и молодежи посредством пропаганды физической культуры и спорта.</w:t>
            </w:r>
          </w:p>
        </w:tc>
        <w:tc>
          <w:tcPr>
            <w:tcW w:w="1779" w:type="dxa"/>
            <w:vAlign w:val="center"/>
          </w:tcPr>
          <w:p w:rsidR="00BF7C67" w:rsidRPr="009521E1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E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615" w:type="dxa"/>
            <w:vAlign w:val="center"/>
          </w:tcPr>
          <w:p w:rsidR="00BF7C67" w:rsidRDefault="00BF7C67" w:rsidP="0094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E1">
              <w:rPr>
                <w:rFonts w:ascii="Times New Roman" w:hAnsi="Times New Roman" w:cs="Times New Roman"/>
                <w:sz w:val="24"/>
                <w:szCs w:val="24"/>
              </w:rPr>
              <w:t>Отдел физкультуры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7C67" w:rsidRPr="009521E1" w:rsidRDefault="00BF7C67" w:rsidP="0094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</w:tc>
      </w:tr>
      <w:tr w:rsidR="00BF7C67" w:rsidRPr="009521E1" w:rsidTr="009521E1">
        <w:tc>
          <w:tcPr>
            <w:tcW w:w="1617" w:type="dxa"/>
          </w:tcPr>
          <w:p w:rsidR="00BF7C67" w:rsidRPr="009521E1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</w:t>
            </w:r>
            <w:r w:rsidRPr="009521E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BF7C67" w:rsidRPr="009521E1" w:rsidRDefault="00BF7C67" w:rsidP="000C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Организационно-экспериментальный этап внедрения </w:t>
            </w:r>
            <w:r w:rsidRPr="009521E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Всероссийского физкультурно-спортивного комплекса "Готов к труду и обороне" (ГТО) среди обучающихся образовательных организаций в отдельных муниципальных образованиях Республики Дагестан</w:t>
            </w:r>
          </w:p>
        </w:tc>
        <w:tc>
          <w:tcPr>
            <w:tcW w:w="4861" w:type="dxa"/>
          </w:tcPr>
          <w:p w:rsidR="00BF7C67" w:rsidRPr="009521E1" w:rsidRDefault="00BF7C67" w:rsidP="00E933FA">
            <w:pPr>
              <w:pStyle w:val="a4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1">
              <w:rPr>
                <w:rFonts w:ascii="Times New Roman" w:hAnsi="Times New Roman" w:cs="Times New Roman"/>
                <w:sz w:val="24"/>
                <w:szCs w:val="24"/>
              </w:rPr>
              <w:t xml:space="preserve"> общая  оценка уровня физической подготовленности, гармоничного развития физических качеств и двигательных навыков, оценку знаний, умений, навыков и требований к недельному двигательному режиму всех категорий и групп населения</w:t>
            </w:r>
          </w:p>
          <w:p w:rsidR="00BF7C67" w:rsidRPr="009521E1" w:rsidRDefault="00BF7C67" w:rsidP="00E933FA">
            <w:pPr>
              <w:pStyle w:val="Standard"/>
              <w:suppressAutoHyphens w:val="0"/>
              <w:rPr>
                <w:rFonts w:cs="Times New Roman"/>
                <w:lang w:val="ru-RU"/>
              </w:rPr>
            </w:pPr>
          </w:p>
          <w:p w:rsidR="00BF7C67" w:rsidRPr="009521E1" w:rsidRDefault="00BF7C67" w:rsidP="00E933FA">
            <w:pPr>
              <w:pStyle w:val="Standard"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1779" w:type="dxa"/>
          </w:tcPr>
          <w:p w:rsidR="00BF7C67" w:rsidRPr="009521E1" w:rsidRDefault="00BF7C67" w:rsidP="000C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E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615" w:type="dxa"/>
            <w:vAlign w:val="center"/>
          </w:tcPr>
          <w:p w:rsidR="00BF7C67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E1">
              <w:rPr>
                <w:rFonts w:ascii="Times New Roman" w:hAnsi="Times New Roman" w:cs="Times New Roman"/>
                <w:sz w:val="24"/>
                <w:szCs w:val="24"/>
              </w:rPr>
              <w:t>Отдел физкультуры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7C67" w:rsidRPr="009521E1" w:rsidRDefault="00BF7C67" w:rsidP="00A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</w:tc>
      </w:tr>
      <w:tr w:rsidR="00BF7C67" w:rsidRPr="002A43C0" w:rsidTr="000B3F67">
        <w:tc>
          <w:tcPr>
            <w:tcW w:w="16019" w:type="dxa"/>
            <w:gridSpan w:val="5"/>
          </w:tcPr>
          <w:p w:rsidR="00BF7C67" w:rsidRPr="00FF64F8" w:rsidRDefault="00BF7C67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YI.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Социальная защита</w:t>
            </w:r>
          </w:p>
        </w:tc>
      </w:tr>
      <w:tr w:rsidR="00BF7C67" w:rsidRPr="002A43C0" w:rsidTr="000B3F67">
        <w:tc>
          <w:tcPr>
            <w:tcW w:w="16019" w:type="dxa"/>
            <w:gridSpan w:val="5"/>
          </w:tcPr>
          <w:p w:rsidR="00BF7C67" w:rsidRPr="004C7A56" w:rsidRDefault="00BF7C67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Доступная среда</w:t>
            </w:r>
          </w:p>
        </w:tc>
      </w:tr>
      <w:tr w:rsidR="00BF7C67" w:rsidRPr="002A43C0" w:rsidTr="009521E1">
        <w:tc>
          <w:tcPr>
            <w:tcW w:w="1617" w:type="dxa"/>
          </w:tcPr>
          <w:p w:rsidR="00BF7C67" w:rsidRDefault="00BF7C67" w:rsidP="0096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(91)</w:t>
            </w:r>
          </w:p>
        </w:tc>
        <w:tc>
          <w:tcPr>
            <w:tcW w:w="5147" w:type="dxa"/>
          </w:tcPr>
          <w:p w:rsidR="00BF7C67" w:rsidRPr="002A43C0" w:rsidRDefault="00BF7C67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среды жизнедеятельности для инвалидов и других маломобильных групп населения, проживающих в РД</w:t>
            </w:r>
          </w:p>
        </w:tc>
        <w:tc>
          <w:tcPr>
            <w:tcW w:w="4861" w:type="dxa"/>
            <w:vAlign w:val="center"/>
          </w:tcPr>
          <w:p w:rsidR="00BF7C67" w:rsidRDefault="00BF7C67" w:rsidP="008F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(далее- МГН)</w:t>
            </w:r>
          </w:p>
          <w:p w:rsidR="00BF7C67" w:rsidRPr="002A43C0" w:rsidRDefault="00BF7C67" w:rsidP="008F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779" w:type="dxa"/>
            <w:vAlign w:val="center"/>
          </w:tcPr>
          <w:p w:rsidR="00BF7C67" w:rsidRPr="002A43C0" w:rsidRDefault="00BF7C67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15" w:type="dxa"/>
            <w:vAlign w:val="center"/>
          </w:tcPr>
          <w:p w:rsidR="00BF7C67" w:rsidRDefault="00BF7C67" w:rsidP="0098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населения, </w:t>
            </w:r>
          </w:p>
          <w:p w:rsidR="00BF7C67" w:rsidRPr="009521E1" w:rsidRDefault="00BF7C67" w:rsidP="0098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социальной помощи семье и детям, Центр социального обслуживания населения</w:t>
            </w:r>
          </w:p>
        </w:tc>
      </w:tr>
    </w:tbl>
    <w:p w:rsidR="00B719B8" w:rsidRDefault="00B719B8"/>
    <w:sectPr w:rsidR="00B719B8" w:rsidSect="001A29D5">
      <w:footerReference w:type="default" r:id="rId10"/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2D" w:rsidRDefault="00E37E2D" w:rsidP="002E7E83">
      <w:r>
        <w:separator/>
      </w:r>
    </w:p>
  </w:endnote>
  <w:endnote w:type="continuationSeparator" w:id="0">
    <w:p w:rsidR="00E37E2D" w:rsidRDefault="00E37E2D" w:rsidP="002E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6037"/>
      <w:docPartObj>
        <w:docPartGallery w:val="Page Numbers (Bottom of Page)"/>
        <w:docPartUnique/>
      </w:docPartObj>
    </w:sdtPr>
    <w:sdtContent>
      <w:p w:rsidR="00BF7C67" w:rsidRDefault="00BF7C6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50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F7C67" w:rsidRDefault="00BF7C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2D" w:rsidRDefault="00E37E2D" w:rsidP="002E7E83">
      <w:r>
        <w:separator/>
      </w:r>
    </w:p>
  </w:footnote>
  <w:footnote w:type="continuationSeparator" w:id="0">
    <w:p w:rsidR="00E37E2D" w:rsidRDefault="00E37E2D" w:rsidP="002E7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6C6"/>
    <w:multiLevelType w:val="hybridMultilevel"/>
    <w:tmpl w:val="0D3AEC66"/>
    <w:lvl w:ilvl="0" w:tplc="3FC27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B5FE3"/>
    <w:multiLevelType w:val="hybridMultilevel"/>
    <w:tmpl w:val="A802CB90"/>
    <w:lvl w:ilvl="0" w:tplc="3FC27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C2E96"/>
    <w:multiLevelType w:val="hybridMultilevel"/>
    <w:tmpl w:val="991A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B8"/>
    <w:rsid w:val="00000753"/>
    <w:rsid w:val="000019AB"/>
    <w:rsid w:val="00002840"/>
    <w:rsid w:val="00003051"/>
    <w:rsid w:val="0000482A"/>
    <w:rsid w:val="00004BF1"/>
    <w:rsid w:val="00005554"/>
    <w:rsid w:val="00006A0B"/>
    <w:rsid w:val="00007668"/>
    <w:rsid w:val="00011027"/>
    <w:rsid w:val="00012304"/>
    <w:rsid w:val="000137CA"/>
    <w:rsid w:val="000140DE"/>
    <w:rsid w:val="00015306"/>
    <w:rsid w:val="00015586"/>
    <w:rsid w:val="00020869"/>
    <w:rsid w:val="00023ED7"/>
    <w:rsid w:val="00024C30"/>
    <w:rsid w:val="00024FE9"/>
    <w:rsid w:val="0002600D"/>
    <w:rsid w:val="0003365E"/>
    <w:rsid w:val="00036ED1"/>
    <w:rsid w:val="000404DA"/>
    <w:rsid w:val="000405DD"/>
    <w:rsid w:val="0004224C"/>
    <w:rsid w:val="000425A1"/>
    <w:rsid w:val="00043547"/>
    <w:rsid w:val="00043AD8"/>
    <w:rsid w:val="0004534D"/>
    <w:rsid w:val="000458A4"/>
    <w:rsid w:val="00053D6C"/>
    <w:rsid w:val="00054250"/>
    <w:rsid w:val="00055C95"/>
    <w:rsid w:val="00055ECA"/>
    <w:rsid w:val="0005657B"/>
    <w:rsid w:val="00057DEA"/>
    <w:rsid w:val="00063893"/>
    <w:rsid w:val="00063BF8"/>
    <w:rsid w:val="00064B13"/>
    <w:rsid w:val="00067934"/>
    <w:rsid w:val="00072236"/>
    <w:rsid w:val="000740B3"/>
    <w:rsid w:val="00076785"/>
    <w:rsid w:val="00081BA7"/>
    <w:rsid w:val="000829F1"/>
    <w:rsid w:val="00082D18"/>
    <w:rsid w:val="00083662"/>
    <w:rsid w:val="000839CB"/>
    <w:rsid w:val="00083D74"/>
    <w:rsid w:val="0008470D"/>
    <w:rsid w:val="00084713"/>
    <w:rsid w:val="000906C9"/>
    <w:rsid w:val="000914FF"/>
    <w:rsid w:val="00091E7A"/>
    <w:rsid w:val="0009511E"/>
    <w:rsid w:val="00096531"/>
    <w:rsid w:val="000A08D1"/>
    <w:rsid w:val="000A2A1D"/>
    <w:rsid w:val="000A2DF3"/>
    <w:rsid w:val="000A3E98"/>
    <w:rsid w:val="000A56E0"/>
    <w:rsid w:val="000A624B"/>
    <w:rsid w:val="000B06F4"/>
    <w:rsid w:val="000B09EC"/>
    <w:rsid w:val="000B1F7E"/>
    <w:rsid w:val="000B21D8"/>
    <w:rsid w:val="000B3F67"/>
    <w:rsid w:val="000B4C41"/>
    <w:rsid w:val="000B52A9"/>
    <w:rsid w:val="000B53CB"/>
    <w:rsid w:val="000B5DB4"/>
    <w:rsid w:val="000B6485"/>
    <w:rsid w:val="000C0AEE"/>
    <w:rsid w:val="000C1330"/>
    <w:rsid w:val="000C2913"/>
    <w:rsid w:val="000C2D62"/>
    <w:rsid w:val="000C2E43"/>
    <w:rsid w:val="000C5DDE"/>
    <w:rsid w:val="000C7E02"/>
    <w:rsid w:val="000D2A76"/>
    <w:rsid w:val="000D2B22"/>
    <w:rsid w:val="000D703A"/>
    <w:rsid w:val="000E2721"/>
    <w:rsid w:val="000E336F"/>
    <w:rsid w:val="000E36C7"/>
    <w:rsid w:val="000E3802"/>
    <w:rsid w:val="000E46FA"/>
    <w:rsid w:val="000E697A"/>
    <w:rsid w:val="000E7B61"/>
    <w:rsid w:val="000F0563"/>
    <w:rsid w:val="000F10BB"/>
    <w:rsid w:val="000F15D6"/>
    <w:rsid w:val="000F28D8"/>
    <w:rsid w:val="000F3937"/>
    <w:rsid w:val="00104C85"/>
    <w:rsid w:val="001052D6"/>
    <w:rsid w:val="00106A11"/>
    <w:rsid w:val="00106EDB"/>
    <w:rsid w:val="00107A9B"/>
    <w:rsid w:val="00113C86"/>
    <w:rsid w:val="0011475C"/>
    <w:rsid w:val="001165E6"/>
    <w:rsid w:val="0011692C"/>
    <w:rsid w:val="001207D3"/>
    <w:rsid w:val="00120B04"/>
    <w:rsid w:val="00120F9E"/>
    <w:rsid w:val="00123B0D"/>
    <w:rsid w:val="0012596D"/>
    <w:rsid w:val="001309F0"/>
    <w:rsid w:val="00130DC2"/>
    <w:rsid w:val="001319BA"/>
    <w:rsid w:val="001322A8"/>
    <w:rsid w:val="00132D80"/>
    <w:rsid w:val="00134765"/>
    <w:rsid w:val="00134771"/>
    <w:rsid w:val="001359D1"/>
    <w:rsid w:val="00136EA0"/>
    <w:rsid w:val="00140B6B"/>
    <w:rsid w:val="00141DA3"/>
    <w:rsid w:val="00142BBA"/>
    <w:rsid w:val="00144AFA"/>
    <w:rsid w:val="00145406"/>
    <w:rsid w:val="00146270"/>
    <w:rsid w:val="00146DAD"/>
    <w:rsid w:val="0015001A"/>
    <w:rsid w:val="001533DB"/>
    <w:rsid w:val="00153851"/>
    <w:rsid w:val="001549F4"/>
    <w:rsid w:val="00160535"/>
    <w:rsid w:val="00161118"/>
    <w:rsid w:val="001624C3"/>
    <w:rsid w:val="001636ED"/>
    <w:rsid w:val="001671EB"/>
    <w:rsid w:val="00167A91"/>
    <w:rsid w:val="00170FF1"/>
    <w:rsid w:val="00172BB8"/>
    <w:rsid w:val="00173F69"/>
    <w:rsid w:val="001755BA"/>
    <w:rsid w:val="0017583C"/>
    <w:rsid w:val="001759DC"/>
    <w:rsid w:val="001777C3"/>
    <w:rsid w:val="00177C8F"/>
    <w:rsid w:val="001812A3"/>
    <w:rsid w:val="00181A2E"/>
    <w:rsid w:val="00182D8B"/>
    <w:rsid w:val="00184E15"/>
    <w:rsid w:val="001872CE"/>
    <w:rsid w:val="001877E0"/>
    <w:rsid w:val="00190A50"/>
    <w:rsid w:val="00190AF3"/>
    <w:rsid w:val="00192BD4"/>
    <w:rsid w:val="0019491C"/>
    <w:rsid w:val="001A0026"/>
    <w:rsid w:val="001A2517"/>
    <w:rsid w:val="001A29D5"/>
    <w:rsid w:val="001A3A6A"/>
    <w:rsid w:val="001A4112"/>
    <w:rsid w:val="001A4FE2"/>
    <w:rsid w:val="001A5D28"/>
    <w:rsid w:val="001A6456"/>
    <w:rsid w:val="001B06CD"/>
    <w:rsid w:val="001B0E59"/>
    <w:rsid w:val="001B296C"/>
    <w:rsid w:val="001B41DC"/>
    <w:rsid w:val="001B461F"/>
    <w:rsid w:val="001B4A3E"/>
    <w:rsid w:val="001B4A5E"/>
    <w:rsid w:val="001B4E97"/>
    <w:rsid w:val="001B54C6"/>
    <w:rsid w:val="001B54DD"/>
    <w:rsid w:val="001B5FC3"/>
    <w:rsid w:val="001B62EE"/>
    <w:rsid w:val="001B7809"/>
    <w:rsid w:val="001B7DD5"/>
    <w:rsid w:val="001C0D96"/>
    <w:rsid w:val="001C37D6"/>
    <w:rsid w:val="001C48EF"/>
    <w:rsid w:val="001C61D8"/>
    <w:rsid w:val="001C7F84"/>
    <w:rsid w:val="001D2FCF"/>
    <w:rsid w:val="001D34E2"/>
    <w:rsid w:val="001D35A2"/>
    <w:rsid w:val="001D3910"/>
    <w:rsid w:val="001D3B5C"/>
    <w:rsid w:val="001D7CB7"/>
    <w:rsid w:val="001E0988"/>
    <w:rsid w:val="001E1962"/>
    <w:rsid w:val="001E2492"/>
    <w:rsid w:val="001E2FAE"/>
    <w:rsid w:val="001E537C"/>
    <w:rsid w:val="001E6CC6"/>
    <w:rsid w:val="001F0F90"/>
    <w:rsid w:val="001F172C"/>
    <w:rsid w:val="001F1A04"/>
    <w:rsid w:val="001F267A"/>
    <w:rsid w:val="001F34CA"/>
    <w:rsid w:val="001F3F72"/>
    <w:rsid w:val="001F410E"/>
    <w:rsid w:val="001F6917"/>
    <w:rsid w:val="002004D2"/>
    <w:rsid w:val="002006E5"/>
    <w:rsid w:val="00200E07"/>
    <w:rsid w:val="00202552"/>
    <w:rsid w:val="00202C22"/>
    <w:rsid w:val="00203872"/>
    <w:rsid w:val="0020440E"/>
    <w:rsid w:val="002055F7"/>
    <w:rsid w:val="00206837"/>
    <w:rsid w:val="00206ACF"/>
    <w:rsid w:val="00206F8E"/>
    <w:rsid w:val="00210ED2"/>
    <w:rsid w:val="00212419"/>
    <w:rsid w:val="00212979"/>
    <w:rsid w:val="00214043"/>
    <w:rsid w:val="00214BD3"/>
    <w:rsid w:val="00220033"/>
    <w:rsid w:val="00221802"/>
    <w:rsid w:val="00221864"/>
    <w:rsid w:val="00222970"/>
    <w:rsid w:val="0022298D"/>
    <w:rsid w:val="00222E3F"/>
    <w:rsid w:val="00224285"/>
    <w:rsid w:val="002253CF"/>
    <w:rsid w:val="00226FD5"/>
    <w:rsid w:val="002275DD"/>
    <w:rsid w:val="002276BA"/>
    <w:rsid w:val="0023054F"/>
    <w:rsid w:val="002322E3"/>
    <w:rsid w:val="002351BD"/>
    <w:rsid w:val="002356B9"/>
    <w:rsid w:val="00236D62"/>
    <w:rsid w:val="00237298"/>
    <w:rsid w:val="00241B4D"/>
    <w:rsid w:val="00243C2C"/>
    <w:rsid w:val="0025097B"/>
    <w:rsid w:val="0025228E"/>
    <w:rsid w:val="00253096"/>
    <w:rsid w:val="00254D5B"/>
    <w:rsid w:val="00260767"/>
    <w:rsid w:val="00263253"/>
    <w:rsid w:val="00264444"/>
    <w:rsid w:val="00265738"/>
    <w:rsid w:val="002664CE"/>
    <w:rsid w:val="00267CB7"/>
    <w:rsid w:val="00271025"/>
    <w:rsid w:val="00275732"/>
    <w:rsid w:val="00283FAD"/>
    <w:rsid w:val="00283FEF"/>
    <w:rsid w:val="00284CB8"/>
    <w:rsid w:val="00285251"/>
    <w:rsid w:val="00285AC1"/>
    <w:rsid w:val="00285CE9"/>
    <w:rsid w:val="002862C4"/>
    <w:rsid w:val="00294CB5"/>
    <w:rsid w:val="00295DF8"/>
    <w:rsid w:val="002960EA"/>
    <w:rsid w:val="002966BF"/>
    <w:rsid w:val="00296ADF"/>
    <w:rsid w:val="00297553"/>
    <w:rsid w:val="002A2006"/>
    <w:rsid w:val="002A43C0"/>
    <w:rsid w:val="002A584B"/>
    <w:rsid w:val="002A5B7B"/>
    <w:rsid w:val="002A60EF"/>
    <w:rsid w:val="002A6992"/>
    <w:rsid w:val="002A7476"/>
    <w:rsid w:val="002A7EDC"/>
    <w:rsid w:val="002B08D8"/>
    <w:rsid w:val="002B0D3C"/>
    <w:rsid w:val="002B19D6"/>
    <w:rsid w:val="002B3BBE"/>
    <w:rsid w:val="002B3C29"/>
    <w:rsid w:val="002B4DDF"/>
    <w:rsid w:val="002B6BDC"/>
    <w:rsid w:val="002C1BAB"/>
    <w:rsid w:val="002C3269"/>
    <w:rsid w:val="002C7BC2"/>
    <w:rsid w:val="002D088D"/>
    <w:rsid w:val="002D2447"/>
    <w:rsid w:val="002D3052"/>
    <w:rsid w:val="002D33A8"/>
    <w:rsid w:val="002D564C"/>
    <w:rsid w:val="002D5F90"/>
    <w:rsid w:val="002D6433"/>
    <w:rsid w:val="002D7469"/>
    <w:rsid w:val="002E0871"/>
    <w:rsid w:val="002E11CA"/>
    <w:rsid w:val="002E148D"/>
    <w:rsid w:val="002E2711"/>
    <w:rsid w:val="002E283D"/>
    <w:rsid w:val="002E34BB"/>
    <w:rsid w:val="002E3E36"/>
    <w:rsid w:val="002E4D54"/>
    <w:rsid w:val="002E4D8C"/>
    <w:rsid w:val="002E6AD7"/>
    <w:rsid w:val="002E6C1F"/>
    <w:rsid w:val="002E7248"/>
    <w:rsid w:val="002E7808"/>
    <w:rsid w:val="002E7E83"/>
    <w:rsid w:val="002F0D74"/>
    <w:rsid w:val="002F1D7A"/>
    <w:rsid w:val="002F409A"/>
    <w:rsid w:val="002F4C41"/>
    <w:rsid w:val="002F5139"/>
    <w:rsid w:val="002F5AED"/>
    <w:rsid w:val="002F6C00"/>
    <w:rsid w:val="002F77A4"/>
    <w:rsid w:val="00301C77"/>
    <w:rsid w:val="00301E67"/>
    <w:rsid w:val="003025C3"/>
    <w:rsid w:val="00304BB1"/>
    <w:rsid w:val="00306972"/>
    <w:rsid w:val="00310941"/>
    <w:rsid w:val="00312497"/>
    <w:rsid w:val="003133A1"/>
    <w:rsid w:val="00314002"/>
    <w:rsid w:val="003145F9"/>
    <w:rsid w:val="00316353"/>
    <w:rsid w:val="00317D26"/>
    <w:rsid w:val="00321A7A"/>
    <w:rsid w:val="00322F42"/>
    <w:rsid w:val="003235F0"/>
    <w:rsid w:val="00325556"/>
    <w:rsid w:val="003307FA"/>
    <w:rsid w:val="00330919"/>
    <w:rsid w:val="00333D40"/>
    <w:rsid w:val="00334DB3"/>
    <w:rsid w:val="0033551B"/>
    <w:rsid w:val="003355AA"/>
    <w:rsid w:val="00335822"/>
    <w:rsid w:val="0033750C"/>
    <w:rsid w:val="00337D7E"/>
    <w:rsid w:val="0034286B"/>
    <w:rsid w:val="00346C58"/>
    <w:rsid w:val="00346EC7"/>
    <w:rsid w:val="00347797"/>
    <w:rsid w:val="00347975"/>
    <w:rsid w:val="00350C19"/>
    <w:rsid w:val="00351EF1"/>
    <w:rsid w:val="003521D6"/>
    <w:rsid w:val="0035295F"/>
    <w:rsid w:val="00352C3F"/>
    <w:rsid w:val="00354270"/>
    <w:rsid w:val="0036336F"/>
    <w:rsid w:val="00365CA7"/>
    <w:rsid w:val="00366D38"/>
    <w:rsid w:val="00372974"/>
    <w:rsid w:val="00374364"/>
    <w:rsid w:val="00376383"/>
    <w:rsid w:val="003776FA"/>
    <w:rsid w:val="003803D7"/>
    <w:rsid w:val="00380A10"/>
    <w:rsid w:val="00381390"/>
    <w:rsid w:val="003849E6"/>
    <w:rsid w:val="00384CFC"/>
    <w:rsid w:val="00393E75"/>
    <w:rsid w:val="0039416F"/>
    <w:rsid w:val="00397021"/>
    <w:rsid w:val="003A06ED"/>
    <w:rsid w:val="003A0E4C"/>
    <w:rsid w:val="003A0F15"/>
    <w:rsid w:val="003A292C"/>
    <w:rsid w:val="003A56BB"/>
    <w:rsid w:val="003A5AC1"/>
    <w:rsid w:val="003A5C7D"/>
    <w:rsid w:val="003A6499"/>
    <w:rsid w:val="003A68C7"/>
    <w:rsid w:val="003A6E9F"/>
    <w:rsid w:val="003A771D"/>
    <w:rsid w:val="003B4B01"/>
    <w:rsid w:val="003B5195"/>
    <w:rsid w:val="003B5755"/>
    <w:rsid w:val="003B59A5"/>
    <w:rsid w:val="003B6BE2"/>
    <w:rsid w:val="003B6CFB"/>
    <w:rsid w:val="003B70A2"/>
    <w:rsid w:val="003B7341"/>
    <w:rsid w:val="003B79D7"/>
    <w:rsid w:val="003C04F7"/>
    <w:rsid w:val="003C5EA7"/>
    <w:rsid w:val="003C6D57"/>
    <w:rsid w:val="003C7FC0"/>
    <w:rsid w:val="003D1D65"/>
    <w:rsid w:val="003D5146"/>
    <w:rsid w:val="003D5D31"/>
    <w:rsid w:val="003D639F"/>
    <w:rsid w:val="003D6F7E"/>
    <w:rsid w:val="003E0F8B"/>
    <w:rsid w:val="003E1504"/>
    <w:rsid w:val="003E16FD"/>
    <w:rsid w:val="003E1DF3"/>
    <w:rsid w:val="003E4B48"/>
    <w:rsid w:val="003E6C0C"/>
    <w:rsid w:val="003E6C6C"/>
    <w:rsid w:val="003E6F75"/>
    <w:rsid w:val="003E7AD5"/>
    <w:rsid w:val="003E7CA7"/>
    <w:rsid w:val="003F0580"/>
    <w:rsid w:val="003F0FBC"/>
    <w:rsid w:val="003F1141"/>
    <w:rsid w:val="003F1CAC"/>
    <w:rsid w:val="003F273E"/>
    <w:rsid w:val="003F3BBB"/>
    <w:rsid w:val="003F4243"/>
    <w:rsid w:val="003F43F9"/>
    <w:rsid w:val="003F778D"/>
    <w:rsid w:val="00400CA4"/>
    <w:rsid w:val="00403BE3"/>
    <w:rsid w:val="00404FA6"/>
    <w:rsid w:val="00407789"/>
    <w:rsid w:val="00410465"/>
    <w:rsid w:val="004107EF"/>
    <w:rsid w:val="00410EF4"/>
    <w:rsid w:val="00411003"/>
    <w:rsid w:val="004111B7"/>
    <w:rsid w:val="0041331B"/>
    <w:rsid w:val="004151D5"/>
    <w:rsid w:val="00417558"/>
    <w:rsid w:val="00420843"/>
    <w:rsid w:val="00421E22"/>
    <w:rsid w:val="0042388C"/>
    <w:rsid w:val="00425361"/>
    <w:rsid w:val="004267A4"/>
    <w:rsid w:val="004268F8"/>
    <w:rsid w:val="00426E9C"/>
    <w:rsid w:val="004308F4"/>
    <w:rsid w:val="00430996"/>
    <w:rsid w:val="00431C51"/>
    <w:rsid w:val="00435572"/>
    <w:rsid w:val="00435D75"/>
    <w:rsid w:val="00436090"/>
    <w:rsid w:val="004368D8"/>
    <w:rsid w:val="00440691"/>
    <w:rsid w:val="00450086"/>
    <w:rsid w:val="00450E4A"/>
    <w:rsid w:val="00453CD3"/>
    <w:rsid w:val="00455157"/>
    <w:rsid w:val="0045665D"/>
    <w:rsid w:val="004573C4"/>
    <w:rsid w:val="004603CD"/>
    <w:rsid w:val="00461B15"/>
    <w:rsid w:val="00463558"/>
    <w:rsid w:val="00463A6B"/>
    <w:rsid w:val="00464542"/>
    <w:rsid w:val="004646DC"/>
    <w:rsid w:val="00465D4C"/>
    <w:rsid w:val="00466ED0"/>
    <w:rsid w:val="00472D10"/>
    <w:rsid w:val="00473AF3"/>
    <w:rsid w:val="004746AF"/>
    <w:rsid w:val="00474864"/>
    <w:rsid w:val="00476EA3"/>
    <w:rsid w:val="004776C4"/>
    <w:rsid w:val="004830AC"/>
    <w:rsid w:val="004847D0"/>
    <w:rsid w:val="004854DB"/>
    <w:rsid w:val="004855BA"/>
    <w:rsid w:val="00485B73"/>
    <w:rsid w:val="00487BCF"/>
    <w:rsid w:val="00490A84"/>
    <w:rsid w:val="00490AFF"/>
    <w:rsid w:val="00490B39"/>
    <w:rsid w:val="0049274B"/>
    <w:rsid w:val="00496C76"/>
    <w:rsid w:val="004977B4"/>
    <w:rsid w:val="004A046F"/>
    <w:rsid w:val="004A3BEA"/>
    <w:rsid w:val="004A4802"/>
    <w:rsid w:val="004A5612"/>
    <w:rsid w:val="004A6C37"/>
    <w:rsid w:val="004A71E1"/>
    <w:rsid w:val="004A7D0F"/>
    <w:rsid w:val="004B1E07"/>
    <w:rsid w:val="004B22C6"/>
    <w:rsid w:val="004B29A7"/>
    <w:rsid w:val="004B5AEB"/>
    <w:rsid w:val="004B6C64"/>
    <w:rsid w:val="004C5730"/>
    <w:rsid w:val="004C6884"/>
    <w:rsid w:val="004C7A56"/>
    <w:rsid w:val="004D06CF"/>
    <w:rsid w:val="004D09CA"/>
    <w:rsid w:val="004D1314"/>
    <w:rsid w:val="004D2196"/>
    <w:rsid w:val="004D30CC"/>
    <w:rsid w:val="004D3855"/>
    <w:rsid w:val="004D3988"/>
    <w:rsid w:val="004D3DA2"/>
    <w:rsid w:val="004D4021"/>
    <w:rsid w:val="004D476B"/>
    <w:rsid w:val="004D545C"/>
    <w:rsid w:val="004D61A9"/>
    <w:rsid w:val="004D6786"/>
    <w:rsid w:val="004E01B2"/>
    <w:rsid w:val="004E0F63"/>
    <w:rsid w:val="004E14FA"/>
    <w:rsid w:val="004E180D"/>
    <w:rsid w:val="004E1B17"/>
    <w:rsid w:val="004E1C71"/>
    <w:rsid w:val="004E287C"/>
    <w:rsid w:val="004E32EF"/>
    <w:rsid w:val="004E4201"/>
    <w:rsid w:val="004E462C"/>
    <w:rsid w:val="004E7B3D"/>
    <w:rsid w:val="004F11DC"/>
    <w:rsid w:val="004F1492"/>
    <w:rsid w:val="004F2071"/>
    <w:rsid w:val="004F2463"/>
    <w:rsid w:val="004F3888"/>
    <w:rsid w:val="004F412B"/>
    <w:rsid w:val="004F5AE1"/>
    <w:rsid w:val="004F69C6"/>
    <w:rsid w:val="00500D36"/>
    <w:rsid w:val="00500F26"/>
    <w:rsid w:val="005034DC"/>
    <w:rsid w:val="005103DC"/>
    <w:rsid w:val="0051126B"/>
    <w:rsid w:val="00512D7B"/>
    <w:rsid w:val="005138D2"/>
    <w:rsid w:val="00515731"/>
    <w:rsid w:val="0051681B"/>
    <w:rsid w:val="00516B25"/>
    <w:rsid w:val="00516EDB"/>
    <w:rsid w:val="00522105"/>
    <w:rsid w:val="0052248B"/>
    <w:rsid w:val="005230F3"/>
    <w:rsid w:val="00524658"/>
    <w:rsid w:val="00524D99"/>
    <w:rsid w:val="005251B8"/>
    <w:rsid w:val="005268FF"/>
    <w:rsid w:val="00530253"/>
    <w:rsid w:val="00530C7C"/>
    <w:rsid w:val="00532F92"/>
    <w:rsid w:val="00533DDD"/>
    <w:rsid w:val="005352C9"/>
    <w:rsid w:val="005369EC"/>
    <w:rsid w:val="005403AE"/>
    <w:rsid w:val="0054197A"/>
    <w:rsid w:val="005421C3"/>
    <w:rsid w:val="00542E7E"/>
    <w:rsid w:val="0054490A"/>
    <w:rsid w:val="00544B1C"/>
    <w:rsid w:val="00544B88"/>
    <w:rsid w:val="00545F55"/>
    <w:rsid w:val="00546334"/>
    <w:rsid w:val="00551109"/>
    <w:rsid w:val="0055176E"/>
    <w:rsid w:val="00552750"/>
    <w:rsid w:val="00555013"/>
    <w:rsid w:val="0056050D"/>
    <w:rsid w:val="00560EAB"/>
    <w:rsid w:val="00563D43"/>
    <w:rsid w:val="00564FCA"/>
    <w:rsid w:val="0056615C"/>
    <w:rsid w:val="00567B99"/>
    <w:rsid w:val="0057076B"/>
    <w:rsid w:val="00571DD2"/>
    <w:rsid w:val="00573379"/>
    <w:rsid w:val="005733CB"/>
    <w:rsid w:val="00573ECE"/>
    <w:rsid w:val="005743AF"/>
    <w:rsid w:val="00574DAA"/>
    <w:rsid w:val="00574E4B"/>
    <w:rsid w:val="0057575D"/>
    <w:rsid w:val="00575AEC"/>
    <w:rsid w:val="00575E49"/>
    <w:rsid w:val="00577C2D"/>
    <w:rsid w:val="00582875"/>
    <w:rsid w:val="00582CFD"/>
    <w:rsid w:val="005831A9"/>
    <w:rsid w:val="00584855"/>
    <w:rsid w:val="0058651E"/>
    <w:rsid w:val="00586637"/>
    <w:rsid w:val="00587CCD"/>
    <w:rsid w:val="005904AF"/>
    <w:rsid w:val="00592F37"/>
    <w:rsid w:val="00593C3C"/>
    <w:rsid w:val="005971FF"/>
    <w:rsid w:val="005A1310"/>
    <w:rsid w:val="005A1471"/>
    <w:rsid w:val="005A16C8"/>
    <w:rsid w:val="005A16FA"/>
    <w:rsid w:val="005A239B"/>
    <w:rsid w:val="005A2850"/>
    <w:rsid w:val="005A2E3E"/>
    <w:rsid w:val="005A4226"/>
    <w:rsid w:val="005A47B9"/>
    <w:rsid w:val="005B0891"/>
    <w:rsid w:val="005B1626"/>
    <w:rsid w:val="005B5137"/>
    <w:rsid w:val="005B6B76"/>
    <w:rsid w:val="005C2FAF"/>
    <w:rsid w:val="005C5198"/>
    <w:rsid w:val="005C7DA5"/>
    <w:rsid w:val="005D1D9E"/>
    <w:rsid w:val="005D2CC5"/>
    <w:rsid w:val="005D3E19"/>
    <w:rsid w:val="005D4755"/>
    <w:rsid w:val="005E0017"/>
    <w:rsid w:val="005E3C70"/>
    <w:rsid w:val="005E4C9E"/>
    <w:rsid w:val="005F04C3"/>
    <w:rsid w:val="005F1E3C"/>
    <w:rsid w:val="005F4A5F"/>
    <w:rsid w:val="005F6D50"/>
    <w:rsid w:val="00602016"/>
    <w:rsid w:val="00603006"/>
    <w:rsid w:val="006054D2"/>
    <w:rsid w:val="00605E6B"/>
    <w:rsid w:val="006075D0"/>
    <w:rsid w:val="0061150C"/>
    <w:rsid w:val="00612B7A"/>
    <w:rsid w:val="00613CE2"/>
    <w:rsid w:val="00615312"/>
    <w:rsid w:val="0061730A"/>
    <w:rsid w:val="00622B3A"/>
    <w:rsid w:val="006263FE"/>
    <w:rsid w:val="00626544"/>
    <w:rsid w:val="0063184C"/>
    <w:rsid w:val="006319EA"/>
    <w:rsid w:val="00631C13"/>
    <w:rsid w:val="006359DC"/>
    <w:rsid w:val="00636786"/>
    <w:rsid w:val="00640A36"/>
    <w:rsid w:val="0064111B"/>
    <w:rsid w:val="00641696"/>
    <w:rsid w:val="0064174C"/>
    <w:rsid w:val="006430EB"/>
    <w:rsid w:val="00643181"/>
    <w:rsid w:val="0064714B"/>
    <w:rsid w:val="00647F45"/>
    <w:rsid w:val="00653480"/>
    <w:rsid w:val="00653811"/>
    <w:rsid w:val="00653A8B"/>
    <w:rsid w:val="00655B31"/>
    <w:rsid w:val="00655DDE"/>
    <w:rsid w:val="00656ED7"/>
    <w:rsid w:val="006574B6"/>
    <w:rsid w:val="006667B5"/>
    <w:rsid w:val="00671947"/>
    <w:rsid w:val="00672EC3"/>
    <w:rsid w:val="006745D5"/>
    <w:rsid w:val="006748A7"/>
    <w:rsid w:val="006809FC"/>
    <w:rsid w:val="00681E0D"/>
    <w:rsid w:val="0068290E"/>
    <w:rsid w:val="00685824"/>
    <w:rsid w:val="00685FCB"/>
    <w:rsid w:val="00686683"/>
    <w:rsid w:val="006907E5"/>
    <w:rsid w:val="00691339"/>
    <w:rsid w:val="00691DE8"/>
    <w:rsid w:val="00692CDD"/>
    <w:rsid w:val="00694DC4"/>
    <w:rsid w:val="00695C67"/>
    <w:rsid w:val="006969BA"/>
    <w:rsid w:val="00696CA2"/>
    <w:rsid w:val="00696DCE"/>
    <w:rsid w:val="006A0711"/>
    <w:rsid w:val="006A10EC"/>
    <w:rsid w:val="006A2055"/>
    <w:rsid w:val="006A2210"/>
    <w:rsid w:val="006A30AC"/>
    <w:rsid w:val="006A3D32"/>
    <w:rsid w:val="006A638A"/>
    <w:rsid w:val="006A705F"/>
    <w:rsid w:val="006A73A3"/>
    <w:rsid w:val="006B11D4"/>
    <w:rsid w:val="006B3071"/>
    <w:rsid w:val="006B7E93"/>
    <w:rsid w:val="006C0830"/>
    <w:rsid w:val="006C2FE7"/>
    <w:rsid w:val="006C304A"/>
    <w:rsid w:val="006C3E33"/>
    <w:rsid w:val="006C75B8"/>
    <w:rsid w:val="006D0093"/>
    <w:rsid w:val="006D1480"/>
    <w:rsid w:val="006D26C0"/>
    <w:rsid w:val="006D4324"/>
    <w:rsid w:val="006D6020"/>
    <w:rsid w:val="006D7973"/>
    <w:rsid w:val="006E076C"/>
    <w:rsid w:val="006E0855"/>
    <w:rsid w:val="006E0D37"/>
    <w:rsid w:val="006F0444"/>
    <w:rsid w:val="006F0A4B"/>
    <w:rsid w:val="006F0C4F"/>
    <w:rsid w:val="006F11FA"/>
    <w:rsid w:val="006F1EAE"/>
    <w:rsid w:val="006F44D8"/>
    <w:rsid w:val="006F5550"/>
    <w:rsid w:val="006F5FD2"/>
    <w:rsid w:val="006F7DA0"/>
    <w:rsid w:val="006F7FFA"/>
    <w:rsid w:val="007008A1"/>
    <w:rsid w:val="007017DE"/>
    <w:rsid w:val="00701ECD"/>
    <w:rsid w:val="00702217"/>
    <w:rsid w:val="00702C91"/>
    <w:rsid w:val="00707381"/>
    <w:rsid w:val="007164EE"/>
    <w:rsid w:val="00717CE0"/>
    <w:rsid w:val="0072035A"/>
    <w:rsid w:val="00720A79"/>
    <w:rsid w:val="00721F92"/>
    <w:rsid w:val="00722DE0"/>
    <w:rsid w:val="0072635F"/>
    <w:rsid w:val="00726403"/>
    <w:rsid w:val="00726B64"/>
    <w:rsid w:val="00727726"/>
    <w:rsid w:val="007277DC"/>
    <w:rsid w:val="00732715"/>
    <w:rsid w:val="00732C15"/>
    <w:rsid w:val="00734475"/>
    <w:rsid w:val="00734908"/>
    <w:rsid w:val="00734BA5"/>
    <w:rsid w:val="007377B3"/>
    <w:rsid w:val="00740714"/>
    <w:rsid w:val="0074097E"/>
    <w:rsid w:val="00740DA8"/>
    <w:rsid w:val="00744CF7"/>
    <w:rsid w:val="0074631E"/>
    <w:rsid w:val="00746353"/>
    <w:rsid w:val="00746982"/>
    <w:rsid w:val="00746BE1"/>
    <w:rsid w:val="0075033E"/>
    <w:rsid w:val="0075048B"/>
    <w:rsid w:val="00750B59"/>
    <w:rsid w:val="007516C3"/>
    <w:rsid w:val="007516CA"/>
    <w:rsid w:val="00751E68"/>
    <w:rsid w:val="007536C3"/>
    <w:rsid w:val="00753E03"/>
    <w:rsid w:val="007549F8"/>
    <w:rsid w:val="00755469"/>
    <w:rsid w:val="00756836"/>
    <w:rsid w:val="00756C0D"/>
    <w:rsid w:val="00761F0B"/>
    <w:rsid w:val="00762BA7"/>
    <w:rsid w:val="00763109"/>
    <w:rsid w:val="00764F89"/>
    <w:rsid w:val="007663AE"/>
    <w:rsid w:val="007707C4"/>
    <w:rsid w:val="007721BB"/>
    <w:rsid w:val="00773104"/>
    <w:rsid w:val="007732CC"/>
    <w:rsid w:val="00774A8A"/>
    <w:rsid w:val="00774DDF"/>
    <w:rsid w:val="00775490"/>
    <w:rsid w:val="00782F5F"/>
    <w:rsid w:val="00783E20"/>
    <w:rsid w:val="00785E49"/>
    <w:rsid w:val="0078625C"/>
    <w:rsid w:val="0078721A"/>
    <w:rsid w:val="007902DB"/>
    <w:rsid w:val="00790C9A"/>
    <w:rsid w:val="0079285C"/>
    <w:rsid w:val="00792959"/>
    <w:rsid w:val="007936D7"/>
    <w:rsid w:val="0079425E"/>
    <w:rsid w:val="00794B44"/>
    <w:rsid w:val="00794FB0"/>
    <w:rsid w:val="007977C0"/>
    <w:rsid w:val="0079789A"/>
    <w:rsid w:val="007A01A4"/>
    <w:rsid w:val="007A07F9"/>
    <w:rsid w:val="007A3E1C"/>
    <w:rsid w:val="007A57E4"/>
    <w:rsid w:val="007A6532"/>
    <w:rsid w:val="007B0A19"/>
    <w:rsid w:val="007B13BE"/>
    <w:rsid w:val="007B21DB"/>
    <w:rsid w:val="007B2B67"/>
    <w:rsid w:val="007B3CA4"/>
    <w:rsid w:val="007B70E7"/>
    <w:rsid w:val="007B781A"/>
    <w:rsid w:val="007B7A0E"/>
    <w:rsid w:val="007B7FC5"/>
    <w:rsid w:val="007C0677"/>
    <w:rsid w:val="007C0EE2"/>
    <w:rsid w:val="007C17C2"/>
    <w:rsid w:val="007C495F"/>
    <w:rsid w:val="007C5761"/>
    <w:rsid w:val="007D009B"/>
    <w:rsid w:val="007D2B22"/>
    <w:rsid w:val="007D3951"/>
    <w:rsid w:val="007D5CC9"/>
    <w:rsid w:val="007D5D74"/>
    <w:rsid w:val="007D68B0"/>
    <w:rsid w:val="007D7A0F"/>
    <w:rsid w:val="007D7E49"/>
    <w:rsid w:val="007E1790"/>
    <w:rsid w:val="007E229F"/>
    <w:rsid w:val="007E2E5F"/>
    <w:rsid w:val="007E31F7"/>
    <w:rsid w:val="007E3A6A"/>
    <w:rsid w:val="007E4436"/>
    <w:rsid w:val="007E4FE7"/>
    <w:rsid w:val="007E514A"/>
    <w:rsid w:val="007E52EB"/>
    <w:rsid w:val="007E5D09"/>
    <w:rsid w:val="007E67AA"/>
    <w:rsid w:val="007E7A23"/>
    <w:rsid w:val="007F0516"/>
    <w:rsid w:val="007F3028"/>
    <w:rsid w:val="007F53D5"/>
    <w:rsid w:val="007F5747"/>
    <w:rsid w:val="007F5C10"/>
    <w:rsid w:val="007F65CD"/>
    <w:rsid w:val="007F6B34"/>
    <w:rsid w:val="007F6C6D"/>
    <w:rsid w:val="00801F18"/>
    <w:rsid w:val="00802254"/>
    <w:rsid w:val="00804E1C"/>
    <w:rsid w:val="00806EAD"/>
    <w:rsid w:val="00810B64"/>
    <w:rsid w:val="008122ED"/>
    <w:rsid w:val="008131F0"/>
    <w:rsid w:val="00814618"/>
    <w:rsid w:val="00814B50"/>
    <w:rsid w:val="00815010"/>
    <w:rsid w:val="00815F71"/>
    <w:rsid w:val="008200A7"/>
    <w:rsid w:val="00820944"/>
    <w:rsid w:val="008222BB"/>
    <w:rsid w:val="00823544"/>
    <w:rsid w:val="00825F04"/>
    <w:rsid w:val="008333D8"/>
    <w:rsid w:val="00833C05"/>
    <w:rsid w:val="00834D0D"/>
    <w:rsid w:val="008359A8"/>
    <w:rsid w:val="00837BBF"/>
    <w:rsid w:val="00837FB6"/>
    <w:rsid w:val="00841047"/>
    <w:rsid w:val="008414B9"/>
    <w:rsid w:val="008421D9"/>
    <w:rsid w:val="008427AB"/>
    <w:rsid w:val="00843252"/>
    <w:rsid w:val="00844276"/>
    <w:rsid w:val="00844AFA"/>
    <w:rsid w:val="00844C01"/>
    <w:rsid w:val="0084514C"/>
    <w:rsid w:val="00845A70"/>
    <w:rsid w:val="00852978"/>
    <w:rsid w:val="00852B9E"/>
    <w:rsid w:val="008606C2"/>
    <w:rsid w:val="00860D44"/>
    <w:rsid w:val="008637E8"/>
    <w:rsid w:val="00863A06"/>
    <w:rsid w:val="00863EE9"/>
    <w:rsid w:val="008641E0"/>
    <w:rsid w:val="00864B78"/>
    <w:rsid w:val="0086509F"/>
    <w:rsid w:val="008667DF"/>
    <w:rsid w:val="00866852"/>
    <w:rsid w:val="00871E1F"/>
    <w:rsid w:val="008748DE"/>
    <w:rsid w:val="00880902"/>
    <w:rsid w:val="008820F3"/>
    <w:rsid w:val="008824F4"/>
    <w:rsid w:val="00882C42"/>
    <w:rsid w:val="008846A9"/>
    <w:rsid w:val="00884707"/>
    <w:rsid w:val="00885679"/>
    <w:rsid w:val="00885DA8"/>
    <w:rsid w:val="00887E57"/>
    <w:rsid w:val="00890AF2"/>
    <w:rsid w:val="0089242B"/>
    <w:rsid w:val="0089243B"/>
    <w:rsid w:val="00892442"/>
    <w:rsid w:val="008926CC"/>
    <w:rsid w:val="0089455D"/>
    <w:rsid w:val="008947E8"/>
    <w:rsid w:val="008969D4"/>
    <w:rsid w:val="00897DBA"/>
    <w:rsid w:val="00897EFF"/>
    <w:rsid w:val="008A02FD"/>
    <w:rsid w:val="008A0487"/>
    <w:rsid w:val="008A32E4"/>
    <w:rsid w:val="008A402C"/>
    <w:rsid w:val="008A6E50"/>
    <w:rsid w:val="008B0129"/>
    <w:rsid w:val="008B092A"/>
    <w:rsid w:val="008B312E"/>
    <w:rsid w:val="008B3DC3"/>
    <w:rsid w:val="008B3E36"/>
    <w:rsid w:val="008B59BA"/>
    <w:rsid w:val="008B5D48"/>
    <w:rsid w:val="008B6B80"/>
    <w:rsid w:val="008B7C68"/>
    <w:rsid w:val="008C04A4"/>
    <w:rsid w:val="008C086E"/>
    <w:rsid w:val="008C189E"/>
    <w:rsid w:val="008C49C8"/>
    <w:rsid w:val="008C49DF"/>
    <w:rsid w:val="008C5548"/>
    <w:rsid w:val="008D028C"/>
    <w:rsid w:val="008D198A"/>
    <w:rsid w:val="008D308A"/>
    <w:rsid w:val="008D3269"/>
    <w:rsid w:val="008D3851"/>
    <w:rsid w:val="008D43B3"/>
    <w:rsid w:val="008D493B"/>
    <w:rsid w:val="008D49B6"/>
    <w:rsid w:val="008D5417"/>
    <w:rsid w:val="008D6EE4"/>
    <w:rsid w:val="008D6FAB"/>
    <w:rsid w:val="008D7582"/>
    <w:rsid w:val="008D7C47"/>
    <w:rsid w:val="008D7EFA"/>
    <w:rsid w:val="008E326F"/>
    <w:rsid w:val="008E666A"/>
    <w:rsid w:val="008E721D"/>
    <w:rsid w:val="008E75A7"/>
    <w:rsid w:val="008F32A0"/>
    <w:rsid w:val="008F4705"/>
    <w:rsid w:val="008F5A4E"/>
    <w:rsid w:val="008F5B87"/>
    <w:rsid w:val="00903365"/>
    <w:rsid w:val="00903E37"/>
    <w:rsid w:val="00903F61"/>
    <w:rsid w:val="00905E0C"/>
    <w:rsid w:val="00906B26"/>
    <w:rsid w:val="00907103"/>
    <w:rsid w:val="0091036E"/>
    <w:rsid w:val="00910FD7"/>
    <w:rsid w:val="00915D6B"/>
    <w:rsid w:val="009177F9"/>
    <w:rsid w:val="0092069D"/>
    <w:rsid w:val="00920C4E"/>
    <w:rsid w:val="00922022"/>
    <w:rsid w:val="00926592"/>
    <w:rsid w:val="00930F69"/>
    <w:rsid w:val="00932F2E"/>
    <w:rsid w:val="00937ACD"/>
    <w:rsid w:val="009422C8"/>
    <w:rsid w:val="00943312"/>
    <w:rsid w:val="00944788"/>
    <w:rsid w:val="009470BC"/>
    <w:rsid w:val="00947F2C"/>
    <w:rsid w:val="00951974"/>
    <w:rsid w:val="009521E1"/>
    <w:rsid w:val="00953298"/>
    <w:rsid w:val="00955617"/>
    <w:rsid w:val="00956AE0"/>
    <w:rsid w:val="009576A4"/>
    <w:rsid w:val="00960685"/>
    <w:rsid w:val="00961055"/>
    <w:rsid w:val="00961258"/>
    <w:rsid w:val="009621C2"/>
    <w:rsid w:val="009623DA"/>
    <w:rsid w:val="00965773"/>
    <w:rsid w:val="00965905"/>
    <w:rsid w:val="00965AC3"/>
    <w:rsid w:val="00974BDA"/>
    <w:rsid w:val="0097665C"/>
    <w:rsid w:val="0097775D"/>
    <w:rsid w:val="00980B8C"/>
    <w:rsid w:val="00980E5B"/>
    <w:rsid w:val="009835CC"/>
    <w:rsid w:val="009850EB"/>
    <w:rsid w:val="009879EB"/>
    <w:rsid w:val="00987A30"/>
    <w:rsid w:val="0099402E"/>
    <w:rsid w:val="00994350"/>
    <w:rsid w:val="009951D6"/>
    <w:rsid w:val="00995DF0"/>
    <w:rsid w:val="009A09E5"/>
    <w:rsid w:val="009A172B"/>
    <w:rsid w:val="009A4613"/>
    <w:rsid w:val="009A49AB"/>
    <w:rsid w:val="009A740D"/>
    <w:rsid w:val="009B1C98"/>
    <w:rsid w:val="009B5E36"/>
    <w:rsid w:val="009B6FE7"/>
    <w:rsid w:val="009B7BEF"/>
    <w:rsid w:val="009C07B0"/>
    <w:rsid w:val="009C0FD8"/>
    <w:rsid w:val="009C1FF6"/>
    <w:rsid w:val="009C3AF2"/>
    <w:rsid w:val="009C54D1"/>
    <w:rsid w:val="009C68AF"/>
    <w:rsid w:val="009C6CBD"/>
    <w:rsid w:val="009C7BDF"/>
    <w:rsid w:val="009D01AD"/>
    <w:rsid w:val="009D1704"/>
    <w:rsid w:val="009D2C3A"/>
    <w:rsid w:val="009D34D1"/>
    <w:rsid w:val="009D36A3"/>
    <w:rsid w:val="009D54FF"/>
    <w:rsid w:val="009D6CF7"/>
    <w:rsid w:val="009D6F41"/>
    <w:rsid w:val="009D7C03"/>
    <w:rsid w:val="009E02E9"/>
    <w:rsid w:val="009E311E"/>
    <w:rsid w:val="009E3CC7"/>
    <w:rsid w:val="009E4931"/>
    <w:rsid w:val="009E5133"/>
    <w:rsid w:val="009E77C5"/>
    <w:rsid w:val="009F184F"/>
    <w:rsid w:val="009F25B0"/>
    <w:rsid w:val="009F4BA7"/>
    <w:rsid w:val="009F6070"/>
    <w:rsid w:val="009F7764"/>
    <w:rsid w:val="009F7899"/>
    <w:rsid w:val="00A017C4"/>
    <w:rsid w:val="00A026D2"/>
    <w:rsid w:val="00A03086"/>
    <w:rsid w:val="00A0459E"/>
    <w:rsid w:val="00A05269"/>
    <w:rsid w:val="00A05DD2"/>
    <w:rsid w:val="00A12E06"/>
    <w:rsid w:val="00A139FF"/>
    <w:rsid w:val="00A13FCC"/>
    <w:rsid w:val="00A14A97"/>
    <w:rsid w:val="00A15AE5"/>
    <w:rsid w:val="00A203DA"/>
    <w:rsid w:val="00A21332"/>
    <w:rsid w:val="00A21880"/>
    <w:rsid w:val="00A21ED0"/>
    <w:rsid w:val="00A22925"/>
    <w:rsid w:val="00A24603"/>
    <w:rsid w:val="00A25A62"/>
    <w:rsid w:val="00A260C8"/>
    <w:rsid w:val="00A2610F"/>
    <w:rsid w:val="00A27FB0"/>
    <w:rsid w:val="00A30776"/>
    <w:rsid w:val="00A31272"/>
    <w:rsid w:val="00A31EA3"/>
    <w:rsid w:val="00A32B88"/>
    <w:rsid w:val="00A3354F"/>
    <w:rsid w:val="00A34ACF"/>
    <w:rsid w:val="00A35A60"/>
    <w:rsid w:val="00A36B65"/>
    <w:rsid w:val="00A378FE"/>
    <w:rsid w:val="00A37C61"/>
    <w:rsid w:val="00A44394"/>
    <w:rsid w:val="00A46064"/>
    <w:rsid w:val="00A52AD6"/>
    <w:rsid w:val="00A52B78"/>
    <w:rsid w:val="00A53BBA"/>
    <w:rsid w:val="00A5573A"/>
    <w:rsid w:val="00A56BEE"/>
    <w:rsid w:val="00A56F5C"/>
    <w:rsid w:val="00A6109A"/>
    <w:rsid w:val="00A61E48"/>
    <w:rsid w:val="00A6323D"/>
    <w:rsid w:val="00A633D5"/>
    <w:rsid w:val="00A63B77"/>
    <w:rsid w:val="00A64640"/>
    <w:rsid w:val="00A65209"/>
    <w:rsid w:val="00A65211"/>
    <w:rsid w:val="00A65437"/>
    <w:rsid w:val="00A706D6"/>
    <w:rsid w:val="00A728AB"/>
    <w:rsid w:val="00A74C44"/>
    <w:rsid w:val="00A7635F"/>
    <w:rsid w:val="00A764FA"/>
    <w:rsid w:val="00A7759E"/>
    <w:rsid w:val="00A77DCA"/>
    <w:rsid w:val="00A80E47"/>
    <w:rsid w:val="00A81B09"/>
    <w:rsid w:val="00A81C36"/>
    <w:rsid w:val="00A83660"/>
    <w:rsid w:val="00A86882"/>
    <w:rsid w:val="00A869AA"/>
    <w:rsid w:val="00A86E09"/>
    <w:rsid w:val="00A907BA"/>
    <w:rsid w:val="00A921F9"/>
    <w:rsid w:val="00A9300A"/>
    <w:rsid w:val="00A931AB"/>
    <w:rsid w:val="00A936A7"/>
    <w:rsid w:val="00A94193"/>
    <w:rsid w:val="00A97632"/>
    <w:rsid w:val="00AA3A5D"/>
    <w:rsid w:val="00AA4602"/>
    <w:rsid w:val="00AA4807"/>
    <w:rsid w:val="00AA57D8"/>
    <w:rsid w:val="00AA58DE"/>
    <w:rsid w:val="00AA7F5A"/>
    <w:rsid w:val="00AB011A"/>
    <w:rsid w:val="00AB1642"/>
    <w:rsid w:val="00AB2E92"/>
    <w:rsid w:val="00AB41F3"/>
    <w:rsid w:val="00AB45ED"/>
    <w:rsid w:val="00AC0FF4"/>
    <w:rsid w:val="00AC2793"/>
    <w:rsid w:val="00AC5594"/>
    <w:rsid w:val="00AC589D"/>
    <w:rsid w:val="00AD1AA3"/>
    <w:rsid w:val="00AD1BF7"/>
    <w:rsid w:val="00AD2D38"/>
    <w:rsid w:val="00AD606D"/>
    <w:rsid w:val="00AD6B8C"/>
    <w:rsid w:val="00AE0C78"/>
    <w:rsid w:val="00AE0F3C"/>
    <w:rsid w:val="00AE3135"/>
    <w:rsid w:val="00AE442F"/>
    <w:rsid w:val="00AE4B7C"/>
    <w:rsid w:val="00AE798D"/>
    <w:rsid w:val="00AE7D5D"/>
    <w:rsid w:val="00AF025E"/>
    <w:rsid w:val="00AF0F3F"/>
    <w:rsid w:val="00AF614D"/>
    <w:rsid w:val="00AF6376"/>
    <w:rsid w:val="00AF75CC"/>
    <w:rsid w:val="00B02606"/>
    <w:rsid w:val="00B02771"/>
    <w:rsid w:val="00B029AD"/>
    <w:rsid w:val="00B05BF0"/>
    <w:rsid w:val="00B05CFB"/>
    <w:rsid w:val="00B05F44"/>
    <w:rsid w:val="00B1005A"/>
    <w:rsid w:val="00B129B8"/>
    <w:rsid w:val="00B16858"/>
    <w:rsid w:val="00B219D9"/>
    <w:rsid w:val="00B21AE3"/>
    <w:rsid w:val="00B22152"/>
    <w:rsid w:val="00B227DD"/>
    <w:rsid w:val="00B27045"/>
    <w:rsid w:val="00B27542"/>
    <w:rsid w:val="00B30244"/>
    <w:rsid w:val="00B30A1D"/>
    <w:rsid w:val="00B32E0D"/>
    <w:rsid w:val="00B336F3"/>
    <w:rsid w:val="00B33F8B"/>
    <w:rsid w:val="00B3523A"/>
    <w:rsid w:val="00B3557A"/>
    <w:rsid w:val="00B379CF"/>
    <w:rsid w:val="00B37B04"/>
    <w:rsid w:val="00B41134"/>
    <w:rsid w:val="00B42654"/>
    <w:rsid w:val="00B4595E"/>
    <w:rsid w:val="00B464A5"/>
    <w:rsid w:val="00B46790"/>
    <w:rsid w:val="00B4757C"/>
    <w:rsid w:val="00B47F4E"/>
    <w:rsid w:val="00B502F2"/>
    <w:rsid w:val="00B5121F"/>
    <w:rsid w:val="00B53419"/>
    <w:rsid w:val="00B541B1"/>
    <w:rsid w:val="00B55FF8"/>
    <w:rsid w:val="00B56705"/>
    <w:rsid w:val="00B60EE0"/>
    <w:rsid w:val="00B61D99"/>
    <w:rsid w:val="00B67879"/>
    <w:rsid w:val="00B70799"/>
    <w:rsid w:val="00B70C59"/>
    <w:rsid w:val="00B719B8"/>
    <w:rsid w:val="00B719F2"/>
    <w:rsid w:val="00B71FB9"/>
    <w:rsid w:val="00B738F2"/>
    <w:rsid w:val="00B74175"/>
    <w:rsid w:val="00B77D0B"/>
    <w:rsid w:val="00B80ADB"/>
    <w:rsid w:val="00B80BAD"/>
    <w:rsid w:val="00B819AF"/>
    <w:rsid w:val="00B84384"/>
    <w:rsid w:val="00B8441B"/>
    <w:rsid w:val="00B853A3"/>
    <w:rsid w:val="00B86551"/>
    <w:rsid w:val="00B87305"/>
    <w:rsid w:val="00B9099C"/>
    <w:rsid w:val="00B92001"/>
    <w:rsid w:val="00B933BE"/>
    <w:rsid w:val="00B93E93"/>
    <w:rsid w:val="00B94E95"/>
    <w:rsid w:val="00B96552"/>
    <w:rsid w:val="00B96A80"/>
    <w:rsid w:val="00BA0557"/>
    <w:rsid w:val="00BA0D75"/>
    <w:rsid w:val="00BA3D4D"/>
    <w:rsid w:val="00BA4738"/>
    <w:rsid w:val="00BA4AE3"/>
    <w:rsid w:val="00BA510B"/>
    <w:rsid w:val="00BA5D1B"/>
    <w:rsid w:val="00BA7491"/>
    <w:rsid w:val="00BA7B40"/>
    <w:rsid w:val="00BB0D61"/>
    <w:rsid w:val="00BB1CD5"/>
    <w:rsid w:val="00BB5CDB"/>
    <w:rsid w:val="00BC0584"/>
    <w:rsid w:val="00BC1033"/>
    <w:rsid w:val="00BC423A"/>
    <w:rsid w:val="00BC461C"/>
    <w:rsid w:val="00BC46B4"/>
    <w:rsid w:val="00BC490F"/>
    <w:rsid w:val="00BC4B75"/>
    <w:rsid w:val="00BC6AB7"/>
    <w:rsid w:val="00BC7BCB"/>
    <w:rsid w:val="00BD065B"/>
    <w:rsid w:val="00BD27DB"/>
    <w:rsid w:val="00BD2AC9"/>
    <w:rsid w:val="00BD4ECE"/>
    <w:rsid w:val="00BD503F"/>
    <w:rsid w:val="00BD50A6"/>
    <w:rsid w:val="00BD5D81"/>
    <w:rsid w:val="00BD748A"/>
    <w:rsid w:val="00BD7CE0"/>
    <w:rsid w:val="00BD7D68"/>
    <w:rsid w:val="00BE015E"/>
    <w:rsid w:val="00BE255B"/>
    <w:rsid w:val="00BE3389"/>
    <w:rsid w:val="00BE3BB8"/>
    <w:rsid w:val="00BE4F08"/>
    <w:rsid w:val="00BE5080"/>
    <w:rsid w:val="00BE5C37"/>
    <w:rsid w:val="00BE6EC2"/>
    <w:rsid w:val="00BE7F4F"/>
    <w:rsid w:val="00BF17B6"/>
    <w:rsid w:val="00BF1C08"/>
    <w:rsid w:val="00BF2378"/>
    <w:rsid w:val="00BF380E"/>
    <w:rsid w:val="00BF5790"/>
    <w:rsid w:val="00BF7C5A"/>
    <w:rsid w:val="00BF7C67"/>
    <w:rsid w:val="00BF7EE5"/>
    <w:rsid w:val="00C00434"/>
    <w:rsid w:val="00C019A8"/>
    <w:rsid w:val="00C027D4"/>
    <w:rsid w:val="00C06BF7"/>
    <w:rsid w:val="00C11CBF"/>
    <w:rsid w:val="00C124FB"/>
    <w:rsid w:val="00C157E8"/>
    <w:rsid w:val="00C15CC9"/>
    <w:rsid w:val="00C17166"/>
    <w:rsid w:val="00C17880"/>
    <w:rsid w:val="00C17B0F"/>
    <w:rsid w:val="00C17FB3"/>
    <w:rsid w:val="00C229BE"/>
    <w:rsid w:val="00C271CC"/>
    <w:rsid w:val="00C32D90"/>
    <w:rsid w:val="00C335C1"/>
    <w:rsid w:val="00C33AEF"/>
    <w:rsid w:val="00C34971"/>
    <w:rsid w:val="00C35D5E"/>
    <w:rsid w:val="00C367B1"/>
    <w:rsid w:val="00C37C0D"/>
    <w:rsid w:val="00C409C0"/>
    <w:rsid w:val="00C41F57"/>
    <w:rsid w:val="00C44DE5"/>
    <w:rsid w:val="00C500CC"/>
    <w:rsid w:val="00C52243"/>
    <w:rsid w:val="00C54C62"/>
    <w:rsid w:val="00C56504"/>
    <w:rsid w:val="00C5734F"/>
    <w:rsid w:val="00C57543"/>
    <w:rsid w:val="00C61DAA"/>
    <w:rsid w:val="00C62E98"/>
    <w:rsid w:val="00C630C5"/>
    <w:rsid w:val="00C632DE"/>
    <w:rsid w:val="00C64E90"/>
    <w:rsid w:val="00C64FA9"/>
    <w:rsid w:val="00C70E26"/>
    <w:rsid w:val="00C73A55"/>
    <w:rsid w:val="00C75F24"/>
    <w:rsid w:val="00C767F7"/>
    <w:rsid w:val="00C7722C"/>
    <w:rsid w:val="00C80D5C"/>
    <w:rsid w:val="00C81A26"/>
    <w:rsid w:val="00C81CE0"/>
    <w:rsid w:val="00C86672"/>
    <w:rsid w:val="00C87C9C"/>
    <w:rsid w:val="00C901EC"/>
    <w:rsid w:val="00C92807"/>
    <w:rsid w:val="00C93A85"/>
    <w:rsid w:val="00C94B37"/>
    <w:rsid w:val="00C952F7"/>
    <w:rsid w:val="00C96438"/>
    <w:rsid w:val="00CA2087"/>
    <w:rsid w:val="00CA2D2A"/>
    <w:rsid w:val="00CA76FB"/>
    <w:rsid w:val="00CB04DA"/>
    <w:rsid w:val="00CB26CA"/>
    <w:rsid w:val="00CB40F2"/>
    <w:rsid w:val="00CB4509"/>
    <w:rsid w:val="00CB62D9"/>
    <w:rsid w:val="00CB69B8"/>
    <w:rsid w:val="00CB6C9F"/>
    <w:rsid w:val="00CC1AC6"/>
    <w:rsid w:val="00CC2356"/>
    <w:rsid w:val="00CC2647"/>
    <w:rsid w:val="00CC369B"/>
    <w:rsid w:val="00CC560D"/>
    <w:rsid w:val="00CC6141"/>
    <w:rsid w:val="00CC6EE9"/>
    <w:rsid w:val="00CD1271"/>
    <w:rsid w:val="00CD17CD"/>
    <w:rsid w:val="00CD1FE7"/>
    <w:rsid w:val="00CD2D07"/>
    <w:rsid w:val="00CD3418"/>
    <w:rsid w:val="00CD4E80"/>
    <w:rsid w:val="00CD542E"/>
    <w:rsid w:val="00CE0066"/>
    <w:rsid w:val="00CE2CE6"/>
    <w:rsid w:val="00CE61ED"/>
    <w:rsid w:val="00CF0979"/>
    <w:rsid w:val="00CF1C70"/>
    <w:rsid w:val="00CF2064"/>
    <w:rsid w:val="00CF2A96"/>
    <w:rsid w:val="00CF3649"/>
    <w:rsid w:val="00CF70D2"/>
    <w:rsid w:val="00CF73F1"/>
    <w:rsid w:val="00D00208"/>
    <w:rsid w:val="00D00601"/>
    <w:rsid w:val="00D01D67"/>
    <w:rsid w:val="00D03E8C"/>
    <w:rsid w:val="00D07292"/>
    <w:rsid w:val="00D0737E"/>
    <w:rsid w:val="00D1347E"/>
    <w:rsid w:val="00D147A1"/>
    <w:rsid w:val="00D149F6"/>
    <w:rsid w:val="00D1580F"/>
    <w:rsid w:val="00D15965"/>
    <w:rsid w:val="00D16DAF"/>
    <w:rsid w:val="00D2030F"/>
    <w:rsid w:val="00D219A5"/>
    <w:rsid w:val="00D21DA4"/>
    <w:rsid w:val="00D2351C"/>
    <w:rsid w:val="00D23FBC"/>
    <w:rsid w:val="00D243EB"/>
    <w:rsid w:val="00D24C4F"/>
    <w:rsid w:val="00D24EB5"/>
    <w:rsid w:val="00D25A13"/>
    <w:rsid w:val="00D26060"/>
    <w:rsid w:val="00D314E1"/>
    <w:rsid w:val="00D32600"/>
    <w:rsid w:val="00D3313C"/>
    <w:rsid w:val="00D34D2B"/>
    <w:rsid w:val="00D3516E"/>
    <w:rsid w:val="00D3594B"/>
    <w:rsid w:val="00D35F03"/>
    <w:rsid w:val="00D36C4D"/>
    <w:rsid w:val="00D40938"/>
    <w:rsid w:val="00D410FF"/>
    <w:rsid w:val="00D4236D"/>
    <w:rsid w:val="00D44861"/>
    <w:rsid w:val="00D44F11"/>
    <w:rsid w:val="00D460AE"/>
    <w:rsid w:val="00D46CF9"/>
    <w:rsid w:val="00D47101"/>
    <w:rsid w:val="00D473F1"/>
    <w:rsid w:val="00D50503"/>
    <w:rsid w:val="00D529BA"/>
    <w:rsid w:val="00D537F7"/>
    <w:rsid w:val="00D53A5A"/>
    <w:rsid w:val="00D54037"/>
    <w:rsid w:val="00D54F0C"/>
    <w:rsid w:val="00D5607B"/>
    <w:rsid w:val="00D570F5"/>
    <w:rsid w:val="00D577C0"/>
    <w:rsid w:val="00D60236"/>
    <w:rsid w:val="00D60402"/>
    <w:rsid w:val="00D60917"/>
    <w:rsid w:val="00D62DD7"/>
    <w:rsid w:val="00D6328C"/>
    <w:rsid w:val="00D65921"/>
    <w:rsid w:val="00D7122B"/>
    <w:rsid w:val="00D73A91"/>
    <w:rsid w:val="00D74DA9"/>
    <w:rsid w:val="00D7574A"/>
    <w:rsid w:val="00D759AA"/>
    <w:rsid w:val="00D75E33"/>
    <w:rsid w:val="00D765E1"/>
    <w:rsid w:val="00D7698D"/>
    <w:rsid w:val="00D77212"/>
    <w:rsid w:val="00D779AB"/>
    <w:rsid w:val="00D77A24"/>
    <w:rsid w:val="00D81142"/>
    <w:rsid w:val="00D81F9B"/>
    <w:rsid w:val="00D82EF3"/>
    <w:rsid w:val="00D843D0"/>
    <w:rsid w:val="00D84505"/>
    <w:rsid w:val="00D84EB6"/>
    <w:rsid w:val="00D8629C"/>
    <w:rsid w:val="00D86FB1"/>
    <w:rsid w:val="00D90CB3"/>
    <w:rsid w:val="00D92859"/>
    <w:rsid w:val="00D92AC4"/>
    <w:rsid w:val="00D95051"/>
    <w:rsid w:val="00D958C9"/>
    <w:rsid w:val="00D963F7"/>
    <w:rsid w:val="00D96BF3"/>
    <w:rsid w:val="00DA2324"/>
    <w:rsid w:val="00DA562B"/>
    <w:rsid w:val="00DA5CA3"/>
    <w:rsid w:val="00DA7AF0"/>
    <w:rsid w:val="00DB094D"/>
    <w:rsid w:val="00DB24BD"/>
    <w:rsid w:val="00DB3E99"/>
    <w:rsid w:val="00DB3F50"/>
    <w:rsid w:val="00DB4A68"/>
    <w:rsid w:val="00DB54F3"/>
    <w:rsid w:val="00DB584D"/>
    <w:rsid w:val="00DB7B7F"/>
    <w:rsid w:val="00DC0DB1"/>
    <w:rsid w:val="00DC355D"/>
    <w:rsid w:val="00DC36A6"/>
    <w:rsid w:val="00DC37BD"/>
    <w:rsid w:val="00DC623F"/>
    <w:rsid w:val="00DC7F07"/>
    <w:rsid w:val="00DD1D25"/>
    <w:rsid w:val="00DD48CF"/>
    <w:rsid w:val="00DD49F5"/>
    <w:rsid w:val="00DD4A61"/>
    <w:rsid w:val="00DD68BE"/>
    <w:rsid w:val="00DD6D0A"/>
    <w:rsid w:val="00DD7422"/>
    <w:rsid w:val="00DE41C1"/>
    <w:rsid w:val="00DE4975"/>
    <w:rsid w:val="00DE60B9"/>
    <w:rsid w:val="00DE6460"/>
    <w:rsid w:val="00DE73DF"/>
    <w:rsid w:val="00DE789A"/>
    <w:rsid w:val="00DF13AC"/>
    <w:rsid w:val="00DF36C1"/>
    <w:rsid w:val="00DF3BAA"/>
    <w:rsid w:val="00DF42B4"/>
    <w:rsid w:val="00E00204"/>
    <w:rsid w:val="00E0062C"/>
    <w:rsid w:val="00E0150A"/>
    <w:rsid w:val="00E01DDF"/>
    <w:rsid w:val="00E02D19"/>
    <w:rsid w:val="00E04D91"/>
    <w:rsid w:val="00E06F0E"/>
    <w:rsid w:val="00E07AA0"/>
    <w:rsid w:val="00E1191F"/>
    <w:rsid w:val="00E125BF"/>
    <w:rsid w:val="00E12820"/>
    <w:rsid w:val="00E139E7"/>
    <w:rsid w:val="00E16850"/>
    <w:rsid w:val="00E25C93"/>
    <w:rsid w:val="00E279EA"/>
    <w:rsid w:val="00E27BB6"/>
    <w:rsid w:val="00E27E25"/>
    <w:rsid w:val="00E300A4"/>
    <w:rsid w:val="00E30F07"/>
    <w:rsid w:val="00E31061"/>
    <w:rsid w:val="00E32BCF"/>
    <w:rsid w:val="00E33755"/>
    <w:rsid w:val="00E33A3F"/>
    <w:rsid w:val="00E36E28"/>
    <w:rsid w:val="00E37897"/>
    <w:rsid w:val="00E37DD6"/>
    <w:rsid w:val="00E37E2D"/>
    <w:rsid w:val="00E4148C"/>
    <w:rsid w:val="00E41C00"/>
    <w:rsid w:val="00E42834"/>
    <w:rsid w:val="00E4355D"/>
    <w:rsid w:val="00E43590"/>
    <w:rsid w:val="00E44B9A"/>
    <w:rsid w:val="00E50E50"/>
    <w:rsid w:val="00E51865"/>
    <w:rsid w:val="00E52950"/>
    <w:rsid w:val="00E52E09"/>
    <w:rsid w:val="00E54E49"/>
    <w:rsid w:val="00E57257"/>
    <w:rsid w:val="00E629B5"/>
    <w:rsid w:val="00E6630C"/>
    <w:rsid w:val="00E668EF"/>
    <w:rsid w:val="00E701E5"/>
    <w:rsid w:val="00E703E2"/>
    <w:rsid w:val="00E712DE"/>
    <w:rsid w:val="00E73594"/>
    <w:rsid w:val="00E767A4"/>
    <w:rsid w:val="00E76B3C"/>
    <w:rsid w:val="00E77BA9"/>
    <w:rsid w:val="00E817C7"/>
    <w:rsid w:val="00E81BAA"/>
    <w:rsid w:val="00E81F73"/>
    <w:rsid w:val="00E82B1B"/>
    <w:rsid w:val="00E82F94"/>
    <w:rsid w:val="00E836F3"/>
    <w:rsid w:val="00E85B6E"/>
    <w:rsid w:val="00E872FB"/>
    <w:rsid w:val="00E91615"/>
    <w:rsid w:val="00E9308D"/>
    <w:rsid w:val="00E933FA"/>
    <w:rsid w:val="00E93724"/>
    <w:rsid w:val="00EA1E0F"/>
    <w:rsid w:val="00EA60F2"/>
    <w:rsid w:val="00EA61A8"/>
    <w:rsid w:val="00EA68DC"/>
    <w:rsid w:val="00EA68F0"/>
    <w:rsid w:val="00EA6CDB"/>
    <w:rsid w:val="00EB28DD"/>
    <w:rsid w:val="00EB5000"/>
    <w:rsid w:val="00EB52DB"/>
    <w:rsid w:val="00EB6769"/>
    <w:rsid w:val="00EB7629"/>
    <w:rsid w:val="00EB7DD0"/>
    <w:rsid w:val="00EC0D98"/>
    <w:rsid w:val="00EC176E"/>
    <w:rsid w:val="00EC1AD4"/>
    <w:rsid w:val="00EC2136"/>
    <w:rsid w:val="00EC2B66"/>
    <w:rsid w:val="00EC662F"/>
    <w:rsid w:val="00ED1A68"/>
    <w:rsid w:val="00ED21A5"/>
    <w:rsid w:val="00ED4ED6"/>
    <w:rsid w:val="00ED5212"/>
    <w:rsid w:val="00EE1241"/>
    <w:rsid w:val="00EE46BF"/>
    <w:rsid w:val="00EE4ACE"/>
    <w:rsid w:val="00EE5076"/>
    <w:rsid w:val="00EE657D"/>
    <w:rsid w:val="00EE67B3"/>
    <w:rsid w:val="00EF3998"/>
    <w:rsid w:val="00EF618D"/>
    <w:rsid w:val="00EF672D"/>
    <w:rsid w:val="00EF70A9"/>
    <w:rsid w:val="00F0090B"/>
    <w:rsid w:val="00F01038"/>
    <w:rsid w:val="00F01DBD"/>
    <w:rsid w:val="00F0247D"/>
    <w:rsid w:val="00F02B18"/>
    <w:rsid w:val="00F03AF6"/>
    <w:rsid w:val="00F056F0"/>
    <w:rsid w:val="00F14EEB"/>
    <w:rsid w:val="00F14F51"/>
    <w:rsid w:val="00F15EAA"/>
    <w:rsid w:val="00F163F6"/>
    <w:rsid w:val="00F16FDD"/>
    <w:rsid w:val="00F20177"/>
    <w:rsid w:val="00F23AAA"/>
    <w:rsid w:val="00F23E6A"/>
    <w:rsid w:val="00F240CC"/>
    <w:rsid w:val="00F2462B"/>
    <w:rsid w:val="00F24EAC"/>
    <w:rsid w:val="00F25776"/>
    <w:rsid w:val="00F2620A"/>
    <w:rsid w:val="00F266FC"/>
    <w:rsid w:val="00F27323"/>
    <w:rsid w:val="00F27664"/>
    <w:rsid w:val="00F312F0"/>
    <w:rsid w:val="00F32A70"/>
    <w:rsid w:val="00F32E01"/>
    <w:rsid w:val="00F33EAB"/>
    <w:rsid w:val="00F34BBF"/>
    <w:rsid w:val="00F35220"/>
    <w:rsid w:val="00F36099"/>
    <w:rsid w:val="00F3727F"/>
    <w:rsid w:val="00F37FEE"/>
    <w:rsid w:val="00F412E8"/>
    <w:rsid w:val="00F43E6C"/>
    <w:rsid w:val="00F4431E"/>
    <w:rsid w:val="00F4433C"/>
    <w:rsid w:val="00F459BE"/>
    <w:rsid w:val="00F45B77"/>
    <w:rsid w:val="00F461E8"/>
    <w:rsid w:val="00F4695F"/>
    <w:rsid w:val="00F46ABC"/>
    <w:rsid w:val="00F470B8"/>
    <w:rsid w:val="00F50D6B"/>
    <w:rsid w:val="00F5273C"/>
    <w:rsid w:val="00F57855"/>
    <w:rsid w:val="00F63B21"/>
    <w:rsid w:val="00F66705"/>
    <w:rsid w:val="00F672EE"/>
    <w:rsid w:val="00F710D8"/>
    <w:rsid w:val="00F713D7"/>
    <w:rsid w:val="00F7143F"/>
    <w:rsid w:val="00F71E92"/>
    <w:rsid w:val="00F71F8D"/>
    <w:rsid w:val="00F74864"/>
    <w:rsid w:val="00F7749D"/>
    <w:rsid w:val="00F80388"/>
    <w:rsid w:val="00F81C8D"/>
    <w:rsid w:val="00F81EA6"/>
    <w:rsid w:val="00F85DD9"/>
    <w:rsid w:val="00F86B40"/>
    <w:rsid w:val="00F87344"/>
    <w:rsid w:val="00F874BB"/>
    <w:rsid w:val="00F90CA5"/>
    <w:rsid w:val="00F91AB9"/>
    <w:rsid w:val="00F91CEB"/>
    <w:rsid w:val="00F95694"/>
    <w:rsid w:val="00F97D4B"/>
    <w:rsid w:val="00FA041D"/>
    <w:rsid w:val="00FA2DE7"/>
    <w:rsid w:val="00FA373D"/>
    <w:rsid w:val="00FA43D5"/>
    <w:rsid w:val="00FA73DE"/>
    <w:rsid w:val="00FB09D8"/>
    <w:rsid w:val="00FB0E03"/>
    <w:rsid w:val="00FB1256"/>
    <w:rsid w:val="00FB1425"/>
    <w:rsid w:val="00FB4DEB"/>
    <w:rsid w:val="00FB5A1A"/>
    <w:rsid w:val="00FB7682"/>
    <w:rsid w:val="00FC07C0"/>
    <w:rsid w:val="00FC0C27"/>
    <w:rsid w:val="00FC0D53"/>
    <w:rsid w:val="00FC3CB1"/>
    <w:rsid w:val="00FC4F31"/>
    <w:rsid w:val="00FC4F81"/>
    <w:rsid w:val="00FC50C9"/>
    <w:rsid w:val="00FC6617"/>
    <w:rsid w:val="00FC7388"/>
    <w:rsid w:val="00FC7CA9"/>
    <w:rsid w:val="00FD2BAA"/>
    <w:rsid w:val="00FD305C"/>
    <w:rsid w:val="00FD6288"/>
    <w:rsid w:val="00FE0A0D"/>
    <w:rsid w:val="00FE1884"/>
    <w:rsid w:val="00FE1D3B"/>
    <w:rsid w:val="00FE2140"/>
    <w:rsid w:val="00FE309D"/>
    <w:rsid w:val="00FE5D46"/>
    <w:rsid w:val="00FE774A"/>
    <w:rsid w:val="00FE77BF"/>
    <w:rsid w:val="00FF2115"/>
    <w:rsid w:val="00FF228A"/>
    <w:rsid w:val="00FF24B8"/>
    <w:rsid w:val="00FF288E"/>
    <w:rsid w:val="00FF515F"/>
    <w:rsid w:val="00FF5315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DC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7E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7E83"/>
  </w:style>
  <w:style w:type="paragraph" w:styleId="a7">
    <w:name w:val="footer"/>
    <w:basedOn w:val="a"/>
    <w:link w:val="a8"/>
    <w:uiPriority w:val="99"/>
    <w:unhideWhenUsed/>
    <w:rsid w:val="002E7E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7E83"/>
  </w:style>
  <w:style w:type="paragraph" w:styleId="a9">
    <w:name w:val="Balloon Text"/>
    <w:basedOn w:val="a"/>
    <w:link w:val="aa"/>
    <w:uiPriority w:val="99"/>
    <w:semiHidden/>
    <w:unhideWhenUsed/>
    <w:rsid w:val="003E7C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C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933FA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rsid w:val="00F0247D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9C7BDF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DC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7E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7E83"/>
  </w:style>
  <w:style w:type="paragraph" w:styleId="a7">
    <w:name w:val="footer"/>
    <w:basedOn w:val="a"/>
    <w:link w:val="a8"/>
    <w:uiPriority w:val="99"/>
    <w:unhideWhenUsed/>
    <w:rsid w:val="002E7E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7E83"/>
  </w:style>
  <w:style w:type="paragraph" w:styleId="a9">
    <w:name w:val="Balloon Text"/>
    <w:basedOn w:val="a"/>
    <w:link w:val="aa"/>
    <w:uiPriority w:val="99"/>
    <w:semiHidden/>
    <w:unhideWhenUsed/>
    <w:rsid w:val="003E7C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C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933FA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rsid w:val="00F0247D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9C7BDF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887224F4A5CAC4BFB0692D320D9340A725624DCF3C0DBB8F8E927EB7D1g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35F47-11B0-4EA6-A4B9-2D08C475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6293</Words>
  <Characters>35872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2015-02-06T06:39:00Z</cp:lastPrinted>
  <dcterms:created xsi:type="dcterms:W3CDTF">2015-02-25T07:27:00Z</dcterms:created>
  <dcterms:modified xsi:type="dcterms:W3CDTF">2015-02-27T05:35:00Z</dcterms:modified>
</cp:coreProperties>
</file>