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00" w:rsidRDefault="00C47400" w:rsidP="00C47400">
      <w:pPr>
        <w:jc w:val="both"/>
      </w:pPr>
      <w:r>
        <w:t>- 09.05.2016г Торжественная процессия возложение венков и цветов к памятнику «Скорбящая мать»</w:t>
      </w:r>
    </w:p>
    <w:p w:rsidR="00C47400" w:rsidRPr="00C47400" w:rsidRDefault="00C47400" w:rsidP="00C4740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51729" cy="2555108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20" cy="255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>- 13.05.2016 Принятие присяги в КМШИ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2095" cy="1859280"/>
            <wp:effectExtent l="0" t="0" r="825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>- 17.05.2016 Общегородское мероприятие «Выбор</w:t>
      </w:r>
      <w:proofErr w:type="gramStart"/>
      <w:r>
        <w:t>ы-</w:t>
      </w:r>
      <w:proofErr w:type="gramEnd"/>
      <w:r>
        <w:t xml:space="preserve"> это важно» 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635" cy="1682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 xml:space="preserve">- </w:t>
      </w:r>
      <w:r w:rsidRPr="00A530F6">
        <w:t xml:space="preserve">18 </w:t>
      </w:r>
      <w:r>
        <w:t xml:space="preserve">.05.2016г </w:t>
      </w:r>
      <w:r w:rsidRPr="00A530F6">
        <w:t xml:space="preserve"> </w:t>
      </w:r>
      <w:r>
        <w:t>Т</w:t>
      </w:r>
      <w:r w:rsidRPr="00A530F6">
        <w:t>оржественная линейка с участием детских общественных организаций города, посвященная Дню детских общественных объединений.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2025" cy="17615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34" cy="175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175" cy="17799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 xml:space="preserve">- 25.05.2016г Торжественная линейка,  посвященная Последнему звонку </w:t>
      </w:r>
      <w:proofErr w:type="gramStart"/>
      <w:r>
        <w:t>в</w:t>
      </w:r>
      <w:proofErr w:type="gramEnd"/>
      <w:r>
        <w:t xml:space="preserve"> интерната №2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6045" cy="198755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 xml:space="preserve">- 24.05.2016г. </w:t>
      </w:r>
      <w:r w:rsidRPr="00D92AA0">
        <w:t>Д</w:t>
      </w:r>
      <w:r>
        <w:t>е</w:t>
      </w:r>
      <w:r w:rsidRPr="00D92AA0">
        <w:t>н</w:t>
      </w:r>
      <w:r>
        <w:t>ь</w:t>
      </w:r>
      <w:r w:rsidRPr="00D92AA0">
        <w:t xml:space="preserve"> славянской письменности и культуры</w:t>
      </w:r>
      <w:r>
        <w:t xml:space="preserve"> в ЦТКНР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7294" cy="17935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35" cy="180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 xml:space="preserve">- </w:t>
      </w:r>
      <w:r w:rsidRPr="007D4030">
        <w:t xml:space="preserve">24 </w:t>
      </w:r>
      <w:r>
        <w:t xml:space="preserve">.05.2016г. </w:t>
      </w:r>
      <w:r w:rsidRPr="007D4030">
        <w:t xml:space="preserve"> </w:t>
      </w:r>
      <w:r>
        <w:t>П</w:t>
      </w:r>
      <w:r w:rsidRPr="007D4030">
        <w:t xml:space="preserve">редставители администрации, налоговой службы, полиции, пенсионного фонда, центра занятости населения и Общественной палаты </w:t>
      </w:r>
      <w:r w:rsidRPr="007D4030">
        <w:lastRenderedPageBreak/>
        <w:t>города в соответствии с Планом мероприятий по вопросу противодействия «теневому» сектору экономики проверили деятельность индивидуальных предпринимателей и организаций.</w:t>
      </w:r>
    </w:p>
    <w:p w:rsidR="00C47400" w:rsidRDefault="00C47400" w:rsidP="00C47400">
      <w:pPr>
        <w:jc w:val="both"/>
      </w:pPr>
      <w:r>
        <w:t xml:space="preserve">- 24.05.2016  Республиканское  совещание по профилактике преступлений и правонарушений в Республике Дагестан. </w:t>
      </w:r>
    </w:p>
    <w:p w:rsidR="00C47400" w:rsidRDefault="00C47400" w:rsidP="00C47400">
      <w:pPr>
        <w:jc w:val="both"/>
      </w:pPr>
      <w:r>
        <w:t>- 27.05.2016г. Праздник,  посвященный Международному дню соседей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7355" cy="190182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>-31.05.2016г. Праздник п</w:t>
      </w:r>
      <w:r w:rsidRPr="002362CF">
        <w:t>о случаю празднования Международного дня защиты детей в городской детской поликлинике</w:t>
      </w:r>
      <w:r>
        <w:t>.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58365" cy="25361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>- 27.09.2016г.</w:t>
      </w:r>
      <w:r w:rsidRPr="00053BA8">
        <w:t xml:space="preserve"> </w:t>
      </w:r>
      <w:r>
        <w:t>М</w:t>
      </w:r>
      <w:r w:rsidRPr="00053BA8">
        <w:t>ероприяти</w:t>
      </w:r>
      <w:r>
        <w:t>е</w:t>
      </w:r>
      <w:r w:rsidRPr="00053BA8">
        <w:t>,  посвящённо</w:t>
      </w:r>
      <w:r>
        <w:t>е</w:t>
      </w:r>
      <w:r w:rsidRPr="00053BA8">
        <w:t xml:space="preserve">  празднованию  11-ой годовщины со дня образования  воинской части</w:t>
      </w:r>
      <w:r>
        <w:t xml:space="preserve"> </w:t>
      </w:r>
      <w:r w:rsidRPr="00053BA8">
        <w:t>6499 войск Национальной гвардии РФ.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84955" cy="20116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1150" cy="199326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center"/>
      </w:pPr>
    </w:p>
    <w:p w:rsidR="00C47400" w:rsidRDefault="00C47400" w:rsidP="00C47400">
      <w:pPr>
        <w:jc w:val="center"/>
      </w:pPr>
    </w:p>
    <w:p w:rsidR="00C47400" w:rsidRDefault="00C47400" w:rsidP="00C47400">
      <w:pPr>
        <w:jc w:val="center"/>
      </w:pPr>
    </w:p>
    <w:p w:rsidR="00C47400" w:rsidRDefault="00C47400" w:rsidP="00C47400">
      <w:pPr>
        <w:jc w:val="both"/>
      </w:pPr>
      <w:r>
        <w:t xml:space="preserve">- 03.11.2016г Мероприятие,  </w:t>
      </w:r>
      <w:r w:rsidRPr="00864F61">
        <w:t>посвященн</w:t>
      </w:r>
      <w:r>
        <w:t xml:space="preserve">ое </w:t>
      </w:r>
      <w:r w:rsidRPr="00864F61">
        <w:t xml:space="preserve"> Дню  народного единства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3580" cy="21583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1756481</wp:posOffset>
            </wp:positionH>
            <wp:positionV relativeFrom="paragraph">
              <wp:posOffset>309644</wp:posOffset>
            </wp:positionV>
            <wp:extent cx="1613535" cy="2151380"/>
            <wp:effectExtent l="0" t="0" r="5715" b="127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-16.11.2016г</w:t>
      </w:r>
      <w:proofErr w:type="gramStart"/>
      <w:r>
        <w:t>.М</w:t>
      </w:r>
      <w:proofErr w:type="gramEnd"/>
      <w:r>
        <w:t>ероприятие,  посвященное 20-летней  годовщине со дня взрыва дома</w:t>
      </w: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  <w:r>
        <w:t xml:space="preserve">- 23.11.2016г  </w:t>
      </w:r>
      <w:r w:rsidRPr="00AF4DE8">
        <w:t>Межрегиональный форум «Будущее России – в руках матерей»</w:t>
      </w:r>
    </w:p>
    <w:p w:rsidR="00C47400" w:rsidRDefault="00C47400" w:rsidP="00C474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4494" cy="2111581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88" cy="211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00" w:rsidRDefault="00C47400" w:rsidP="00C47400">
      <w:pPr>
        <w:jc w:val="both"/>
      </w:pPr>
      <w:r>
        <w:t xml:space="preserve">-  14.10.2016г. </w:t>
      </w:r>
      <w:r w:rsidRPr="00CD0D81">
        <w:t>Встреча со старшеклассниками в СОШ№6</w:t>
      </w:r>
      <w:r>
        <w:t xml:space="preserve">, Каспийской гимназии - </w:t>
      </w:r>
      <w:r w:rsidRPr="00CD0D81">
        <w:t xml:space="preserve"> обсуждение письма заместителя Председателя Правительства РД Рамазана Джафарова – сведения о правонарушениях, совершенных жителями </w:t>
      </w:r>
      <w:r>
        <w:t>Р</w:t>
      </w:r>
      <w:r w:rsidRPr="00CD0D81">
        <w:t>еспублики Дагестан на территории Ставропольского края.</w:t>
      </w:r>
    </w:p>
    <w:p w:rsidR="00C47400" w:rsidRDefault="00C47400" w:rsidP="00C4740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202565</wp:posOffset>
            </wp:positionV>
            <wp:extent cx="2673985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390" y="21261"/>
                <wp:lineTo x="2139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600710</wp:posOffset>
            </wp:positionV>
            <wp:extent cx="2027555" cy="1940560"/>
            <wp:effectExtent l="0" t="0" r="0" b="2540"/>
            <wp:wrapThrough wrapText="bothSides">
              <wp:wrapPolygon edited="0">
                <wp:start x="0" y="0"/>
                <wp:lineTo x="0" y="21416"/>
                <wp:lineTo x="21309" y="21416"/>
                <wp:lineTo x="2130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- 02.12.2016г. </w:t>
      </w:r>
      <w:proofErr w:type="spellStart"/>
      <w:r w:rsidRPr="00296DAE">
        <w:t>Отчетно</w:t>
      </w:r>
      <w:proofErr w:type="spellEnd"/>
      <w:r w:rsidRPr="00296DAE">
        <w:t xml:space="preserve"> - выборная конференция Каспийского местного отделения ВПП "Единая Россия</w:t>
      </w:r>
    </w:p>
    <w:p w:rsidR="00C47400" w:rsidRDefault="00C47400" w:rsidP="00C47400">
      <w:pPr>
        <w:tabs>
          <w:tab w:val="left" w:pos="3114"/>
        </w:tabs>
        <w:jc w:val="both"/>
      </w:pPr>
      <w:r>
        <w:tab/>
      </w: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</w:p>
    <w:p w:rsidR="00C47400" w:rsidRDefault="00C47400" w:rsidP="00C47400">
      <w:pPr>
        <w:jc w:val="both"/>
      </w:pPr>
      <w:r>
        <w:t xml:space="preserve">      </w:t>
      </w:r>
      <w:r w:rsidRPr="00E20075">
        <w:t>Общественная палата имеет все необходимые условия для работы: кабинет,   мебель,  телефон. Также получает регулярную организационную и методическую помощь со стороны Общественной палаты Республики Дагестан.</w:t>
      </w:r>
    </w:p>
    <w:p w:rsidR="00C47400" w:rsidRDefault="00C47400" w:rsidP="00C47400">
      <w:pPr>
        <w:jc w:val="both"/>
      </w:pPr>
      <w:r>
        <w:t xml:space="preserve">       На сегодняшний день Общественная палата  </w:t>
      </w:r>
      <w:r w:rsidRPr="00E20075">
        <w:t xml:space="preserve">при Главе  городского округа «Город Каспийск» </w:t>
      </w:r>
      <w:r>
        <w:t>является надёжным помощником, обеспечивающим реальный диалог местной власти с населением города.</w:t>
      </w:r>
    </w:p>
    <w:p w:rsidR="00C47400" w:rsidRDefault="00C47400" w:rsidP="00C47400">
      <w:pPr>
        <w:jc w:val="both"/>
      </w:pPr>
      <w:r>
        <w:t xml:space="preserve">          Каждая инициатива, рекомендация и предложение Общественной палаты</w:t>
      </w:r>
      <w:r w:rsidRPr="00E20075">
        <w:t xml:space="preserve"> при Главе  городского округа «Город Каспийск» </w:t>
      </w:r>
      <w:r>
        <w:t xml:space="preserve"> находят полную поддержку со стороны руководства города Каспийска  и общественности. Здесь мы едины. Почти на каждом заседании ОП принимают участие  Глава городского округа «город Каспийск» </w:t>
      </w:r>
      <w:proofErr w:type="spellStart"/>
      <w:r>
        <w:t>Абдулаев</w:t>
      </w:r>
      <w:proofErr w:type="spellEnd"/>
      <w:r>
        <w:t xml:space="preserve"> М.С. и его заместители.</w:t>
      </w:r>
    </w:p>
    <w:p w:rsidR="00C47400" w:rsidRDefault="00C47400" w:rsidP="00C47400">
      <w:pPr>
        <w:jc w:val="both"/>
      </w:pPr>
      <w:r>
        <w:t xml:space="preserve">        Ежегодно Общественная палата отчитывается  перед населением города. Копия отчета  о проделанной работе  за истекший год направляется  Главе городского округа «город Каспийск» и Председателю Общественной палаты Республики Дагестан.</w:t>
      </w:r>
    </w:p>
    <w:p w:rsidR="00FF5919" w:rsidRDefault="00FF5919"/>
    <w:sectPr w:rsidR="00FF5919" w:rsidSect="00577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47400"/>
    <w:rsid w:val="00C47400"/>
    <w:rsid w:val="00FF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00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2</cp:revision>
  <dcterms:created xsi:type="dcterms:W3CDTF">2017-02-17T08:41:00Z</dcterms:created>
  <dcterms:modified xsi:type="dcterms:W3CDTF">2017-02-17T08:45:00Z</dcterms:modified>
</cp:coreProperties>
</file>