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B7313F" w:rsidRPr="001747FE" w:rsidTr="00453EF4">
        <w:trPr>
          <w:trHeight w:val="13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7313F" w:rsidRPr="001747FE" w:rsidRDefault="00B7313F" w:rsidP="00453EF4">
            <w:pPr>
              <w:rPr>
                <w:sz w:val="20"/>
                <w:szCs w:val="20"/>
              </w:rPr>
            </w:pPr>
          </w:p>
          <w:p w:rsidR="00B7313F" w:rsidRDefault="00B7313F" w:rsidP="00453EF4">
            <w:pPr>
              <w:rPr>
                <w:sz w:val="20"/>
                <w:szCs w:val="20"/>
              </w:rPr>
            </w:pPr>
          </w:p>
          <w:p w:rsidR="0036444B" w:rsidRDefault="00923C69" w:rsidP="0036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EA06D1" w:rsidRDefault="0036444B" w:rsidP="00EA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</w:t>
            </w:r>
            <w:r w:rsidR="00EA06D1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Собрания депутатов городского округа  </w:t>
            </w:r>
            <w:r w:rsidR="00EA06D1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  <w:szCs w:val="20"/>
              </w:rPr>
              <w:t>«город Каспийск»</w:t>
            </w:r>
            <w:r w:rsidR="00EA06D1">
              <w:rPr>
                <w:sz w:val="20"/>
                <w:szCs w:val="20"/>
              </w:rPr>
              <w:t xml:space="preserve"> №24 от 29 декабря 2015 года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«О бюджете городского округа «город Каспийск»</w:t>
            </w:r>
          </w:p>
          <w:p w:rsidR="00B7313F" w:rsidRPr="001747FE" w:rsidRDefault="0036444B" w:rsidP="00EA06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на 2016 год</w:t>
            </w:r>
            <w:r w:rsidR="004E10B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7313F" w:rsidRPr="001747FE" w:rsidTr="00453EF4">
        <w:trPr>
          <w:trHeight w:val="13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7313F" w:rsidRPr="001747FE" w:rsidRDefault="00B7313F" w:rsidP="00453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13F" w:rsidRPr="001747FE" w:rsidRDefault="00B7313F" w:rsidP="00B7313F">
      <w:pPr>
        <w:tabs>
          <w:tab w:val="left" w:pos="3885"/>
          <w:tab w:val="right" w:pos="9900"/>
        </w:tabs>
        <w:rPr>
          <w:sz w:val="10"/>
          <w:szCs w:val="10"/>
        </w:rPr>
      </w:pPr>
      <w:r>
        <w:rPr>
          <w:sz w:val="10"/>
          <w:szCs w:val="10"/>
        </w:rPr>
        <w:tab/>
      </w:r>
      <w:r w:rsidRPr="001747FE">
        <w:rPr>
          <w:sz w:val="10"/>
          <w:szCs w:val="10"/>
        </w:rPr>
        <w:t xml:space="preserve">                                                                               </w:t>
      </w:r>
    </w:p>
    <w:p w:rsidR="00B7313F" w:rsidRDefault="00B7313F" w:rsidP="00B7313F">
      <w:pPr>
        <w:tabs>
          <w:tab w:val="left" w:pos="2325"/>
        </w:tabs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                                    Администраторы доходов  бюджета </w:t>
      </w:r>
    </w:p>
    <w:p w:rsidR="00B7313F" w:rsidRDefault="00B7313F" w:rsidP="00B7313F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муниципального образования г. Каспийск</w:t>
      </w:r>
    </w:p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tbl>
      <w:tblPr>
        <w:tblW w:w="956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836"/>
        <w:gridCol w:w="6117"/>
      </w:tblGrid>
      <w:tr w:rsidR="00B7313F" w:rsidRPr="001747FE" w:rsidTr="00B7313F">
        <w:trPr>
          <w:trHeight w:val="399"/>
        </w:trPr>
        <w:tc>
          <w:tcPr>
            <w:tcW w:w="3452" w:type="dxa"/>
            <w:gridSpan w:val="2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Код администраторов доходов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Управление федеральной налоговой службы по РФ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ПРИБЫЛЬ, ДОХОДЫ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1 01 02010 01 0000 110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B7313F" w:rsidRPr="001747FE" w:rsidTr="00B7313F">
        <w:trPr>
          <w:trHeight w:val="848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1 01 02020 01 0000 110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B7313F" w:rsidRPr="001747FE" w:rsidTr="00B7313F">
        <w:trPr>
          <w:trHeight w:val="562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1  01  02030  01  0000  110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Налог на доходы физических лиц с </w:t>
            </w:r>
            <w:proofErr w:type="spellStart"/>
            <w:r w:rsidRPr="001747FE">
              <w:t>доходов</w:t>
            </w:r>
            <w:proofErr w:type="gramStart"/>
            <w:r w:rsidRPr="001747FE">
              <w:t>,п</w:t>
            </w:r>
            <w:proofErr w:type="gramEnd"/>
            <w:r w:rsidRPr="001747FE">
              <w:t>олученных</w:t>
            </w:r>
            <w:proofErr w:type="spellEnd"/>
            <w:r w:rsidRPr="001747FE">
              <w:t xml:space="preserve"> физическими лицами в соответствии со статьей 228 Налогового кодекса Российской федерации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1 01 02040 01 0000 110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B7313F" w:rsidRPr="001747FE" w:rsidTr="00B7313F">
        <w:trPr>
          <w:trHeight w:val="1715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01 02070 01 4000 100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1747FE">
              <w:t>Страховые   взносы    на    обязательное медицинское  страхование   неработающего населения,   зачисленные    в    бюджеты территориальных   фондов   обязательного медицинского страхования  (за  расчетные периоды,  истекшие  до  1  января   2012года),    перечисляемые     в     бюджет Федерального     фонда     обязательного медицинского страхования</w:t>
            </w:r>
            <w:proofErr w:type="gramEnd"/>
          </w:p>
        </w:tc>
      </w:tr>
      <w:tr w:rsidR="00B7313F" w:rsidRPr="001747FE" w:rsidTr="00B7313F">
        <w:trPr>
          <w:trHeight w:val="459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1  05  00000  00  0000  000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СОВОКУПНЫЙ ДОХОД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1  05  02000  02  0000  110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1 05 02010 02 0000 110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Единый налог на вмененный доход для отдельных видов деятельности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1 05 02020 02 0000 110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1  06  00000  00  0000  000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ИМУЩЕСТВО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1  06  01020  04  0000  110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1  06  06012  04  0000  110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1  06  06022  04  0000  110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1  08  00000  00  0000  000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ГОСУДАРСТВЕННАЯ ПОШЛИНА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1  08  03010  01  0000  110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1  09  00000  00  0000  110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ЗАДОЛЖЕННОСТЬ  ПО  ОТМЕНЕННЫМ НАЛОГАМ,  СБОРАМ  И ИНЫМ  ОБЯЗЯТЕЛЬНЫМ  ПЛАТЕЖАМ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1  09  04052  04  0000  110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Управление имущественных и земельных отношени</w:t>
            </w:r>
            <w:proofErr w:type="gramStart"/>
            <w:r w:rsidRPr="001747FE">
              <w:rPr>
                <w:b/>
                <w:bCs/>
                <w:color w:val="000000"/>
              </w:rPr>
              <w:t>й(</w:t>
            </w:r>
            <w:proofErr w:type="gramEnd"/>
            <w:r w:rsidRPr="001747FE">
              <w:rPr>
                <w:b/>
                <w:bCs/>
                <w:color w:val="000000"/>
              </w:rPr>
              <w:t>продажа и аренда муниципального имущества, земли, акций и проч.)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1  11  00000  00  0000  000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1  11  05012  04  0000  120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1747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1  11  05034  04  0000  120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1  11  07014  04  0000  120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Доходы от перечисления части прибыли, остающейся после уплаты налогов и других обязательных платежей муниципальный унитарных предприятий, созданных городскими округами</w:t>
            </w:r>
          </w:p>
        </w:tc>
      </w:tr>
      <w:tr w:rsidR="00B7313F" w:rsidRPr="001747FE" w:rsidTr="00B7313F">
        <w:trPr>
          <w:trHeight w:val="237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1  12  00000  00  0000  000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1 12 01010 01 0000 120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выбросы загрязняющих веществ в атмосферный воздух  стационарными объектами 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1 12 01020 01 0000 120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выбросы загрязняющих веществ в атмосферный воздух  передвижными объектами  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1 12 01030 01 0000 120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сбросы загрязняющих  веществ в водные объекты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1 12 01040 01 0000 120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размещение отходов  производства и потребления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001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1  13  00000  00  0000  130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ДОХОДЫ  ОТ ОКАЗАНИЯ  ПЛАТНЫХ  УСЛУГ  И  КОМПЕНСАЦИИ  ЗАТРАТ  ГОСУДАРСТВА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001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1  13  01994  04  0000  130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   Прочие доходы от оказания платных услуг (работ) получателями средств бюджетов городских округов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1  14  00000  00  0000  000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1  14  02043  04  0000  410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  Доходы от реализации иного имущества, находящегося в  собственности городских округов   (за исключением имущества муниципальных бюджетных и  автономных </w:t>
            </w:r>
            <w:r w:rsidRPr="001747FE">
              <w:lastRenderedPageBreak/>
              <w:t xml:space="preserve">учреждений, а также   имущества муниципальных  унитарных предприятий, в том числе казенных), в части реализации материальных запасов     по указанному имуществу  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1  14  06012  04  0000  430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</w:tr>
      <w:tr w:rsidR="00B7313F" w:rsidRPr="001747FE" w:rsidTr="00B7313F">
        <w:trPr>
          <w:trHeight w:val="349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1  16  00000  00  0000  000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</w:tr>
      <w:tr w:rsidR="00B7313F" w:rsidRPr="001747FE" w:rsidTr="00B7313F">
        <w:trPr>
          <w:trHeight w:val="349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7FE">
              <w:rPr>
                <w:bCs/>
                <w:color w:val="000000"/>
              </w:rPr>
              <w:t>050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Cs/>
                <w:color w:val="000000"/>
              </w:rPr>
            </w:pPr>
            <w:r w:rsidRPr="001747FE">
              <w:rPr>
                <w:bCs/>
                <w:color w:val="000000"/>
              </w:rPr>
              <w:t>1 16 20010 01 0000 140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t>Денежные взыскани</w:t>
            </w:r>
            <w:proofErr w:type="gramStart"/>
            <w:r w:rsidRPr="001747FE">
              <w:t>я(</w:t>
            </w:r>
            <w:proofErr w:type="gramEnd"/>
            <w:r w:rsidRPr="001747FE">
              <w:t xml:space="preserve">штрафы)за нарушение законодательства  Российской Федерации о государственных внебюджетных фондах и о конкретных видах обязательного социального </w:t>
            </w:r>
            <w:proofErr w:type="spellStart"/>
            <w:r w:rsidRPr="001747FE">
              <w:t>страхования,бюджетного</w:t>
            </w:r>
            <w:proofErr w:type="spellEnd"/>
            <w:r w:rsidRPr="001747FE">
              <w:t xml:space="preserve"> законодательства (в части </w:t>
            </w:r>
            <w:proofErr w:type="spellStart"/>
            <w:r w:rsidRPr="001747FE">
              <w:t>бюжжета</w:t>
            </w:r>
            <w:proofErr w:type="spellEnd"/>
            <w:r w:rsidRPr="001747FE">
              <w:t xml:space="preserve"> Пенсионного фонда российской </w:t>
            </w:r>
            <w:proofErr w:type="spellStart"/>
            <w:r w:rsidRPr="001747FE">
              <w:t>Федирации</w:t>
            </w:r>
            <w:proofErr w:type="spellEnd"/>
            <w:r w:rsidRPr="001747FE">
              <w:t>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322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1  16  21040  04  0000  140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1  16  21040  04  0000  140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(штрафы)и иные суммы взыскиваемые с лиц виновных в совершении преступлений и в возмещении ущерба имуществу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076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1  16  25030  01  0000  140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189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1  16  25030  01  0000  140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050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1  16  25050  01  0000  140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081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141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072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321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177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1  16  27000  01  0000  140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141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1  16  28000  01  0000  140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7313F" w:rsidRPr="001747FE" w:rsidTr="00B7313F">
        <w:trPr>
          <w:trHeight w:val="1866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1 16 03010 01 0000 140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1 16 30013 01 0000 140</w:t>
            </w:r>
          </w:p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1747FE">
              <w:t xml:space="preserve">Денежные взыскания(штрафы)за нарушение правил перевозки крупногабаритных и тяжеловесных грузов по </w:t>
            </w:r>
            <w:r w:rsidRPr="001747FE">
              <w:lastRenderedPageBreak/>
              <w:t>автомобильным дорогам общего пользования местного значения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1 16 30030 01 0000 140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588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1 16 05000 01 0000 140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нарушение валютного законодательства Российской Федерации и актов органов валютного регулирования, а также законодательства Российской Федерации в области экспортного контроля</w:t>
            </w:r>
          </w:p>
        </w:tc>
      </w:tr>
      <w:tr w:rsidR="00B7313F" w:rsidRPr="001747FE" w:rsidTr="00B7313F">
        <w:trPr>
          <w:trHeight w:val="1120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1 16 06000 01 0000 140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1 16 08000 01 0000 140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141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1 16 90040 04 0000 140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498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133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050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177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106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1  17  01040  04  0000  180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1  19  00000  00  0000  000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ВОЗВРАТ  ОСТАТКОВ  СУБСИДИЙ  И СУБВЕНЦИЙ  ПР0ШЛЫХ ЛЕТ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1  19  04000  04  0000  151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Возврат остатков субсидий и субвенции из бюджетов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center"/>
              <w:rPr>
                <w:b/>
                <w:bCs/>
              </w:rPr>
            </w:pPr>
            <w:r w:rsidRPr="001747FE">
              <w:rPr>
                <w:bCs/>
              </w:rPr>
              <w:t>«</w:t>
            </w:r>
            <w:r w:rsidRPr="001747FE">
              <w:rPr>
                <w:b/>
              </w:rPr>
              <w:t>Финансовое управление администрации ГО «город Каспийск»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2 00 00000 00 0000 000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БЕЗВОЗМЕЗДНЫЕ ПОСТУПЛЕНИЯ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7FE">
              <w:t>9</w:t>
            </w:r>
            <w:r w:rsidRPr="001747FE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0 10 10000 00 0000 000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Источники внутреннего финансирования дефицитов бюджетов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7FE">
              <w:t>9</w:t>
            </w:r>
            <w:r w:rsidRPr="001747FE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0 10 60201 04 0000 640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both"/>
            </w:pPr>
            <w:r w:rsidRPr="001747FE">
              <w:t>Возврат бюджетных кредитов предоставленным юридическим лицам из бюджетов городских округов в валюте РФ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7FE">
              <w:t>9</w:t>
            </w:r>
            <w:r w:rsidRPr="001747FE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0 10 60501 04 0000 540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both"/>
            </w:pPr>
            <w:r w:rsidRPr="001747FE">
              <w:t>Предоставление бюджетных кредитов юридическим лицам из бюджетов городских округов в валюте РФ»;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1 13 03040 04 0000 130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1 13 01994 04 0000 130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доходы от оказания платных услуг (работ)получателями средств бюджетных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1 16 90040 04 0000 140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1 17 01040 04 0000 180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2 19 00000 00  0000 000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ВОЗВРАТ  ОСТАТКОВ  СУБСИДИЙ  И СУБВЕНЦИЙ  ПР0ШЛЫХ ЛЕТ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2 19 04000 04 0000 151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Возврат остатков субсидий и субвенции из бюджетов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2 00  0000 00 0000 000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БЕЗВОЗМЕЗДНЫЕ ПОСТУПЛЕНИЯ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2 02 01000 00 0000 151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Дотации бюджетам субъектов Российской Федерации и муниципальных образований.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2 02 01001 04 0000 151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r w:rsidRPr="001747FE">
              <w:t>Дотации бюджетам городских округов на выравнивание бюджетной обеспеченности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2 02 02000 00 0000 151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Субсидии бюджетам субъектам Российской Федерации и муниципальных образований (межбюджетные субсидии)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2 02 02009 04 0000 151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2 02 02051 04 0000 151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r w:rsidRPr="001747FE">
              <w:t>Субсидии бюджетам субъектов Российской Федерации и муниципальных образований в рамках реализации мероприятий ФЦП «Развитие образования на 2011-2015г. в части модернизации регионально муниципальных систем образования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2 02 02068 04 0000 151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комплектование книжных фондов библиотек муниципальных образований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2 02 02074 04 0000 151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совершенствовании организации питания учащихся в общеобразовательных учреждениях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2 02 02079 04 0000 151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переселении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2 02 02080 04 0000 151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 xml:space="preserve">Субсидии бюджетам городских округов для обеспечения земельных участков коммунальной инфраструктурой в </w:t>
            </w:r>
            <w:r w:rsidRPr="001747FE">
              <w:lastRenderedPageBreak/>
              <w:t xml:space="preserve">целях жилищного строительства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lastRenderedPageBreak/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2 02 02088 04 0001 151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2 02 02088 04 0002 151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переселению граждан из аварийного фонда за счет средств, поступивших от государственной корпорации Фонд содействия реформированию ЖКХ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2 02 02089 04 0001 151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капитальному ремонту многоквартирных домов за счет средств бюджетов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2 02 02089 04 0002 151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переселению граждан из аварийного фонда за счет средств бюджетов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2 02 02102 04 0000 151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2 02 02137 04 0000 151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2 02 02999 04 0000 151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Прочие субсидии бюджетам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7FE">
              <w:rPr>
                <w:b/>
              </w:rPr>
              <w:t>2 02 03000 00 0000 151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 xml:space="preserve">Субвенции бюджетам субъектов Российской Федерации и муниципальных образований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2 02 03002 04 0000 151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2 02 03003 04 0000 151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государственную регистрацию актов гражданского состояния(ЗАГС)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2 02 030007 04 0000 151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2 02 03014 04 0000 151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поощрение лучших учителей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2 02 03020 04 0000 151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2 02 03021 04 0000 151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2 02 03022 04 0000 151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2 02 03024 04 0000 151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выполнение передаваемых полномочий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2 02 03025 04 0000 151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 xml:space="preserve">Субвенции бюджетам городских округов на осуществление полномочий в области содействия </w:t>
            </w:r>
            <w:r w:rsidRPr="001747FE">
              <w:lastRenderedPageBreak/>
              <w:t xml:space="preserve">занятости населения, включая расходы по осуществлению этих полномочий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lastRenderedPageBreak/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2 02 03026 04 0000 151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обеспечение жилыми помещениями детей-сирот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2 02 03028 04 0000 151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внедрение инновационных образовательных программ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2 02 03046 04 0000 151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Субвенция на возмещение затрат гражданам ведущие личное подсобное хозяйство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2 02 03047 04 0000 151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Субвенция на возмещение затрат при закупке кормов маточному поголовью КРС</w:t>
            </w:r>
          </w:p>
        </w:tc>
      </w:tr>
    </w:tbl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p w:rsidR="00093D34" w:rsidRDefault="00093D34"/>
    <w:sectPr w:rsidR="00093D34" w:rsidSect="003B2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13F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6444B"/>
    <w:rsid w:val="00380F84"/>
    <w:rsid w:val="003846D2"/>
    <w:rsid w:val="00391F7D"/>
    <w:rsid w:val="003A2773"/>
    <w:rsid w:val="003B2B2B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10B1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37096"/>
    <w:rsid w:val="0074064B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23C69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7313F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05496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A06D1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2015-12-29T09:55:00Z</cp:lastPrinted>
  <dcterms:created xsi:type="dcterms:W3CDTF">2014-02-07T14:27:00Z</dcterms:created>
  <dcterms:modified xsi:type="dcterms:W3CDTF">2015-12-29T10:00:00Z</dcterms:modified>
</cp:coreProperties>
</file>