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</w:tblGrid>
      <w:tr w:rsidR="0061098A" w:rsidRPr="001747FE" w:rsidTr="00453EF4">
        <w:trPr>
          <w:trHeight w:val="64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453EF4">
            <w:pPr>
              <w:jc w:val="center"/>
              <w:rPr>
                <w:sz w:val="20"/>
                <w:szCs w:val="20"/>
              </w:rPr>
            </w:pPr>
          </w:p>
          <w:p w:rsidR="00740A3B" w:rsidRDefault="004925F2" w:rsidP="0074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37B60">
              <w:rPr>
                <w:sz w:val="20"/>
                <w:szCs w:val="20"/>
              </w:rPr>
              <w:t>Приложение № 4</w:t>
            </w:r>
          </w:p>
          <w:p w:rsidR="0061098A" w:rsidRPr="001747FE" w:rsidRDefault="00740A3B" w:rsidP="0074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</w:t>
            </w:r>
            <w:r w:rsidR="004925F2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Собрания депутатов городского округа  «город Каспийск»</w:t>
            </w:r>
            <w:r w:rsidR="004925F2">
              <w:rPr>
                <w:sz w:val="20"/>
                <w:szCs w:val="20"/>
              </w:rPr>
              <w:t xml:space="preserve"> №24 от 29 декабря            2015 года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«О бюджете городского округа «город Каспийск»  на 2016 год</w:t>
            </w:r>
            <w:r w:rsidR="009578E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61098A" w:rsidRPr="001747FE" w:rsidRDefault="0061098A" w:rsidP="00453EF4">
            <w:pPr>
              <w:jc w:val="center"/>
              <w:rPr>
                <w:sz w:val="28"/>
                <w:szCs w:val="28"/>
              </w:rPr>
            </w:pPr>
          </w:p>
        </w:tc>
      </w:tr>
      <w:tr w:rsidR="0061098A" w:rsidRPr="001747FE" w:rsidTr="00453EF4">
        <w:trPr>
          <w:trHeight w:val="64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453E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1098A" w:rsidRPr="001747FE" w:rsidRDefault="0061098A" w:rsidP="0061098A">
      <w:pPr>
        <w:ind w:firstLine="720"/>
        <w:jc w:val="right"/>
        <w:rPr>
          <w:sz w:val="10"/>
          <w:szCs w:val="10"/>
        </w:rPr>
      </w:pPr>
      <w:r w:rsidRPr="001747FE">
        <w:rPr>
          <w:sz w:val="10"/>
          <w:szCs w:val="10"/>
        </w:rPr>
        <w:t xml:space="preserve">                                                                               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Перечень главных администраторов дохода бюджета 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Муниципального образования городской округ «город Каспийск»</w:t>
      </w: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72"/>
        <w:gridCol w:w="6652"/>
      </w:tblGrid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747FE">
              <w:rPr>
                <w:rFonts w:eastAsia="Calibri"/>
                <w:b/>
                <w:bCs/>
                <w:sz w:val="28"/>
                <w:szCs w:val="28"/>
              </w:rPr>
              <w:t>Финансовое управление Администрации городского округа  «город Каспийск»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0 10 10000 00 0000 000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 xml:space="preserve"> 0 10 60201 04 0000 640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Возврат бюджетных кредитов предоставленным юридическим лицам из бюджетов городских округов в валюте РФ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747FE">
              <w:rPr>
                <w:rFonts w:eastAsia="Calibri"/>
                <w:sz w:val="20"/>
                <w:szCs w:val="20"/>
              </w:rPr>
              <w:t>9</w:t>
            </w:r>
            <w:r w:rsidRPr="001747FE">
              <w:rPr>
                <w:rFonts w:eastAsia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 xml:space="preserve"> 0 10 60501 04 0000 540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Предоставление бюджетных кредитов юридическим лицам из бюджетов городских округов в валюте РФ»;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 1 13 03040 04 0000 130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1747FE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(работ)получателями средств бюджетных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 1 16 90040 04 0000 140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2 19 00000 00  0000 000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ВОЗВРАТ  ОСТАТКОВ  СУБСИДИЙ  И СУБВЕНЦИЙ  ПР0ШЛЫХ ЛЕТ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2 19 04000 04 0000 151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Возврат остатков субсидий и субвенции из бюджетов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2 00  0000 00 0000 000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2 02 01001 04 0000 151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2 02 02000 00 0000 151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2 02 02009 04 0000 151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  <w:b/>
              </w:rPr>
            </w:pPr>
            <w:r w:rsidRPr="001747FE">
              <w:rPr>
                <w:rFonts w:eastAsia="Calibri"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2 02 02051 04 0000 151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Субсидии бюджетам субъектов Российской Федерации и муниципальных образований в рамках реализации мероприятий ФЦП «Развитие образования на 2011-2015г. в части модернизации регионально муниципальных систем образования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2 02 02068 04 0000 151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2 02 02074 04 0000 151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совершенствовании организации питания учащихся в общеобразовательных учреждениях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2 02 02079 04 0000 151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Субсидии бюджетам городских округов для обеспечения земельных участков коммунальной инфраструктурой в целях жилищного </w:t>
            </w:r>
            <w:r w:rsidRPr="001747FE">
              <w:rPr>
                <w:rFonts w:eastAsia="Calibri"/>
                <w:sz w:val="20"/>
                <w:szCs w:val="20"/>
              </w:rPr>
              <w:lastRenderedPageBreak/>
              <w:t xml:space="preserve">строительства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2 02 02088 04 0001 151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2 02 02088 04 0002 151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2 02 02089 04 0001 151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2 02 02089 04 0002 151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обеспечении мероприятий по переселению граждан из аварийного фонда за счет средств бюджетов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2 02 02102 04 0000 151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2 02 02137 04 0000 151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2 02 02999 04 0000 151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2 02 03000 00 0000 151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2 02 03003 04 0000 151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состояния(ЗАГС)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2 02 030007 04 0000 151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2 02 03014 04 0000 151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поощрение лучших учителей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2 02 03020 04 0000 151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2 02 03022 04 0000 151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выполнение передаваемых полномочий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осуществление полномочий в области содействия занятости населения, включая расходы по осуществлению этих полномочий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2 02 03026 04 0000 151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обеспечение жилыми помещениями детей-сирот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2 02 03028 04 0000 151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внедрение инновационных образовательных программ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2 02 03029 04 0000 151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2 02 03046 04 0000 151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Субвенция на возмещение затрат гражданам ведущие личное подсобное хозяйство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2 02 03047 04 0000 151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Субвенция на возмещение затрат при закупке кормов маточному поголовью КРС</w:t>
            </w:r>
          </w:p>
        </w:tc>
      </w:tr>
      <w:tr w:rsidR="0061098A" w:rsidRPr="001747FE" w:rsidTr="0061098A">
        <w:trPr>
          <w:trHeight w:val="712"/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2 02 03055 04 0000 151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денежные выплаты медицинскому персоналу </w:t>
            </w:r>
            <w:proofErr w:type="spellStart"/>
            <w:r w:rsidRPr="001747FE">
              <w:rPr>
                <w:rFonts w:eastAsia="Calibri"/>
                <w:sz w:val="20"/>
                <w:szCs w:val="20"/>
              </w:rPr>
              <w:t>ФАПов</w:t>
            </w:r>
            <w:proofErr w:type="spellEnd"/>
            <w:r w:rsidRPr="001747FE">
              <w:rPr>
                <w:rFonts w:eastAsia="Calibri"/>
                <w:sz w:val="20"/>
                <w:szCs w:val="20"/>
              </w:rPr>
              <w:t xml:space="preserve">, врачам, фельдшерам и медицинским сестрам скорой медицинской помощи </w:t>
            </w:r>
          </w:p>
        </w:tc>
      </w:tr>
      <w:tr w:rsidR="0061098A" w:rsidRPr="001747FE" w:rsidTr="0061098A">
        <w:trPr>
          <w:trHeight w:val="712"/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2 02 03119 04 0000 151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обеспечение предоставления жилых помещений детям сиротам и </w:t>
            </w:r>
            <w:proofErr w:type="gramStart"/>
            <w:r w:rsidRPr="001747FE">
              <w:rPr>
                <w:rFonts w:eastAsia="Calibri"/>
                <w:sz w:val="20"/>
                <w:szCs w:val="20"/>
              </w:rPr>
              <w:t>детям</w:t>
            </w:r>
            <w:proofErr w:type="gramEnd"/>
            <w:r w:rsidRPr="001747FE">
              <w:rPr>
                <w:rFonts w:eastAsia="Calibri"/>
                <w:sz w:val="20"/>
                <w:szCs w:val="20"/>
              </w:rPr>
              <w:t xml:space="preserve"> оставшимся без попечения </w:t>
            </w:r>
            <w:proofErr w:type="spellStart"/>
            <w:r w:rsidRPr="001747FE">
              <w:rPr>
                <w:rFonts w:eastAsia="Calibri"/>
                <w:sz w:val="20"/>
                <w:szCs w:val="20"/>
              </w:rPr>
              <w:t>родителей,,,лицам</w:t>
            </w:r>
            <w:proofErr w:type="spellEnd"/>
            <w:r w:rsidRPr="001747FE">
              <w:rPr>
                <w:rFonts w:eastAsia="Calibri"/>
                <w:sz w:val="20"/>
                <w:szCs w:val="20"/>
              </w:rPr>
              <w:t xml:space="preserve"> из их числа по договорам  найма специализированных жилых помещений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2 02 03999 04 0000 151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субвенции бюджетам городских округов».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47FE">
              <w:rPr>
                <w:rFonts w:eastAsia="Calibri"/>
                <w:b/>
                <w:sz w:val="22"/>
                <w:szCs w:val="22"/>
              </w:rPr>
              <w:t>2 02 04000 00 0000 151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747FE">
              <w:rPr>
                <w:rFonts w:eastAsia="Calibri"/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2 02 04012 04 0000 151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2 02 04025 04 0000 151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библиотечных фондов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2 02 04029 04 0000 151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реализацию дополнительных мероприятий направленных на снижение напряженности на рынке труда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2 02 04034 04 0000 151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РФ в части укрепления материально технической базы медицинских учреждений.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2 02 04041 04 0000 151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Межбюджетные трансферты,  передаваемые  бюджетам на  подключение    общедоступных     библиотек Российской Федерации к сети Интернет и  развитие системы  библиотечного  дела  с  учетом   задачи  расширения    информационных    технологий и оцифровки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2 02 04999 04 0000 151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747FE">
              <w:rPr>
                <w:rFonts w:eastAsia="Calibri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8"/>
                <w:szCs w:val="28"/>
              </w:rPr>
              <w:t>Управление имущественных отношений администрации городского округа «город Каспийск»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Cs/>
                <w:color w:val="000000"/>
              </w:rPr>
            </w:pPr>
            <w:r w:rsidRPr="001747FE">
              <w:rPr>
                <w:rFonts w:eastAsia="Calibri"/>
                <w:bCs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2302"/>
              </w:tabs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tabs>
                <w:tab w:val="left" w:pos="2302"/>
              </w:tabs>
              <w:ind w:left="-100" w:right="-108"/>
              <w:jc w:val="center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</w:t>
            </w:r>
          </w:p>
          <w:p w:rsidR="0061098A" w:rsidRPr="001747FE" w:rsidRDefault="0061098A" w:rsidP="00453EF4">
            <w:pPr>
              <w:jc w:val="both"/>
              <w:rPr>
                <w:rFonts w:eastAsia="Calibri"/>
                <w:b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1 11 05034 04 0000 120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других обязательных платежей муниципальный унитарных предприятий, созданных городскими округами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имущества</w:t>
            </w:r>
            <w:proofErr w:type="gramStart"/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747FE">
              <w:rPr>
                <w:rFonts w:eastAsia="Calibri"/>
                <w:color w:val="000000"/>
                <w:sz w:val="22"/>
                <w:szCs w:val="22"/>
              </w:rPr>
              <w:t>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1747F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ДОХОДЫ ОТ ПРОДАЖИ МАТЕРИАЛЬНЫХ И НЕМАТЕРИАЛЬНЫХ АКТИВОВ                        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1 14 02032 04 0000 440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1747FE">
              <w:rPr>
                <w:rFonts w:eastAsia="Calibri"/>
                <w:color w:val="000000"/>
                <w:sz w:val="22"/>
                <w:szCs w:val="22"/>
              </w:rPr>
              <w:lastRenderedPageBreak/>
              <w:t>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1 14 02043 04 0000 410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Доходы от реализации иного имущества</w:t>
            </w:r>
            <w:proofErr w:type="gramStart"/>
            <w:r w:rsidRPr="001747FE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1747FE">
              <w:rPr>
                <w:rFonts w:eastAsia="Calibri"/>
                <w:sz w:val="22"/>
                <w:szCs w:val="22"/>
              </w:rPr>
              <w:t xml:space="preserve">находящегося в собственности городских округов(за исключением имущества муниципальных бюджетных и автономных  учреждений ,а также имущества муниципальных  унитарных </w:t>
            </w:r>
            <w:proofErr w:type="spellStart"/>
            <w:r w:rsidRPr="001747FE">
              <w:rPr>
                <w:rFonts w:eastAsia="Calibri"/>
                <w:sz w:val="22"/>
                <w:szCs w:val="22"/>
              </w:rPr>
              <w:t>предприятий,в</w:t>
            </w:r>
            <w:proofErr w:type="spellEnd"/>
            <w:r w:rsidRPr="001747FE">
              <w:rPr>
                <w:rFonts w:eastAsia="Calibri"/>
                <w:sz w:val="22"/>
                <w:szCs w:val="22"/>
              </w:rPr>
              <w:t xml:space="preserve"> том числе казенных),в части  реализации материальных запасов по указанному имуществу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1 14 06012 04 0000 430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rPr>
                <w:rFonts w:eastAsia="Calibri"/>
              </w:rPr>
            </w:pPr>
            <w:r w:rsidRPr="001747FE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1098A" w:rsidRPr="001747FE" w:rsidTr="0061098A">
        <w:trPr>
          <w:jc w:val="center"/>
        </w:trPr>
        <w:tc>
          <w:tcPr>
            <w:tcW w:w="675" w:type="dxa"/>
          </w:tcPr>
          <w:p w:rsidR="0061098A" w:rsidRPr="001747FE" w:rsidRDefault="0061098A" w:rsidP="00453EF4">
            <w:pPr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72" w:type="dxa"/>
          </w:tcPr>
          <w:p w:rsidR="0061098A" w:rsidRPr="001747FE" w:rsidRDefault="0061098A" w:rsidP="00453EF4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1 14  09044 04 0000 120</w:t>
            </w:r>
          </w:p>
        </w:tc>
        <w:tc>
          <w:tcPr>
            <w:tcW w:w="6652" w:type="dxa"/>
          </w:tcPr>
          <w:p w:rsidR="0061098A" w:rsidRPr="001747FE" w:rsidRDefault="0061098A" w:rsidP="00453EF4">
            <w:pPr>
              <w:jc w:val="both"/>
              <w:rPr>
                <w:rFonts w:eastAsia="Calibri"/>
                <w:color w:val="000000"/>
              </w:rPr>
            </w:pPr>
            <w:r w:rsidRPr="001747FE"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городских округов 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747FE">
              <w:rPr>
                <w:rFonts w:eastAsia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747FE">
              <w:rPr>
                <w:rFonts w:eastAsia="Calibri"/>
                <w:color w:val="000000"/>
                <w:sz w:val="22"/>
                <w:szCs w:val="22"/>
              </w:rPr>
              <w:t>в том числе казенных),в том числе поступления от рекламного пространства</w:t>
            </w:r>
          </w:p>
        </w:tc>
      </w:tr>
    </w:tbl>
    <w:p w:rsidR="0061098A" w:rsidRPr="001747FE" w:rsidRDefault="0061098A" w:rsidP="0061098A">
      <w:pPr>
        <w:rPr>
          <w:b/>
          <w:bCs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61098A" w:rsidRPr="001747FE" w:rsidRDefault="0061098A" w:rsidP="0061098A">
      <w:pPr>
        <w:jc w:val="center"/>
        <w:outlineLvl w:val="0"/>
        <w:rPr>
          <w:b/>
          <w:sz w:val="28"/>
          <w:szCs w:val="28"/>
        </w:rPr>
      </w:pPr>
    </w:p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8A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925F2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098A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26EA6"/>
    <w:rsid w:val="00737096"/>
    <w:rsid w:val="00737B60"/>
    <w:rsid w:val="00740A3B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578E2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9F693A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059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2015-12-29T09:51:00Z</cp:lastPrinted>
  <dcterms:created xsi:type="dcterms:W3CDTF">2014-02-07T14:29:00Z</dcterms:created>
  <dcterms:modified xsi:type="dcterms:W3CDTF">2015-12-29T09:53:00Z</dcterms:modified>
</cp:coreProperties>
</file>