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6079" w14:textId="5CE87E48" w:rsidR="00D03B36" w:rsidRDefault="001964A0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прокуратуры г. Каспийск, Каспийский городской суд приговорил ФИО1, </w:t>
      </w:r>
      <w:r w:rsidR="00105A4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05A4A">
        <w:rPr>
          <w:rFonts w:ascii="Times New Roman" w:hAnsi="Times New Roman" w:cs="Times New Roman"/>
          <w:sz w:val="28"/>
          <w:szCs w:val="28"/>
        </w:rPr>
        <w:t>штрафу в размере 10 000 рублей, с лишением права управления транспортным средством на 1 год и 10 дней</w:t>
      </w:r>
      <w:r>
        <w:rPr>
          <w:rFonts w:ascii="Times New Roman" w:hAnsi="Times New Roman" w:cs="Times New Roman"/>
          <w:sz w:val="28"/>
          <w:szCs w:val="28"/>
        </w:rPr>
        <w:t>, за совершение преступления предусмотренного ч.</w:t>
      </w:r>
      <w:r w:rsidR="00105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2</w:t>
      </w:r>
      <w:r w:rsidR="00105A4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УК РФ, то есть незаконн</w:t>
      </w:r>
      <w:r w:rsidR="00105A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приобретение и хранение </w:t>
      </w:r>
      <w:r w:rsidR="00105A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105A4A">
        <w:rPr>
          <w:rFonts w:ascii="Times New Roman" w:hAnsi="Times New Roman" w:cs="Times New Roman"/>
          <w:sz w:val="28"/>
          <w:szCs w:val="28"/>
        </w:rPr>
        <w:t>я, а равно незаконный сбыт сильнодействующего вещества, не являющегося наркотическим средством или психотропным веществом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17EF929" w14:textId="77777777" w:rsidR="00D03B36" w:rsidRDefault="00D03B36"/>
    <w:sectPr w:rsidR="00D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1A"/>
    <w:rsid w:val="00105A4A"/>
    <w:rsid w:val="001964A0"/>
    <w:rsid w:val="00B0341A"/>
    <w:rsid w:val="00B41B6B"/>
    <w:rsid w:val="00D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24F4"/>
  <w15:chartTrackingRefBased/>
  <w15:docId w15:val="{8A3320BB-3DF4-4566-9683-7E09928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2023-12-27T06:41:00Z</dcterms:created>
  <dcterms:modified xsi:type="dcterms:W3CDTF">2023-12-27T06:41:00Z</dcterms:modified>
</cp:coreProperties>
</file>