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B4E" w:rsidRDefault="0024783A" w:rsidP="00681B4E">
      <w:pPr>
        <w:shd w:val="clear" w:color="auto" w:fill="FFFFFF"/>
        <w:spacing w:after="0" w:line="360" w:lineRule="auto"/>
        <w:jc w:val="right"/>
        <w:textAlignment w:val="baseline"/>
        <w:outlineLvl w:val="2"/>
        <w:rPr>
          <w:rFonts w:ascii="Times New Roman" w:eastAsia="Times New Roman" w:hAnsi="Times New Roman" w:cs="Times New Roman"/>
          <w:b/>
          <w:spacing w:val="2"/>
          <w:sz w:val="18"/>
          <w:szCs w:val="18"/>
          <w:lang w:eastAsia="ru-RU"/>
        </w:rPr>
      </w:pPr>
      <w:proofErr w:type="gramStart"/>
      <w:r w:rsidRPr="00681B4E">
        <w:rPr>
          <w:rFonts w:ascii="Times New Roman" w:eastAsia="Times New Roman" w:hAnsi="Times New Roman" w:cs="Times New Roman"/>
          <w:b/>
          <w:spacing w:val="2"/>
          <w:sz w:val="18"/>
          <w:szCs w:val="18"/>
          <w:lang w:eastAsia="ru-RU"/>
        </w:rPr>
        <w:t>Утвержден</w:t>
      </w:r>
      <w:proofErr w:type="gramEnd"/>
      <w:r w:rsidRPr="00681B4E">
        <w:rPr>
          <w:rFonts w:ascii="Times New Roman" w:eastAsia="Times New Roman" w:hAnsi="Times New Roman" w:cs="Times New Roman"/>
          <w:b/>
          <w:spacing w:val="2"/>
          <w:sz w:val="18"/>
          <w:szCs w:val="18"/>
          <w:lang w:eastAsia="ru-RU"/>
        </w:rPr>
        <w:t xml:space="preserve"> постановлением </w:t>
      </w:r>
    </w:p>
    <w:p w:rsidR="0024783A" w:rsidRDefault="0024783A" w:rsidP="00681B4E">
      <w:pPr>
        <w:shd w:val="clear" w:color="auto" w:fill="FFFFFF"/>
        <w:spacing w:after="0" w:line="360" w:lineRule="auto"/>
        <w:jc w:val="right"/>
        <w:textAlignment w:val="baseline"/>
        <w:outlineLvl w:val="2"/>
        <w:rPr>
          <w:rFonts w:ascii="Times New Roman" w:eastAsia="Times New Roman" w:hAnsi="Times New Roman" w:cs="Times New Roman"/>
          <w:b/>
          <w:spacing w:val="2"/>
          <w:sz w:val="18"/>
          <w:szCs w:val="18"/>
          <w:lang w:eastAsia="ru-RU"/>
        </w:rPr>
      </w:pPr>
      <w:r w:rsidRPr="00681B4E">
        <w:rPr>
          <w:rFonts w:ascii="Times New Roman" w:eastAsia="Times New Roman" w:hAnsi="Times New Roman" w:cs="Times New Roman"/>
          <w:b/>
          <w:spacing w:val="2"/>
          <w:sz w:val="18"/>
          <w:szCs w:val="18"/>
          <w:lang w:eastAsia="ru-RU"/>
        </w:rPr>
        <w:t>Главы городского округа «город Каспийск»</w:t>
      </w:r>
    </w:p>
    <w:p w:rsidR="00681B4E" w:rsidRPr="00681B4E" w:rsidRDefault="00681B4E" w:rsidP="00681B4E">
      <w:pPr>
        <w:shd w:val="clear" w:color="auto" w:fill="FFFFFF"/>
        <w:spacing w:after="0" w:line="360" w:lineRule="auto"/>
        <w:jc w:val="right"/>
        <w:textAlignment w:val="baseline"/>
        <w:outlineLvl w:val="2"/>
        <w:rPr>
          <w:rFonts w:ascii="Times New Roman" w:eastAsia="Times New Roman" w:hAnsi="Times New Roman" w:cs="Times New Roman"/>
          <w:b/>
          <w:spacing w:val="2"/>
          <w:sz w:val="18"/>
          <w:szCs w:val="18"/>
          <w:lang w:eastAsia="ru-RU"/>
        </w:rPr>
      </w:pPr>
      <w:r>
        <w:rPr>
          <w:rFonts w:ascii="Times New Roman" w:eastAsia="Times New Roman" w:hAnsi="Times New Roman" w:cs="Times New Roman"/>
          <w:b/>
          <w:spacing w:val="2"/>
          <w:sz w:val="18"/>
          <w:szCs w:val="18"/>
          <w:lang w:eastAsia="ru-RU"/>
        </w:rPr>
        <w:t>от _____ ______________ 2019 года</w:t>
      </w:r>
    </w:p>
    <w:p w:rsidR="00681B4E" w:rsidRDefault="00681B4E" w:rsidP="0024783A">
      <w:pPr>
        <w:shd w:val="clear" w:color="auto" w:fill="FFFFFF"/>
        <w:spacing w:after="0" w:line="360" w:lineRule="auto"/>
        <w:jc w:val="center"/>
        <w:textAlignment w:val="baseline"/>
        <w:outlineLvl w:val="2"/>
        <w:rPr>
          <w:rFonts w:ascii="Times New Roman" w:eastAsia="Times New Roman" w:hAnsi="Times New Roman" w:cs="Times New Roman"/>
          <w:b/>
          <w:spacing w:val="2"/>
          <w:sz w:val="28"/>
          <w:szCs w:val="28"/>
          <w:lang w:eastAsia="ru-RU"/>
        </w:rPr>
      </w:pPr>
    </w:p>
    <w:p w:rsidR="00681B4E" w:rsidRDefault="00681B4E" w:rsidP="0024783A">
      <w:pPr>
        <w:shd w:val="clear" w:color="auto" w:fill="FFFFFF"/>
        <w:spacing w:after="0" w:line="360" w:lineRule="auto"/>
        <w:jc w:val="center"/>
        <w:textAlignment w:val="baseline"/>
        <w:outlineLvl w:val="2"/>
        <w:rPr>
          <w:rFonts w:ascii="Times New Roman" w:eastAsia="Times New Roman" w:hAnsi="Times New Roman" w:cs="Times New Roman"/>
          <w:b/>
          <w:spacing w:val="2"/>
          <w:sz w:val="28"/>
          <w:szCs w:val="28"/>
          <w:lang w:eastAsia="ru-RU"/>
        </w:rPr>
      </w:pPr>
    </w:p>
    <w:p w:rsidR="0024783A" w:rsidRDefault="0024783A" w:rsidP="0024783A">
      <w:pPr>
        <w:shd w:val="clear" w:color="auto" w:fill="FFFFFF"/>
        <w:spacing w:after="0" w:line="360" w:lineRule="auto"/>
        <w:jc w:val="center"/>
        <w:textAlignment w:val="baseline"/>
        <w:outlineLvl w:val="2"/>
        <w:rPr>
          <w:rFonts w:ascii="Times New Roman" w:eastAsia="Times New Roman" w:hAnsi="Times New Roman" w:cs="Times New Roman"/>
          <w:b/>
          <w:spacing w:val="2"/>
          <w:sz w:val="28"/>
          <w:szCs w:val="28"/>
          <w:lang w:eastAsia="ru-RU"/>
        </w:rPr>
      </w:pPr>
      <w:r>
        <w:rPr>
          <w:rFonts w:ascii="Times New Roman" w:eastAsia="Times New Roman" w:hAnsi="Times New Roman" w:cs="Times New Roman"/>
          <w:b/>
          <w:spacing w:val="2"/>
          <w:sz w:val="28"/>
          <w:szCs w:val="28"/>
          <w:lang w:eastAsia="ru-RU"/>
        </w:rPr>
        <w:t xml:space="preserve">Меморандум </w:t>
      </w:r>
    </w:p>
    <w:p w:rsidR="0024783A" w:rsidRDefault="0024783A" w:rsidP="0024783A">
      <w:pPr>
        <w:shd w:val="clear" w:color="auto" w:fill="FFFFFF"/>
        <w:spacing w:after="0" w:line="360" w:lineRule="auto"/>
        <w:jc w:val="center"/>
        <w:textAlignment w:val="baseline"/>
        <w:outlineLvl w:val="2"/>
        <w:rPr>
          <w:rFonts w:ascii="Times New Roman" w:eastAsia="Times New Roman" w:hAnsi="Times New Roman" w:cs="Times New Roman"/>
          <w:b/>
          <w:spacing w:val="2"/>
          <w:sz w:val="28"/>
          <w:szCs w:val="28"/>
          <w:lang w:eastAsia="ru-RU"/>
        </w:rPr>
      </w:pPr>
      <w:r>
        <w:rPr>
          <w:rFonts w:ascii="Times New Roman" w:eastAsia="Times New Roman" w:hAnsi="Times New Roman" w:cs="Times New Roman"/>
          <w:b/>
          <w:spacing w:val="2"/>
          <w:sz w:val="28"/>
          <w:szCs w:val="28"/>
          <w:lang w:eastAsia="ru-RU"/>
        </w:rPr>
        <w:t>поддержки субъектов малого и среднего предпринимательства на территории горолского округа «город Каспийск»</w:t>
      </w:r>
    </w:p>
    <w:p w:rsidR="00C44BB0" w:rsidRPr="00C44BB0" w:rsidRDefault="00C44BB0" w:rsidP="00C44BB0">
      <w:pPr>
        <w:shd w:val="clear" w:color="auto" w:fill="FFFFFF"/>
        <w:spacing w:before="375" w:after="225" w:line="360" w:lineRule="auto"/>
        <w:jc w:val="center"/>
        <w:textAlignment w:val="baseline"/>
        <w:outlineLvl w:val="2"/>
        <w:rPr>
          <w:rFonts w:ascii="Times New Roman" w:eastAsia="Times New Roman" w:hAnsi="Times New Roman" w:cs="Times New Roman"/>
          <w:b/>
          <w:spacing w:val="2"/>
          <w:sz w:val="28"/>
          <w:szCs w:val="28"/>
          <w:lang w:eastAsia="ru-RU"/>
        </w:rPr>
      </w:pPr>
      <w:r w:rsidRPr="00C44BB0">
        <w:rPr>
          <w:rFonts w:ascii="Times New Roman" w:eastAsia="Times New Roman" w:hAnsi="Times New Roman" w:cs="Times New Roman"/>
          <w:b/>
          <w:spacing w:val="2"/>
          <w:sz w:val="28"/>
          <w:szCs w:val="28"/>
          <w:lang w:eastAsia="ru-RU"/>
        </w:rPr>
        <w:t>1. Общие положения</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xml:space="preserve">1.1. </w:t>
      </w:r>
      <w:proofErr w:type="gramStart"/>
      <w:r w:rsidRPr="00C44BB0">
        <w:rPr>
          <w:rFonts w:ascii="Times New Roman" w:eastAsia="Times New Roman" w:hAnsi="Times New Roman" w:cs="Times New Roman"/>
          <w:spacing w:val="2"/>
          <w:sz w:val="28"/>
          <w:szCs w:val="28"/>
          <w:lang w:eastAsia="ru-RU"/>
        </w:rPr>
        <w:t>Настоящие условия и порядок разработаны в соответствии с </w:t>
      </w:r>
      <w:hyperlink r:id="rId5" w:history="1">
        <w:r w:rsidRPr="00C44BB0">
          <w:rPr>
            <w:rFonts w:ascii="Times New Roman" w:eastAsia="Times New Roman" w:hAnsi="Times New Roman" w:cs="Times New Roman"/>
            <w:spacing w:val="2"/>
            <w:sz w:val="28"/>
            <w:szCs w:val="28"/>
            <w:u w:val="single"/>
            <w:lang w:eastAsia="ru-RU"/>
          </w:rPr>
          <w:t>Федеральными законами от 24.07.2007 N 209-ФЗ "О развитии малого и среднего предпринимательства в Российской Федерации"</w:t>
        </w:r>
      </w:hyperlink>
      <w:r w:rsidRPr="00C44BB0">
        <w:rPr>
          <w:rFonts w:ascii="Times New Roman" w:eastAsia="Times New Roman" w:hAnsi="Times New Roman" w:cs="Times New Roman"/>
          <w:spacing w:val="2"/>
          <w:sz w:val="28"/>
          <w:szCs w:val="28"/>
          <w:lang w:eastAsia="ru-RU"/>
        </w:rPr>
        <w:t>, </w:t>
      </w:r>
      <w:hyperlink r:id="rId6" w:history="1">
        <w:r w:rsidRPr="00C44BB0">
          <w:rPr>
            <w:rFonts w:ascii="Times New Roman" w:eastAsia="Times New Roman" w:hAnsi="Times New Roman" w:cs="Times New Roman"/>
            <w:spacing w:val="2"/>
            <w:sz w:val="28"/>
            <w:szCs w:val="28"/>
            <w:u w:val="single"/>
            <w:lang w:eastAsia="ru-RU"/>
          </w:rPr>
          <w:t>от 26.07.2006 N 135-ФЗ "О защите конкуренции"</w:t>
        </w:r>
      </w:hyperlink>
      <w:r w:rsidRPr="00C44BB0">
        <w:rPr>
          <w:rFonts w:ascii="Times New Roman" w:eastAsia="Times New Roman" w:hAnsi="Times New Roman" w:cs="Times New Roman"/>
          <w:spacing w:val="2"/>
          <w:sz w:val="28"/>
          <w:szCs w:val="28"/>
          <w:lang w:eastAsia="ru-RU"/>
        </w:rPr>
        <w:t xml:space="preserve">, </w:t>
      </w:r>
      <w:r w:rsidR="00857057">
        <w:rPr>
          <w:rFonts w:ascii="Times New Roman" w:eastAsia="Times New Roman" w:hAnsi="Times New Roman" w:cs="Times New Roman"/>
          <w:spacing w:val="2"/>
          <w:sz w:val="28"/>
          <w:szCs w:val="28"/>
          <w:lang w:eastAsia="ru-RU"/>
        </w:rPr>
        <w:t xml:space="preserve">Законом Республики Дагестан «О </w:t>
      </w:r>
      <w:r w:rsidR="00857057" w:rsidRPr="000238DA">
        <w:rPr>
          <w:rFonts w:ascii="Times New Roman" w:eastAsia="Times New Roman" w:hAnsi="Times New Roman" w:cs="Times New Roman"/>
          <w:spacing w:val="2"/>
          <w:sz w:val="28"/>
          <w:szCs w:val="28"/>
          <w:lang w:eastAsia="ru-RU"/>
        </w:rPr>
        <w:t xml:space="preserve">развитии малого и среднего предпринимательства в Республике Дагестан» от 16.07.2008 № 34, </w:t>
      </w:r>
      <w:r w:rsidRPr="00C44BB0">
        <w:rPr>
          <w:rFonts w:ascii="Times New Roman" w:eastAsia="Times New Roman" w:hAnsi="Times New Roman" w:cs="Times New Roman"/>
          <w:spacing w:val="2"/>
          <w:sz w:val="28"/>
          <w:szCs w:val="28"/>
          <w:lang w:eastAsia="ru-RU"/>
        </w:rPr>
        <w:t xml:space="preserve">постановлением Администрации </w:t>
      </w:r>
      <w:r w:rsidRPr="000238DA">
        <w:rPr>
          <w:rFonts w:ascii="Times New Roman" w:eastAsia="Times New Roman" w:hAnsi="Times New Roman" w:cs="Times New Roman"/>
          <w:spacing w:val="2"/>
          <w:sz w:val="28"/>
          <w:szCs w:val="28"/>
          <w:lang w:eastAsia="ru-RU"/>
        </w:rPr>
        <w:t>городского округа «город Каспийск»</w:t>
      </w:r>
      <w:r w:rsidRPr="00C44BB0">
        <w:rPr>
          <w:rFonts w:ascii="Times New Roman" w:eastAsia="Times New Roman" w:hAnsi="Times New Roman" w:cs="Times New Roman"/>
          <w:spacing w:val="2"/>
          <w:sz w:val="28"/>
          <w:szCs w:val="28"/>
          <w:lang w:eastAsia="ru-RU"/>
        </w:rPr>
        <w:t> </w:t>
      </w:r>
      <w:r w:rsidR="000238DA">
        <w:rPr>
          <w:rFonts w:ascii="Times New Roman" w:eastAsia="Times New Roman" w:hAnsi="Times New Roman" w:cs="Times New Roman"/>
          <w:spacing w:val="2"/>
          <w:sz w:val="28"/>
          <w:szCs w:val="28"/>
          <w:lang w:eastAsia="ru-RU"/>
        </w:rPr>
        <w:t>«</w:t>
      </w:r>
      <w:r w:rsidR="000238DA" w:rsidRPr="000238DA">
        <w:rPr>
          <w:rFonts w:ascii="Times New Roman" w:eastAsia="Times New Roman" w:hAnsi="Times New Roman" w:cs="Times New Roman"/>
          <w:spacing w:val="2"/>
          <w:sz w:val="28"/>
          <w:szCs w:val="28"/>
          <w:lang w:eastAsia="ru-RU"/>
        </w:rPr>
        <w:t>О развитии малого и среднего предпринимательства  на 201</w:t>
      </w:r>
      <w:r w:rsidR="00357029">
        <w:rPr>
          <w:rFonts w:ascii="Times New Roman" w:eastAsia="Times New Roman" w:hAnsi="Times New Roman" w:cs="Times New Roman"/>
          <w:spacing w:val="2"/>
          <w:sz w:val="28"/>
          <w:szCs w:val="28"/>
          <w:lang w:eastAsia="ru-RU"/>
        </w:rPr>
        <w:t>8</w:t>
      </w:r>
      <w:r w:rsidR="000238DA" w:rsidRPr="000238DA">
        <w:rPr>
          <w:rFonts w:ascii="Times New Roman" w:eastAsia="Times New Roman" w:hAnsi="Times New Roman" w:cs="Times New Roman"/>
          <w:spacing w:val="2"/>
          <w:sz w:val="28"/>
          <w:szCs w:val="28"/>
          <w:lang w:eastAsia="ru-RU"/>
        </w:rPr>
        <w:t>-20</w:t>
      </w:r>
      <w:r w:rsidR="00357029">
        <w:rPr>
          <w:rFonts w:ascii="Times New Roman" w:eastAsia="Times New Roman" w:hAnsi="Times New Roman" w:cs="Times New Roman"/>
          <w:spacing w:val="2"/>
          <w:sz w:val="28"/>
          <w:szCs w:val="28"/>
          <w:lang w:eastAsia="ru-RU"/>
        </w:rPr>
        <w:t>20</w:t>
      </w:r>
      <w:r w:rsidR="000238DA" w:rsidRPr="000238DA">
        <w:rPr>
          <w:rFonts w:ascii="Times New Roman" w:eastAsia="Times New Roman" w:hAnsi="Times New Roman" w:cs="Times New Roman"/>
          <w:spacing w:val="2"/>
          <w:sz w:val="28"/>
          <w:szCs w:val="28"/>
          <w:lang w:eastAsia="ru-RU"/>
        </w:rPr>
        <w:t xml:space="preserve"> годы</w:t>
      </w:r>
      <w:proofErr w:type="gramEnd"/>
      <w:r w:rsidRPr="00C44BB0">
        <w:rPr>
          <w:rFonts w:ascii="Times New Roman" w:eastAsia="Times New Roman" w:hAnsi="Times New Roman" w:cs="Times New Roman"/>
          <w:spacing w:val="2"/>
          <w:sz w:val="28"/>
          <w:szCs w:val="28"/>
          <w:lang w:eastAsia="ru-RU"/>
        </w:rPr>
        <w:t xml:space="preserve">" и определяют условия и порядок оказания </w:t>
      </w:r>
      <w:proofErr w:type="gramStart"/>
      <w:r w:rsidRPr="00C44BB0">
        <w:rPr>
          <w:rFonts w:ascii="Times New Roman" w:eastAsia="Times New Roman" w:hAnsi="Times New Roman" w:cs="Times New Roman"/>
          <w:spacing w:val="2"/>
          <w:sz w:val="28"/>
          <w:szCs w:val="28"/>
          <w:lang w:eastAsia="ru-RU"/>
        </w:rPr>
        <w:t>имущественной</w:t>
      </w:r>
      <w:proofErr w:type="gramEnd"/>
      <w:r w:rsidRPr="00C44BB0">
        <w:rPr>
          <w:rFonts w:ascii="Times New Roman" w:eastAsia="Times New Roman" w:hAnsi="Times New Roman" w:cs="Times New Roman"/>
          <w:spacing w:val="2"/>
          <w:sz w:val="28"/>
          <w:szCs w:val="28"/>
          <w:lang w:eastAsia="ru-RU"/>
        </w:rPr>
        <w:t xml:space="preserve"> поддержки субъектам малого и среднего предпринимательства (далее - субъекты МСП).</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xml:space="preserve">1.2. </w:t>
      </w:r>
      <w:proofErr w:type="gramStart"/>
      <w:r w:rsidRPr="00C44BB0">
        <w:rPr>
          <w:rFonts w:ascii="Times New Roman" w:eastAsia="Times New Roman" w:hAnsi="Times New Roman" w:cs="Times New Roman"/>
          <w:spacing w:val="2"/>
          <w:sz w:val="28"/>
          <w:szCs w:val="28"/>
          <w:lang w:eastAsia="ru-RU"/>
        </w:rPr>
        <w:t xml:space="preserve">Оказание имущественной поддержки субъектам МСП на территории  </w:t>
      </w:r>
      <w:r>
        <w:rPr>
          <w:rFonts w:ascii="Times New Roman" w:eastAsia="Times New Roman" w:hAnsi="Times New Roman" w:cs="Times New Roman"/>
          <w:spacing w:val="2"/>
          <w:sz w:val="28"/>
          <w:szCs w:val="28"/>
          <w:lang w:eastAsia="ru-RU"/>
        </w:rPr>
        <w:t>городского округа «город Каспийск»</w:t>
      </w:r>
      <w:r w:rsidRPr="00C44BB0">
        <w:rPr>
          <w:rFonts w:ascii="Times New Roman" w:eastAsia="Times New Roman" w:hAnsi="Times New Roman" w:cs="Times New Roman"/>
          <w:spacing w:val="2"/>
          <w:sz w:val="28"/>
          <w:szCs w:val="28"/>
          <w:lang w:eastAsia="ru-RU"/>
        </w:rPr>
        <w:t xml:space="preserve"> осуществляется путем передачи во владение и (или) пользование муниципального имущества, включенного в перечень муниципального имущества, свободного от прав третьих лиц (за исключением имущественных прав субъектов малого и среднего предпринимательства), предназначенного для передачи во владение и (или) в пользование на долгосрочной основе (в том числе по льготным ставкам арендной платы</w:t>
      </w:r>
      <w:proofErr w:type="gramEnd"/>
      <w:r w:rsidRPr="00C44BB0">
        <w:rPr>
          <w:rFonts w:ascii="Times New Roman" w:eastAsia="Times New Roman" w:hAnsi="Times New Roman" w:cs="Times New Roman"/>
          <w:spacing w:val="2"/>
          <w:sz w:val="28"/>
          <w:szCs w:val="28"/>
          <w:lang w:eastAsia="ru-RU"/>
        </w:rPr>
        <w:t xml:space="preserve">) </w:t>
      </w:r>
      <w:proofErr w:type="gramStart"/>
      <w:r w:rsidRPr="00C44BB0">
        <w:rPr>
          <w:rFonts w:ascii="Times New Roman" w:eastAsia="Times New Roman" w:hAnsi="Times New Roman" w:cs="Times New Roman"/>
          <w:spacing w:val="2"/>
          <w:sz w:val="28"/>
          <w:szCs w:val="28"/>
          <w:lang w:eastAsia="ru-RU"/>
        </w:rPr>
        <w:t xml:space="preserve">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путем предоставления муниципальной преференции в виде передачи муниципального имущества в </w:t>
      </w:r>
      <w:r w:rsidRPr="00C44BB0">
        <w:rPr>
          <w:rFonts w:ascii="Times New Roman" w:eastAsia="Times New Roman" w:hAnsi="Times New Roman" w:cs="Times New Roman"/>
          <w:spacing w:val="2"/>
          <w:sz w:val="28"/>
          <w:szCs w:val="28"/>
          <w:lang w:eastAsia="ru-RU"/>
        </w:rPr>
        <w:lastRenderedPageBreak/>
        <w:t>аренду без проведения торгов и предоставления льготы по арендной плате (далее - муниципальная преференция).</w:t>
      </w:r>
      <w:proofErr w:type="gramEnd"/>
      <w:r w:rsidRPr="00C44BB0">
        <w:rPr>
          <w:rFonts w:ascii="Times New Roman" w:eastAsia="Times New Roman" w:hAnsi="Times New Roman" w:cs="Times New Roman"/>
          <w:spacing w:val="2"/>
          <w:sz w:val="28"/>
          <w:szCs w:val="28"/>
          <w:lang w:eastAsia="ru-RU"/>
        </w:rPr>
        <w:t xml:space="preserve"> Указанное имущество должно использоваться по целевому назначению.</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xml:space="preserve">1.3. </w:t>
      </w:r>
      <w:proofErr w:type="gramStart"/>
      <w:r w:rsidRPr="00C44BB0">
        <w:rPr>
          <w:rFonts w:ascii="Times New Roman" w:eastAsia="Times New Roman" w:hAnsi="Times New Roman" w:cs="Times New Roman"/>
          <w:spacing w:val="2"/>
          <w:sz w:val="28"/>
          <w:szCs w:val="28"/>
          <w:lang w:eastAsia="ru-RU"/>
        </w:rPr>
        <w:t>Основными принципами</w:t>
      </w:r>
      <w:proofErr w:type="gramEnd"/>
      <w:r w:rsidRPr="00C44BB0">
        <w:rPr>
          <w:rFonts w:ascii="Times New Roman" w:eastAsia="Times New Roman" w:hAnsi="Times New Roman" w:cs="Times New Roman"/>
          <w:spacing w:val="2"/>
          <w:sz w:val="28"/>
          <w:szCs w:val="28"/>
          <w:lang w:eastAsia="ru-RU"/>
        </w:rPr>
        <w:t xml:space="preserve"> поддержки субъектов МСП являются:</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1) заявительный порядок обращения субъектов МСП за оказанием поддержки;</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2) доступность инфраструктуры поддержки субъектов МСП для всех субъектов МСП;</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3) равный доступ субъектов МСП, соответствующих условиям, установленным муниципальной программой развития субъектов МСП, к участию в соответствующей программе;</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4) оказание поддержки с соблюдением требований, установленных </w:t>
      </w:r>
      <w:hyperlink r:id="rId7" w:history="1">
        <w:r w:rsidRPr="00C44BB0">
          <w:rPr>
            <w:rFonts w:ascii="Times New Roman" w:eastAsia="Times New Roman" w:hAnsi="Times New Roman" w:cs="Times New Roman"/>
            <w:spacing w:val="2"/>
            <w:sz w:val="28"/>
            <w:szCs w:val="28"/>
            <w:u w:val="single"/>
            <w:lang w:eastAsia="ru-RU"/>
          </w:rPr>
          <w:t>Федеральным законом от 26.07.2006 N 135-ФЗ "О защите конкуренции"</w:t>
        </w:r>
      </w:hyperlink>
      <w:r w:rsidRPr="00C44BB0">
        <w:rPr>
          <w:rFonts w:ascii="Times New Roman" w:eastAsia="Times New Roman" w:hAnsi="Times New Roman" w:cs="Times New Roman"/>
          <w:spacing w:val="2"/>
          <w:sz w:val="28"/>
          <w:szCs w:val="28"/>
          <w:lang w:eastAsia="ru-RU"/>
        </w:rPr>
        <w:t> и настоящими условиями и порядком;</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5) открытость процедур оказания поддержки.</w:t>
      </w:r>
    </w:p>
    <w:p w:rsidR="00C44BB0" w:rsidRPr="00C44BB0" w:rsidRDefault="00C44BB0" w:rsidP="00C44BB0">
      <w:pPr>
        <w:shd w:val="clear" w:color="auto" w:fill="FFFFFF"/>
        <w:spacing w:before="375" w:after="225" w:line="360" w:lineRule="auto"/>
        <w:jc w:val="center"/>
        <w:textAlignment w:val="baseline"/>
        <w:outlineLvl w:val="2"/>
        <w:rPr>
          <w:rFonts w:ascii="Times New Roman" w:eastAsia="Times New Roman" w:hAnsi="Times New Roman" w:cs="Times New Roman"/>
          <w:b/>
          <w:spacing w:val="2"/>
          <w:sz w:val="28"/>
          <w:szCs w:val="28"/>
          <w:lang w:eastAsia="ru-RU"/>
        </w:rPr>
      </w:pPr>
      <w:r w:rsidRPr="00C44BB0">
        <w:rPr>
          <w:rFonts w:ascii="Times New Roman" w:eastAsia="Times New Roman" w:hAnsi="Times New Roman" w:cs="Times New Roman"/>
          <w:b/>
          <w:spacing w:val="2"/>
          <w:sz w:val="28"/>
          <w:szCs w:val="28"/>
          <w:lang w:eastAsia="ru-RU"/>
        </w:rPr>
        <w:t>2. Условия оказания имущественной поддержки в виде предоставления муниципальной преференции</w:t>
      </w:r>
    </w:p>
    <w:p w:rsidR="00C44BB0" w:rsidRPr="00291F67"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2.1. Получателями муниципальной преференции являются юридические лица, индивидуальные предприниматели, отнесенные к категории субъектов МСП в соответствии с требованиями статьи 4 </w:t>
      </w:r>
      <w:hyperlink r:id="rId8" w:history="1">
        <w:r w:rsidRPr="00C44BB0">
          <w:rPr>
            <w:rFonts w:ascii="Times New Roman" w:eastAsia="Times New Roman" w:hAnsi="Times New Roman" w:cs="Times New Roman"/>
            <w:spacing w:val="2"/>
            <w:sz w:val="28"/>
            <w:szCs w:val="28"/>
            <w:u w:val="single"/>
            <w:lang w:eastAsia="ru-RU"/>
          </w:rPr>
          <w:t>Федерального закона от 24.07.2007 N 209-ФЗ "О развитии малого и среднего предпринимательства в Российской Федерации"</w:t>
        </w:r>
      </w:hyperlink>
      <w:r w:rsidRPr="00C44BB0">
        <w:rPr>
          <w:rFonts w:ascii="Times New Roman" w:eastAsia="Times New Roman" w:hAnsi="Times New Roman" w:cs="Times New Roman"/>
          <w:spacing w:val="2"/>
          <w:sz w:val="28"/>
          <w:szCs w:val="28"/>
          <w:lang w:eastAsia="ru-RU"/>
        </w:rPr>
        <w:t xml:space="preserve">, зарегистрированные и осуществляющие </w:t>
      </w:r>
      <w:r w:rsidRPr="00291F67">
        <w:rPr>
          <w:rFonts w:ascii="Times New Roman" w:eastAsia="Times New Roman" w:hAnsi="Times New Roman" w:cs="Times New Roman"/>
          <w:spacing w:val="2"/>
          <w:sz w:val="28"/>
          <w:szCs w:val="28"/>
          <w:lang w:eastAsia="ru-RU"/>
        </w:rPr>
        <w:t>деятельность на территории городского округа «город Каспийск».</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291F67">
        <w:rPr>
          <w:rFonts w:ascii="Times New Roman" w:eastAsia="Times New Roman" w:hAnsi="Times New Roman" w:cs="Times New Roman"/>
          <w:spacing w:val="2"/>
          <w:sz w:val="28"/>
          <w:szCs w:val="28"/>
          <w:lang w:eastAsia="ru-RU"/>
        </w:rPr>
        <w:t>2.2. Муниципальное имущество на возмездной основе предоставляется в аренду субъектам МСП на срок не менее 360 дней, а муниципальное имущество, включенное в Перечень, на срок не менее 5 лет.</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xml:space="preserve">2.3. Льгота по арендной плате предоставляется в размере, не превышающем </w:t>
      </w:r>
      <w:r w:rsidR="00393B31" w:rsidRPr="00291F67">
        <w:rPr>
          <w:rFonts w:ascii="Times New Roman" w:eastAsia="Times New Roman" w:hAnsi="Times New Roman" w:cs="Times New Roman"/>
          <w:spacing w:val="2"/>
          <w:sz w:val="28"/>
          <w:szCs w:val="28"/>
          <w:lang w:eastAsia="ru-RU"/>
        </w:rPr>
        <w:t>30</w:t>
      </w:r>
      <w:r w:rsidRPr="00291F67">
        <w:rPr>
          <w:rFonts w:ascii="Times New Roman" w:eastAsia="Times New Roman" w:hAnsi="Times New Roman" w:cs="Times New Roman"/>
          <w:spacing w:val="2"/>
          <w:sz w:val="28"/>
          <w:szCs w:val="28"/>
          <w:lang w:eastAsia="ru-RU"/>
        </w:rPr>
        <w:t>% от арендной платы в текущем году, следующим субъектам МСП:</w:t>
      </w:r>
    </w:p>
    <w:p w:rsidR="00C44BB0" w:rsidRPr="00C44BB0" w:rsidRDefault="00C44BB0" w:rsidP="007716ED">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lastRenderedPageBreak/>
        <w:t xml:space="preserve">- осуществляющим приоритетные виды деятельности, установленные </w:t>
      </w:r>
      <w:r w:rsidR="007716ED" w:rsidRPr="007716ED">
        <w:rPr>
          <w:rFonts w:ascii="Times New Roman" w:eastAsia="Times New Roman" w:hAnsi="Times New Roman" w:cs="Times New Roman"/>
          <w:spacing w:val="2"/>
          <w:sz w:val="28"/>
          <w:szCs w:val="28"/>
          <w:lang w:eastAsia="ru-RU"/>
        </w:rPr>
        <w:t xml:space="preserve">муниципальной </w:t>
      </w:r>
      <w:r w:rsidRPr="00C44BB0">
        <w:rPr>
          <w:rFonts w:ascii="Times New Roman" w:eastAsia="Times New Roman" w:hAnsi="Times New Roman" w:cs="Times New Roman"/>
          <w:spacing w:val="2"/>
          <w:sz w:val="28"/>
          <w:szCs w:val="28"/>
          <w:lang w:eastAsia="ru-RU"/>
        </w:rPr>
        <w:t>программой "</w:t>
      </w:r>
      <w:r w:rsidR="00291F67">
        <w:rPr>
          <w:rFonts w:ascii="Times New Roman" w:eastAsia="Times New Roman" w:hAnsi="Times New Roman" w:cs="Times New Roman"/>
          <w:spacing w:val="2"/>
          <w:sz w:val="28"/>
          <w:szCs w:val="28"/>
          <w:lang w:eastAsia="ru-RU"/>
        </w:rPr>
        <w:t>О р</w:t>
      </w:r>
      <w:r w:rsidR="00681B4E" w:rsidRPr="007716ED">
        <w:rPr>
          <w:rFonts w:ascii="Times New Roman" w:eastAsia="Times New Roman" w:hAnsi="Times New Roman" w:cs="Times New Roman"/>
          <w:spacing w:val="2"/>
          <w:sz w:val="28"/>
          <w:szCs w:val="28"/>
          <w:lang w:eastAsia="ru-RU"/>
        </w:rPr>
        <w:t>азвити</w:t>
      </w:r>
      <w:r w:rsidR="00291F67">
        <w:rPr>
          <w:rFonts w:ascii="Times New Roman" w:eastAsia="Times New Roman" w:hAnsi="Times New Roman" w:cs="Times New Roman"/>
          <w:spacing w:val="2"/>
          <w:sz w:val="28"/>
          <w:szCs w:val="28"/>
          <w:lang w:eastAsia="ru-RU"/>
        </w:rPr>
        <w:t>и</w:t>
      </w:r>
      <w:r w:rsidR="00681B4E" w:rsidRPr="007716ED">
        <w:rPr>
          <w:rFonts w:ascii="Times New Roman" w:eastAsia="Times New Roman" w:hAnsi="Times New Roman" w:cs="Times New Roman"/>
          <w:spacing w:val="2"/>
          <w:sz w:val="28"/>
          <w:szCs w:val="28"/>
          <w:lang w:eastAsia="ru-RU"/>
        </w:rPr>
        <w:t xml:space="preserve"> малого и среднего предпринимательства </w:t>
      </w:r>
      <w:r w:rsidR="007716ED" w:rsidRPr="007716ED">
        <w:rPr>
          <w:rFonts w:ascii="Times New Roman" w:eastAsia="Times New Roman" w:hAnsi="Times New Roman" w:cs="Times New Roman"/>
          <w:spacing w:val="2"/>
          <w:sz w:val="28"/>
          <w:szCs w:val="28"/>
          <w:lang w:eastAsia="ru-RU"/>
        </w:rPr>
        <w:t>городского округа «город Каспийск»</w:t>
      </w:r>
      <w:r w:rsidR="007716ED">
        <w:rPr>
          <w:rFonts w:ascii="Times New Roman" w:eastAsia="Times New Roman" w:hAnsi="Times New Roman" w:cs="Times New Roman"/>
          <w:spacing w:val="2"/>
          <w:sz w:val="28"/>
          <w:szCs w:val="28"/>
          <w:lang w:eastAsia="ru-RU"/>
        </w:rPr>
        <w:t xml:space="preserve"> </w:t>
      </w:r>
      <w:r w:rsidRPr="00C44BB0">
        <w:rPr>
          <w:rFonts w:ascii="Times New Roman" w:eastAsia="Times New Roman" w:hAnsi="Times New Roman" w:cs="Times New Roman"/>
          <w:spacing w:val="2"/>
          <w:sz w:val="28"/>
          <w:szCs w:val="28"/>
          <w:lang w:eastAsia="ru-RU"/>
        </w:rPr>
        <w:t>на 20</w:t>
      </w:r>
      <w:r w:rsidR="00681B4E" w:rsidRPr="007716ED">
        <w:rPr>
          <w:rFonts w:ascii="Times New Roman" w:eastAsia="Times New Roman" w:hAnsi="Times New Roman" w:cs="Times New Roman"/>
          <w:spacing w:val="2"/>
          <w:sz w:val="28"/>
          <w:szCs w:val="28"/>
          <w:lang w:eastAsia="ru-RU"/>
        </w:rPr>
        <w:t>1</w:t>
      </w:r>
      <w:r w:rsidR="00291F67">
        <w:rPr>
          <w:rFonts w:ascii="Times New Roman" w:eastAsia="Times New Roman" w:hAnsi="Times New Roman" w:cs="Times New Roman"/>
          <w:spacing w:val="2"/>
          <w:sz w:val="28"/>
          <w:szCs w:val="28"/>
          <w:lang w:eastAsia="ru-RU"/>
        </w:rPr>
        <w:t>8</w:t>
      </w:r>
      <w:r w:rsidRPr="00C44BB0">
        <w:rPr>
          <w:rFonts w:ascii="Times New Roman" w:eastAsia="Times New Roman" w:hAnsi="Times New Roman" w:cs="Times New Roman"/>
          <w:spacing w:val="2"/>
          <w:sz w:val="28"/>
          <w:szCs w:val="28"/>
          <w:lang w:eastAsia="ru-RU"/>
        </w:rPr>
        <w:t xml:space="preserve"> - 20</w:t>
      </w:r>
      <w:r w:rsidR="00291F67">
        <w:rPr>
          <w:rFonts w:ascii="Times New Roman" w:eastAsia="Times New Roman" w:hAnsi="Times New Roman" w:cs="Times New Roman"/>
          <w:spacing w:val="2"/>
          <w:sz w:val="28"/>
          <w:szCs w:val="28"/>
          <w:lang w:eastAsia="ru-RU"/>
        </w:rPr>
        <w:t>20</w:t>
      </w:r>
      <w:r w:rsidR="00681B4E" w:rsidRPr="007716ED">
        <w:rPr>
          <w:rFonts w:ascii="Times New Roman" w:eastAsia="Times New Roman" w:hAnsi="Times New Roman" w:cs="Times New Roman"/>
          <w:spacing w:val="2"/>
          <w:sz w:val="28"/>
          <w:szCs w:val="28"/>
          <w:lang w:eastAsia="ru-RU"/>
        </w:rPr>
        <w:t xml:space="preserve"> годы"</w:t>
      </w:r>
      <w:r w:rsidRPr="00C44BB0">
        <w:rPr>
          <w:rFonts w:ascii="Times New Roman" w:eastAsia="Times New Roman" w:hAnsi="Times New Roman" w:cs="Times New Roman"/>
          <w:spacing w:val="2"/>
          <w:sz w:val="28"/>
          <w:szCs w:val="28"/>
          <w:lang w:eastAsia="ru-RU"/>
        </w:rPr>
        <w:t>;</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xml:space="preserve">- </w:t>
      </w:r>
      <w:proofErr w:type="gramStart"/>
      <w:r w:rsidRPr="00C44BB0">
        <w:rPr>
          <w:rFonts w:ascii="Times New Roman" w:eastAsia="Times New Roman" w:hAnsi="Times New Roman" w:cs="Times New Roman"/>
          <w:spacing w:val="2"/>
          <w:sz w:val="28"/>
          <w:szCs w:val="28"/>
          <w:lang w:eastAsia="ru-RU"/>
        </w:rPr>
        <w:t>заключившим</w:t>
      </w:r>
      <w:proofErr w:type="gramEnd"/>
      <w:r w:rsidRPr="00C44BB0">
        <w:rPr>
          <w:rFonts w:ascii="Times New Roman" w:eastAsia="Times New Roman" w:hAnsi="Times New Roman" w:cs="Times New Roman"/>
          <w:spacing w:val="2"/>
          <w:sz w:val="28"/>
          <w:szCs w:val="28"/>
          <w:lang w:eastAsia="ru-RU"/>
        </w:rPr>
        <w:t xml:space="preserve"> договор аренды на муниципальное имущество, включенное в Перечень.</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2.4. Субъект МСП не должен:</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находиться в стадии реорганизации, ликвидации или банкротства в соответствии с законодательством Российской Федерации;</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иметь задолженность по налоговым и неналоговым платежам в бюджеты всех уровней и во внебюджетные фонды;</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иметь задолженность по платежам за аренду муниципального имущества.</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Ответственность за предоставление указанных сведений лежит на заявителе.</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2.5. Муниципальная преференция не может быть предоставлена следующим субъектам МСП:</w:t>
      </w:r>
    </w:p>
    <w:p w:rsid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proofErr w:type="gramStart"/>
      <w:r w:rsidRPr="00C44BB0">
        <w:rPr>
          <w:rFonts w:ascii="Times New Roman" w:eastAsia="Times New Roman" w:hAnsi="Times New Roman" w:cs="Times New Roman"/>
          <w:spacing w:val="2"/>
          <w:sz w:val="28"/>
          <w:szCs w:val="28"/>
          <w:lang w:eastAsia="ru-RU"/>
        </w:rPr>
        <w:t>- 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roofErr w:type="gramEnd"/>
    </w:p>
    <w:p w:rsidR="00523DA8" w:rsidRPr="00C44BB0" w:rsidRDefault="00523DA8"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 </w:t>
      </w:r>
      <w:proofErr w:type="gramStart"/>
      <w:r>
        <w:rPr>
          <w:rFonts w:ascii="Times New Roman" w:eastAsia="Times New Roman" w:hAnsi="Times New Roman" w:cs="Times New Roman"/>
          <w:spacing w:val="2"/>
          <w:sz w:val="28"/>
          <w:szCs w:val="28"/>
          <w:lang w:eastAsia="ru-RU"/>
        </w:rPr>
        <w:t>осуществляющим</w:t>
      </w:r>
      <w:proofErr w:type="gramEnd"/>
      <w:r>
        <w:rPr>
          <w:rFonts w:ascii="Times New Roman" w:eastAsia="Times New Roman" w:hAnsi="Times New Roman" w:cs="Times New Roman"/>
          <w:spacing w:val="2"/>
          <w:sz w:val="28"/>
          <w:szCs w:val="28"/>
          <w:lang w:eastAsia="ru-RU"/>
        </w:rPr>
        <w:t xml:space="preserve"> производство и реализацию подакцизных товаров, а также добычу и реализацию полезных ископаемых;</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proofErr w:type="gramStart"/>
      <w:r w:rsidRPr="00C44BB0">
        <w:rPr>
          <w:rFonts w:ascii="Times New Roman" w:eastAsia="Times New Roman" w:hAnsi="Times New Roman" w:cs="Times New Roman"/>
          <w:spacing w:val="2"/>
          <w:sz w:val="28"/>
          <w:szCs w:val="28"/>
          <w:lang w:eastAsia="ru-RU"/>
        </w:rPr>
        <w:t>- являющимся участниками соглашений о разделе продукции;</w:t>
      </w:r>
      <w:proofErr w:type="gramEnd"/>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xml:space="preserve">- </w:t>
      </w:r>
      <w:proofErr w:type="gramStart"/>
      <w:r w:rsidRPr="00C44BB0">
        <w:rPr>
          <w:rFonts w:ascii="Times New Roman" w:eastAsia="Times New Roman" w:hAnsi="Times New Roman" w:cs="Times New Roman"/>
          <w:spacing w:val="2"/>
          <w:sz w:val="28"/>
          <w:szCs w:val="28"/>
          <w:lang w:eastAsia="ru-RU"/>
        </w:rPr>
        <w:t>осуществляющим</w:t>
      </w:r>
      <w:proofErr w:type="gramEnd"/>
      <w:r w:rsidRPr="00C44BB0">
        <w:rPr>
          <w:rFonts w:ascii="Times New Roman" w:eastAsia="Times New Roman" w:hAnsi="Times New Roman" w:cs="Times New Roman"/>
          <w:spacing w:val="2"/>
          <w:sz w:val="28"/>
          <w:szCs w:val="28"/>
          <w:lang w:eastAsia="ru-RU"/>
        </w:rPr>
        <w:t xml:space="preserve"> предпринимательскую деятельность в сфере игорного бизнеса;</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lastRenderedPageBreak/>
        <w:t xml:space="preserve">Заявления о предоставлении муниципальной преференции субъектам МСП, относящимся к любой из указанных в настоящем пункте категорий, возвращаются Администрацией </w:t>
      </w:r>
      <w:r>
        <w:rPr>
          <w:rFonts w:ascii="Times New Roman" w:eastAsia="Times New Roman" w:hAnsi="Times New Roman" w:cs="Times New Roman"/>
          <w:spacing w:val="2"/>
          <w:sz w:val="28"/>
          <w:szCs w:val="28"/>
          <w:lang w:eastAsia="ru-RU"/>
        </w:rPr>
        <w:t>городского округа «город Каспийск»</w:t>
      </w:r>
      <w:r w:rsidRPr="00C44BB0">
        <w:rPr>
          <w:rFonts w:ascii="Times New Roman" w:eastAsia="Times New Roman" w:hAnsi="Times New Roman" w:cs="Times New Roman"/>
          <w:spacing w:val="2"/>
          <w:sz w:val="28"/>
          <w:szCs w:val="28"/>
          <w:lang w:eastAsia="ru-RU"/>
        </w:rPr>
        <w:t xml:space="preserve"> заявителю без рассмотрения.</w:t>
      </w:r>
    </w:p>
    <w:p w:rsidR="00C44BB0" w:rsidRPr="00C44BB0" w:rsidRDefault="00C44BB0" w:rsidP="00C44BB0">
      <w:pPr>
        <w:shd w:val="clear" w:color="auto" w:fill="FFFFFF"/>
        <w:spacing w:before="375" w:after="225" w:line="360" w:lineRule="auto"/>
        <w:jc w:val="center"/>
        <w:textAlignment w:val="baseline"/>
        <w:outlineLvl w:val="2"/>
        <w:rPr>
          <w:rFonts w:ascii="Times New Roman" w:eastAsia="Times New Roman" w:hAnsi="Times New Roman" w:cs="Times New Roman"/>
          <w:b/>
          <w:spacing w:val="2"/>
          <w:sz w:val="28"/>
          <w:szCs w:val="28"/>
          <w:lang w:eastAsia="ru-RU"/>
        </w:rPr>
      </w:pPr>
      <w:r w:rsidRPr="00C44BB0">
        <w:rPr>
          <w:rFonts w:ascii="Times New Roman" w:eastAsia="Times New Roman" w:hAnsi="Times New Roman" w:cs="Times New Roman"/>
          <w:b/>
          <w:spacing w:val="2"/>
          <w:sz w:val="28"/>
          <w:szCs w:val="28"/>
          <w:lang w:eastAsia="ru-RU"/>
        </w:rPr>
        <w:t>3. Порядок оказания имущественной поддержки в виде предоставления муниципальной преференции</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xml:space="preserve">3.1. </w:t>
      </w:r>
      <w:proofErr w:type="gramStart"/>
      <w:r w:rsidRPr="00C44BB0">
        <w:rPr>
          <w:rFonts w:ascii="Times New Roman" w:eastAsia="Times New Roman" w:hAnsi="Times New Roman" w:cs="Times New Roman"/>
          <w:spacing w:val="2"/>
          <w:sz w:val="28"/>
          <w:szCs w:val="28"/>
          <w:lang w:eastAsia="ru-RU"/>
        </w:rPr>
        <w:t>Субъекты МСП, соответствующие требованиям, указанным в пунктах 2.1 - 2.4 настоящих условий и порядка, заинтересованные в получении муниципальной преференции, представляют в управление имущественных</w:t>
      </w:r>
      <w:r w:rsidR="007716ED" w:rsidRPr="007716ED">
        <w:rPr>
          <w:rFonts w:ascii="Times New Roman" w:eastAsia="Times New Roman" w:hAnsi="Times New Roman" w:cs="Times New Roman"/>
          <w:spacing w:val="2"/>
          <w:sz w:val="28"/>
          <w:szCs w:val="28"/>
          <w:lang w:eastAsia="ru-RU"/>
        </w:rPr>
        <w:t xml:space="preserve"> и земельных </w:t>
      </w:r>
      <w:r w:rsidRPr="00C44BB0">
        <w:rPr>
          <w:rFonts w:ascii="Times New Roman" w:eastAsia="Times New Roman" w:hAnsi="Times New Roman" w:cs="Times New Roman"/>
          <w:spacing w:val="2"/>
          <w:sz w:val="28"/>
          <w:szCs w:val="28"/>
          <w:lang w:eastAsia="ru-RU"/>
        </w:rPr>
        <w:t xml:space="preserve">отношений Администрации </w:t>
      </w:r>
      <w:r w:rsidRPr="007716ED">
        <w:rPr>
          <w:rFonts w:ascii="Times New Roman" w:eastAsia="Times New Roman" w:hAnsi="Times New Roman" w:cs="Times New Roman"/>
          <w:spacing w:val="2"/>
          <w:sz w:val="28"/>
          <w:szCs w:val="28"/>
          <w:lang w:eastAsia="ru-RU"/>
        </w:rPr>
        <w:t>городского округа «город Каспийск»</w:t>
      </w:r>
      <w:r w:rsidRPr="00C44BB0">
        <w:rPr>
          <w:rFonts w:ascii="Times New Roman" w:eastAsia="Times New Roman" w:hAnsi="Times New Roman" w:cs="Times New Roman"/>
          <w:spacing w:val="2"/>
          <w:sz w:val="28"/>
          <w:szCs w:val="28"/>
          <w:lang w:eastAsia="ru-RU"/>
        </w:rPr>
        <w:t xml:space="preserve"> заявление о предоставлении муниципальной преференции.</w:t>
      </w:r>
      <w:proofErr w:type="gramEnd"/>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proofErr w:type="gramStart"/>
      <w:r w:rsidRPr="00C44BB0">
        <w:rPr>
          <w:rFonts w:ascii="Times New Roman" w:eastAsia="Times New Roman" w:hAnsi="Times New Roman" w:cs="Times New Roman"/>
          <w:spacing w:val="2"/>
          <w:sz w:val="28"/>
          <w:szCs w:val="28"/>
          <w:lang w:eastAsia="ru-RU"/>
        </w:rPr>
        <w:t>К заявлению необходимо приложить документы, установленные в подпунктах 2 - 6 пункта 1 статьи 20 </w:t>
      </w:r>
      <w:hyperlink r:id="rId9" w:history="1">
        <w:r w:rsidRPr="00C44BB0">
          <w:rPr>
            <w:rFonts w:ascii="Times New Roman" w:eastAsia="Times New Roman" w:hAnsi="Times New Roman" w:cs="Times New Roman"/>
            <w:spacing w:val="2"/>
            <w:sz w:val="28"/>
            <w:szCs w:val="28"/>
            <w:u w:val="single"/>
            <w:lang w:eastAsia="ru-RU"/>
          </w:rPr>
          <w:t>Федерального закона от 26.07.2006 N 135-ФЗ "О защите конкуренции"</w:t>
        </w:r>
      </w:hyperlink>
      <w:r w:rsidRPr="00C44BB0">
        <w:rPr>
          <w:rFonts w:ascii="Times New Roman" w:eastAsia="Times New Roman" w:hAnsi="Times New Roman" w:cs="Times New Roman"/>
          <w:spacing w:val="2"/>
          <w:sz w:val="28"/>
          <w:szCs w:val="28"/>
          <w:lang w:eastAsia="ru-RU"/>
        </w:rPr>
        <w:t>, а также документы, подтверждающие отнесение к категории субъектов МСП в соответствии с требованиями статьи 4 </w:t>
      </w:r>
      <w:hyperlink r:id="rId10" w:history="1">
        <w:r w:rsidRPr="00C44BB0">
          <w:rPr>
            <w:rFonts w:ascii="Times New Roman" w:eastAsia="Times New Roman" w:hAnsi="Times New Roman" w:cs="Times New Roman"/>
            <w:spacing w:val="2"/>
            <w:sz w:val="28"/>
            <w:szCs w:val="28"/>
            <w:u w:val="single"/>
            <w:lang w:eastAsia="ru-RU"/>
          </w:rPr>
          <w:t>Федерального закона от 24.07.2007 N 209-ФЗ "О развитии малого и среднего предпринимательства в Российской Федерации"</w:t>
        </w:r>
      </w:hyperlink>
      <w:r w:rsidRPr="00C44BB0">
        <w:rPr>
          <w:rFonts w:ascii="Times New Roman" w:eastAsia="Times New Roman" w:hAnsi="Times New Roman" w:cs="Times New Roman"/>
          <w:spacing w:val="2"/>
          <w:sz w:val="28"/>
          <w:szCs w:val="28"/>
          <w:lang w:eastAsia="ru-RU"/>
        </w:rPr>
        <w:t>.</w:t>
      </w:r>
      <w:proofErr w:type="gramEnd"/>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proofErr w:type="gramStart"/>
      <w:r w:rsidRPr="00C44BB0">
        <w:rPr>
          <w:rFonts w:ascii="Times New Roman" w:eastAsia="Times New Roman" w:hAnsi="Times New Roman" w:cs="Times New Roman"/>
          <w:spacing w:val="2"/>
          <w:sz w:val="28"/>
          <w:szCs w:val="28"/>
          <w:lang w:eastAsia="ru-RU"/>
        </w:rPr>
        <w:t>Не допускается требовать у субъектов МСП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w:t>
      </w:r>
      <w:hyperlink r:id="rId11" w:history="1">
        <w:r w:rsidRPr="00C44BB0">
          <w:rPr>
            <w:rFonts w:ascii="Times New Roman" w:eastAsia="Times New Roman" w:hAnsi="Times New Roman" w:cs="Times New Roman"/>
            <w:spacing w:val="2"/>
            <w:sz w:val="28"/>
            <w:szCs w:val="28"/>
            <w:u w:val="single"/>
            <w:lang w:eastAsia="ru-RU"/>
          </w:rPr>
          <w:t>Федеральным законом от 27.07.2010 N 210-ФЗ "Об организации предоставления государственных и муниципальных услуг"</w:t>
        </w:r>
      </w:hyperlink>
      <w:r w:rsidRPr="00C44BB0">
        <w:rPr>
          <w:rFonts w:ascii="Times New Roman" w:eastAsia="Times New Roman" w:hAnsi="Times New Roman" w:cs="Times New Roman"/>
          <w:spacing w:val="2"/>
          <w:sz w:val="28"/>
          <w:szCs w:val="28"/>
          <w:lang w:eastAsia="ru-RU"/>
        </w:rPr>
        <w:t> перечень документов.</w:t>
      </w:r>
      <w:proofErr w:type="gramEnd"/>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3.2. Заявления субъек</w:t>
      </w:r>
      <w:r w:rsidR="00857057" w:rsidRPr="00857057">
        <w:rPr>
          <w:rFonts w:ascii="Times New Roman" w:eastAsia="Times New Roman" w:hAnsi="Times New Roman" w:cs="Times New Roman"/>
          <w:spacing w:val="2"/>
          <w:sz w:val="28"/>
          <w:szCs w:val="28"/>
          <w:lang w:eastAsia="ru-RU"/>
        </w:rPr>
        <w:t>тов МСП подлежат рассмотрению Управлением имущественных и земельных отношений городского округа «город Каспийск»</w:t>
      </w:r>
      <w:r w:rsidRPr="00C44BB0">
        <w:rPr>
          <w:rFonts w:ascii="Times New Roman" w:eastAsia="Times New Roman" w:hAnsi="Times New Roman" w:cs="Times New Roman"/>
          <w:spacing w:val="2"/>
          <w:sz w:val="28"/>
          <w:szCs w:val="28"/>
          <w:lang w:eastAsia="ru-RU"/>
        </w:rPr>
        <w:t>.</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lastRenderedPageBreak/>
        <w:t>Каждый субъект МСП должен быть проинформирован о решении, принятом по заявлению, в течение пяти дней со дня его принятия.</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3.3. Субъект МСП вправе отозвать свое заявление и отказаться от предоставления муниципальной преференции как до рассмотрения заявления и заключения договора аренды, так и после рассмотрения заявления и заключения договора аренды.</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3.4. В предоставлении муниципальной преференции субъекту МСП отказывается в случае, если:</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ее предоставление может привести к устранению или недопущению конкуренции;</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не представлены документы, определенные настоящими условиями и порядком, или представлены недостоверные сведения и документы;</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не выполнены условия оказания имущественной поддержки;</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xml:space="preserve">- ранее в отношении заявителя - субъекта МСП было принято решение об оказании аналогичной поддержки (поддержки, </w:t>
      </w:r>
      <w:proofErr w:type="gramStart"/>
      <w:r w:rsidRPr="00C44BB0">
        <w:rPr>
          <w:rFonts w:ascii="Times New Roman" w:eastAsia="Times New Roman" w:hAnsi="Times New Roman" w:cs="Times New Roman"/>
          <w:spacing w:val="2"/>
          <w:sz w:val="28"/>
          <w:szCs w:val="28"/>
          <w:lang w:eastAsia="ru-RU"/>
        </w:rPr>
        <w:t>условия</w:t>
      </w:r>
      <w:proofErr w:type="gramEnd"/>
      <w:r w:rsidRPr="00C44BB0">
        <w:rPr>
          <w:rFonts w:ascii="Times New Roman" w:eastAsia="Times New Roman" w:hAnsi="Times New Roman" w:cs="Times New Roman"/>
          <w:spacing w:val="2"/>
          <w:sz w:val="28"/>
          <w:szCs w:val="28"/>
          <w:lang w:eastAsia="ru-RU"/>
        </w:rPr>
        <w:t xml:space="preserve"> оказания которой совпадают, включая форму, вид поддержки и цели ее оказания) и сроки ее оказания не истекли;</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proofErr w:type="gramStart"/>
      <w:r w:rsidRPr="00C44BB0">
        <w:rPr>
          <w:rFonts w:ascii="Times New Roman" w:eastAsia="Times New Roman" w:hAnsi="Times New Roman" w:cs="Times New Roman"/>
          <w:spacing w:val="2"/>
          <w:sz w:val="28"/>
          <w:szCs w:val="28"/>
          <w:lang w:eastAsia="ru-RU"/>
        </w:rPr>
        <w:t>- с момента признания субъекта МСП</w:t>
      </w:r>
      <w:r w:rsidR="00523DA8">
        <w:rPr>
          <w:rFonts w:ascii="Times New Roman" w:eastAsia="Times New Roman" w:hAnsi="Times New Roman" w:cs="Times New Roman"/>
          <w:spacing w:val="2"/>
          <w:sz w:val="28"/>
          <w:szCs w:val="28"/>
          <w:lang w:eastAsia="ru-RU"/>
        </w:rPr>
        <w:t>,</w:t>
      </w:r>
      <w:bookmarkStart w:id="0" w:name="_GoBack"/>
      <w:bookmarkEnd w:id="0"/>
      <w:r w:rsidRPr="00C44BB0">
        <w:rPr>
          <w:rFonts w:ascii="Times New Roman" w:eastAsia="Times New Roman" w:hAnsi="Times New Roman" w:cs="Times New Roman"/>
          <w:spacing w:val="2"/>
          <w:sz w:val="28"/>
          <w:szCs w:val="28"/>
          <w:lang w:eastAsia="ru-RU"/>
        </w:rPr>
        <w:t xml:space="preserve">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roofErr w:type="gramEnd"/>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собственником муниципального имущества принят иной порядок распоряжения таким имуществом.</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 xml:space="preserve">3.5. Муниципальная преференция предоставляется на основании постановления Администрации </w:t>
      </w:r>
      <w:r>
        <w:rPr>
          <w:rFonts w:ascii="Times New Roman" w:eastAsia="Times New Roman" w:hAnsi="Times New Roman" w:cs="Times New Roman"/>
          <w:spacing w:val="2"/>
          <w:sz w:val="28"/>
          <w:szCs w:val="28"/>
          <w:lang w:eastAsia="ru-RU"/>
        </w:rPr>
        <w:t>городского округа «город Каспийск»</w:t>
      </w:r>
      <w:r w:rsidRPr="00C44BB0">
        <w:rPr>
          <w:rFonts w:ascii="Times New Roman" w:eastAsia="Times New Roman" w:hAnsi="Times New Roman" w:cs="Times New Roman"/>
          <w:spacing w:val="2"/>
          <w:sz w:val="28"/>
          <w:szCs w:val="28"/>
          <w:lang w:eastAsia="ru-RU"/>
        </w:rPr>
        <w:t>.</w:t>
      </w:r>
    </w:p>
    <w:p w:rsidR="00C44BB0" w:rsidRPr="00C44BB0" w:rsidRDefault="00C44BB0" w:rsidP="00C44BB0">
      <w:pPr>
        <w:shd w:val="clear" w:color="auto" w:fill="FFFFFF"/>
        <w:spacing w:before="375" w:after="225" w:line="360" w:lineRule="auto"/>
        <w:jc w:val="center"/>
        <w:textAlignment w:val="baseline"/>
        <w:outlineLvl w:val="2"/>
        <w:rPr>
          <w:rFonts w:ascii="Times New Roman" w:eastAsia="Times New Roman" w:hAnsi="Times New Roman" w:cs="Times New Roman"/>
          <w:b/>
          <w:spacing w:val="2"/>
          <w:sz w:val="28"/>
          <w:szCs w:val="28"/>
          <w:lang w:eastAsia="ru-RU"/>
        </w:rPr>
      </w:pPr>
      <w:r w:rsidRPr="00C44BB0">
        <w:rPr>
          <w:rFonts w:ascii="Times New Roman" w:eastAsia="Times New Roman" w:hAnsi="Times New Roman" w:cs="Times New Roman"/>
          <w:b/>
          <w:spacing w:val="2"/>
          <w:sz w:val="28"/>
          <w:szCs w:val="28"/>
          <w:lang w:eastAsia="ru-RU"/>
        </w:rPr>
        <w:t xml:space="preserve">4. Последствия </w:t>
      </w:r>
      <w:proofErr w:type="gramStart"/>
      <w:r w:rsidRPr="00C44BB0">
        <w:rPr>
          <w:rFonts w:ascii="Times New Roman" w:eastAsia="Times New Roman" w:hAnsi="Times New Roman" w:cs="Times New Roman"/>
          <w:b/>
          <w:spacing w:val="2"/>
          <w:sz w:val="28"/>
          <w:szCs w:val="28"/>
          <w:lang w:eastAsia="ru-RU"/>
        </w:rPr>
        <w:t>нарушения требований оказания имущественной поддержки</w:t>
      </w:r>
      <w:proofErr w:type="gramEnd"/>
      <w:r w:rsidRPr="00C44BB0">
        <w:rPr>
          <w:rFonts w:ascii="Times New Roman" w:eastAsia="Times New Roman" w:hAnsi="Times New Roman" w:cs="Times New Roman"/>
          <w:b/>
          <w:spacing w:val="2"/>
          <w:sz w:val="28"/>
          <w:szCs w:val="28"/>
          <w:lang w:eastAsia="ru-RU"/>
        </w:rPr>
        <w:t xml:space="preserve"> субъектам МСП</w:t>
      </w:r>
    </w:p>
    <w:p w:rsidR="00C44BB0" w:rsidRPr="00C44BB0" w:rsidRDefault="00C44BB0" w:rsidP="00C44BB0">
      <w:pPr>
        <w:shd w:val="clear" w:color="auto" w:fill="FFFFFF"/>
        <w:spacing w:after="0" w:line="360" w:lineRule="auto"/>
        <w:jc w:val="both"/>
        <w:textAlignment w:val="baseline"/>
        <w:rPr>
          <w:rFonts w:ascii="Times New Roman" w:eastAsia="Times New Roman" w:hAnsi="Times New Roman" w:cs="Times New Roman"/>
          <w:spacing w:val="2"/>
          <w:sz w:val="28"/>
          <w:szCs w:val="28"/>
          <w:lang w:eastAsia="ru-RU"/>
        </w:rPr>
      </w:pPr>
      <w:r w:rsidRPr="00C44BB0">
        <w:rPr>
          <w:rFonts w:ascii="Times New Roman" w:eastAsia="Times New Roman" w:hAnsi="Times New Roman" w:cs="Times New Roman"/>
          <w:spacing w:val="2"/>
          <w:sz w:val="28"/>
          <w:szCs w:val="28"/>
          <w:lang w:eastAsia="ru-RU"/>
        </w:rPr>
        <w:t>В случае</w:t>
      </w:r>
      <w:proofErr w:type="gramStart"/>
      <w:r w:rsidR="00523DA8">
        <w:rPr>
          <w:rFonts w:ascii="Times New Roman" w:eastAsia="Times New Roman" w:hAnsi="Times New Roman" w:cs="Times New Roman"/>
          <w:spacing w:val="2"/>
          <w:sz w:val="28"/>
          <w:szCs w:val="28"/>
          <w:lang w:eastAsia="ru-RU"/>
        </w:rPr>
        <w:t>,</w:t>
      </w:r>
      <w:proofErr w:type="gramEnd"/>
      <w:r w:rsidRPr="00C44BB0">
        <w:rPr>
          <w:rFonts w:ascii="Times New Roman" w:eastAsia="Times New Roman" w:hAnsi="Times New Roman" w:cs="Times New Roman"/>
          <w:spacing w:val="2"/>
          <w:sz w:val="28"/>
          <w:szCs w:val="28"/>
          <w:lang w:eastAsia="ru-RU"/>
        </w:rPr>
        <w:t xml:space="preserve"> если при осуществлении контроля за соблюдением и использованием муниципальной преференции структурным подразделением Администрации </w:t>
      </w:r>
      <w:r>
        <w:rPr>
          <w:rFonts w:ascii="Times New Roman" w:eastAsia="Times New Roman" w:hAnsi="Times New Roman" w:cs="Times New Roman"/>
          <w:spacing w:val="2"/>
          <w:sz w:val="28"/>
          <w:szCs w:val="28"/>
          <w:lang w:eastAsia="ru-RU"/>
        </w:rPr>
        <w:t>городского округа «город Каспийск»</w:t>
      </w:r>
      <w:r w:rsidRPr="00C44BB0">
        <w:rPr>
          <w:rFonts w:ascii="Times New Roman" w:eastAsia="Times New Roman" w:hAnsi="Times New Roman" w:cs="Times New Roman"/>
          <w:spacing w:val="2"/>
          <w:sz w:val="28"/>
          <w:szCs w:val="28"/>
          <w:lang w:eastAsia="ru-RU"/>
        </w:rPr>
        <w:t xml:space="preserve">, уполномоченным </w:t>
      </w:r>
      <w:proofErr w:type="gramStart"/>
      <w:r w:rsidRPr="00C44BB0">
        <w:rPr>
          <w:rFonts w:ascii="Times New Roman" w:eastAsia="Times New Roman" w:hAnsi="Times New Roman" w:cs="Times New Roman"/>
          <w:spacing w:val="2"/>
          <w:sz w:val="28"/>
          <w:szCs w:val="28"/>
          <w:lang w:eastAsia="ru-RU"/>
        </w:rPr>
        <w:lastRenderedPageBreak/>
        <w:t xml:space="preserve">осуществлять права собственника муниципального имущества, установлен факт использования муниципального имущества не по целевому назначению и (или) с нарушением запретов, установленных действующим законодательством Российской Федерации, Администрация </w:t>
      </w:r>
      <w:r>
        <w:rPr>
          <w:rFonts w:ascii="Times New Roman" w:eastAsia="Times New Roman" w:hAnsi="Times New Roman" w:cs="Times New Roman"/>
          <w:spacing w:val="2"/>
          <w:sz w:val="28"/>
          <w:szCs w:val="28"/>
          <w:lang w:eastAsia="ru-RU"/>
        </w:rPr>
        <w:t>городского округа «город Каспийск»</w:t>
      </w:r>
      <w:r w:rsidRPr="00C44BB0">
        <w:rPr>
          <w:rFonts w:ascii="Times New Roman" w:eastAsia="Times New Roman" w:hAnsi="Times New Roman" w:cs="Times New Roman"/>
          <w:spacing w:val="2"/>
          <w:sz w:val="28"/>
          <w:szCs w:val="28"/>
          <w:lang w:eastAsia="ru-RU"/>
        </w:rPr>
        <w:t xml:space="preserve"> принимает меры по возврату имущества при условии, что муниципальная преференция была предоставлена путем передачи муниципального имущества, либо по прекращению использования преимущества хозяйствующим субъектом, получившим муниципальную преференцию, при условии, что муниципальная преференция</w:t>
      </w:r>
      <w:proofErr w:type="gramEnd"/>
      <w:r w:rsidRPr="00C44BB0">
        <w:rPr>
          <w:rFonts w:ascii="Times New Roman" w:eastAsia="Times New Roman" w:hAnsi="Times New Roman" w:cs="Times New Roman"/>
          <w:spacing w:val="2"/>
          <w:sz w:val="28"/>
          <w:szCs w:val="28"/>
          <w:lang w:eastAsia="ru-RU"/>
        </w:rPr>
        <w:t xml:space="preserve"> была предоставлена в иной форме.</w:t>
      </w:r>
    </w:p>
    <w:p w:rsidR="00743FD0" w:rsidRPr="00C44BB0" w:rsidRDefault="00743FD0" w:rsidP="00C44BB0">
      <w:pPr>
        <w:spacing w:line="360" w:lineRule="auto"/>
        <w:jc w:val="both"/>
        <w:rPr>
          <w:rFonts w:ascii="Times New Roman" w:hAnsi="Times New Roman" w:cs="Times New Roman"/>
          <w:sz w:val="28"/>
          <w:szCs w:val="28"/>
        </w:rPr>
      </w:pPr>
    </w:p>
    <w:sectPr w:rsidR="00743FD0" w:rsidRPr="00C44BB0" w:rsidSect="001B65AA">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7B0"/>
    <w:rsid w:val="000238DA"/>
    <w:rsid w:val="001B65AA"/>
    <w:rsid w:val="0024783A"/>
    <w:rsid w:val="00291F67"/>
    <w:rsid w:val="00357029"/>
    <w:rsid w:val="00393B31"/>
    <w:rsid w:val="00523DA8"/>
    <w:rsid w:val="00681B4E"/>
    <w:rsid w:val="00743FD0"/>
    <w:rsid w:val="007674DF"/>
    <w:rsid w:val="007716ED"/>
    <w:rsid w:val="00857057"/>
    <w:rsid w:val="009145B8"/>
    <w:rsid w:val="009B5FA6"/>
    <w:rsid w:val="00C44BB0"/>
    <w:rsid w:val="00EA2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C44BB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44BB0"/>
    <w:rPr>
      <w:rFonts w:ascii="Times New Roman" w:eastAsia="Times New Roman" w:hAnsi="Times New Roman" w:cs="Times New Roman"/>
      <w:b/>
      <w:bCs/>
      <w:sz w:val="27"/>
      <w:szCs w:val="27"/>
      <w:lang w:eastAsia="ru-RU"/>
    </w:rPr>
  </w:style>
  <w:style w:type="paragraph" w:customStyle="1" w:styleId="formattext">
    <w:name w:val="formattext"/>
    <w:basedOn w:val="a"/>
    <w:rsid w:val="00C44B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C44BB0"/>
    <w:rPr>
      <w:color w:val="0000FF"/>
      <w:u w:val="single"/>
    </w:rPr>
  </w:style>
  <w:style w:type="paragraph" w:styleId="a4">
    <w:name w:val="Balloon Text"/>
    <w:basedOn w:val="a"/>
    <w:link w:val="a5"/>
    <w:uiPriority w:val="99"/>
    <w:semiHidden/>
    <w:unhideWhenUsed/>
    <w:rsid w:val="00393B3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93B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C44BB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44BB0"/>
    <w:rPr>
      <w:rFonts w:ascii="Times New Roman" w:eastAsia="Times New Roman" w:hAnsi="Times New Roman" w:cs="Times New Roman"/>
      <w:b/>
      <w:bCs/>
      <w:sz w:val="27"/>
      <w:szCs w:val="27"/>
      <w:lang w:eastAsia="ru-RU"/>
    </w:rPr>
  </w:style>
  <w:style w:type="paragraph" w:customStyle="1" w:styleId="formattext">
    <w:name w:val="formattext"/>
    <w:basedOn w:val="a"/>
    <w:rsid w:val="00C44B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C44BB0"/>
    <w:rPr>
      <w:color w:val="0000FF"/>
      <w:u w:val="single"/>
    </w:rPr>
  </w:style>
  <w:style w:type="paragraph" w:styleId="a4">
    <w:name w:val="Balloon Text"/>
    <w:basedOn w:val="a"/>
    <w:link w:val="a5"/>
    <w:uiPriority w:val="99"/>
    <w:semiHidden/>
    <w:unhideWhenUsed/>
    <w:rsid w:val="00393B3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93B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54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05319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ocs.cntd.ru/document/901989534"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docs.cntd.ru/document/901989534" TargetMode="External"/><Relationship Id="rId11" Type="http://schemas.openxmlformats.org/officeDocument/2006/relationships/hyperlink" Target="http://docs.cntd.ru/document/902228011" TargetMode="External"/><Relationship Id="rId5" Type="http://schemas.openxmlformats.org/officeDocument/2006/relationships/hyperlink" Target="http://docs.cntd.ru/document/902053196" TargetMode="External"/><Relationship Id="rId10" Type="http://schemas.openxmlformats.org/officeDocument/2006/relationships/hyperlink" Target="http://docs.cntd.ru/document/902053196" TargetMode="External"/><Relationship Id="rId4" Type="http://schemas.openxmlformats.org/officeDocument/2006/relationships/webSettings" Target="webSettings.xml"/><Relationship Id="rId9" Type="http://schemas.openxmlformats.org/officeDocument/2006/relationships/hyperlink" Target="http://docs.cntd.ru/document/9019895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6</Pages>
  <Words>1326</Words>
  <Characters>7560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2019-08-02T12:25:00Z</cp:lastPrinted>
  <dcterms:created xsi:type="dcterms:W3CDTF">2019-08-01T13:12:00Z</dcterms:created>
  <dcterms:modified xsi:type="dcterms:W3CDTF">2019-08-13T08:42:00Z</dcterms:modified>
</cp:coreProperties>
</file>